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8AA8F" w14:textId="46BE17C9" w:rsidR="00EC0910" w:rsidRPr="000131FB" w:rsidRDefault="001D3CCF">
      <w:pPr>
        <w:pStyle w:val="aa"/>
      </w:pPr>
      <w:r w:rsidRPr="000131FB">
        <w:t>一、建设项目基本情况</w:t>
      </w:r>
    </w:p>
    <w:tbl>
      <w:tblPr>
        <w:tblW w:w="906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2268"/>
        <w:gridCol w:w="1843"/>
        <w:gridCol w:w="3118"/>
      </w:tblGrid>
      <w:tr w:rsidR="000131FB" w:rsidRPr="000131FB" w14:paraId="2ED33226" w14:textId="77777777" w:rsidTr="007F696D">
        <w:trPr>
          <w:trHeight w:val="397"/>
          <w:jc w:val="center"/>
        </w:trPr>
        <w:tc>
          <w:tcPr>
            <w:tcW w:w="1833" w:type="dxa"/>
            <w:vAlign w:val="center"/>
          </w:tcPr>
          <w:p w14:paraId="72D42AE7" w14:textId="77777777" w:rsidR="00EC0910" w:rsidRPr="000131FB" w:rsidRDefault="001D3CCF" w:rsidP="00EF6F6D">
            <w:pPr>
              <w:spacing w:line="360" w:lineRule="auto"/>
              <w:jc w:val="center"/>
              <w:rPr>
                <w:szCs w:val="24"/>
              </w:rPr>
            </w:pPr>
            <w:r w:rsidRPr="000131FB">
              <w:rPr>
                <w:szCs w:val="24"/>
              </w:rPr>
              <w:t>项目名称</w:t>
            </w:r>
          </w:p>
        </w:tc>
        <w:tc>
          <w:tcPr>
            <w:tcW w:w="7229" w:type="dxa"/>
            <w:gridSpan w:val="3"/>
            <w:vAlign w:val="center"/>
          </w:tcPr>
          <w:p w14:paraId="507EE2E4" w14:textId="77777777" w:rsidR="00EC0910" w:rsidRPr="000131FB" w:rsidRDefault="001D3CCF" w:rsidP="00EF6F6D">
            <w:pPr>
              <w:jc w:val="center"/>
              <w:rPr>
                <w:szCs w:val="24"/>
              </w:rPr>
            </w:pPr>
            <w:r w:rsidRPr="000131FB">
              <w:rPr>
                <w:szCs w:val="24"/>
              </w:rPr>
              <w:t>罗平县九龙河</w:t>
            </w:r>
            <w:proofErr w:type="gramStart"/>
            <w:r w:rsidRPr="000131FB">
              <w:rPr>
                <w:szCs w:val="24"/>
              </w:rPr>
              <w:t>以德段治理</w:t>
            </w:r>
            <w:proofErr w:type="gramEnd"/>
            <w:r w:rsidRPr="000131FB">
              <w:rPr>
                <w:szCs w:val="24"/>
              </w:rPr>
              <w:t>工程</w:t>
            </w:r>
          </w:p>
        </w:tc>
      </w:tr>
      <w:tr w:rsidR="000131FB" w:rsidRPr="000131FB" w14:paraId="54B4E1BC" w14:textId="77777777" w:rsidTr="007F696D">
        <w:trPr>
          <w:trHeight w:val="397"/>
          <w:jc w:val="center"/>
        </w:trPr>
        <w:tc>
          <w:tcPr>
            <w:tcW w:w="1833" w:type="dxa"/>
            <w:vAlign w:val="center"/>
          </w:tcPr>
          <w:p w14:paraId="7737B62A" w14:textId="77777777" w:rsidR="00EC0910" w:rsidRPr="000131FB" w:rsidRDefault="001D3CCF" w:rsidP="00EF6F6D">
            <w:pPr>
              <w:spacing w:line="360" w:lineRule="auto"/>
              <w:jc w:val="center"/>
              <w:rPr>
                <w:szCs w:val="24"/>
              </w:rPr>
            </w:pPr>
            <w:r w:rsidRPr="000131FB">
              <w:rPr>
                <w:szCs w:val="24"/>
              </w:rPr>
              <w:t>项目代码</w:t>
            </w:r>
          </w:p>
        </w:tc>
        <w:tc>
          <w:tcPr>
            <w:tcW w:w="7229" w:type="dxa"/>
            <w:gridSpan w:val="3"/>
            <w:vAlign w:val="center"/>
          </w:tcPr>
          <w:p w14:paraId="2F546BB6" w14:textId="77777777" w:rsidR="00EC0910" w:rsidRPr="000131FB" w:rsidRDefault="001D3CCF" w:rsidP="00EF6F6D">
            <w:pPr>
              <w:spacing w:line="360" w:lineRule="auto"/>
              <w:jc w:val="center"/>
              <w:rPr>
                <w:szCs w:val="24"/>
              </w:rPr>
            </w:pPr>
            <w:r w:rsidRPr="000131FB">
              <w:rPr>
                <w:szCs w:val="24"/>
              </w:rPr>
              <w:t>2201-530324-04-01-586744</w:t>
            </w:r>
          </w:p>
        </w:tc>
      </w:tr>
      <w:tr w:rsidR="000131FB" w:rsidRPr="000131FB" w14:paraId="67E9BC20" w14:textId="77777777" w:rsidTr="007F696D">
        <w:trPr>
          <w:trHeight w:val="397"/>
          <w:jc w:val="center"/>
        </w:trPr>
        <w:tc>
          <w:tcPr>
            <w:tcW w:w="1833" w:type="dxa"/>
            <w:vAlign w:val="center"/>
          </w:tcPr>
          <w:p w14:paraId="3A44C11D" w14:textId="77777777" w:rsidR="00EC0910" w:rsidRPr="000131FB" w:rsidRDefault="001D3CCF" w:rsidP="00EF6F6D">
            <w:pPr>
              <w:spacing w:line="360" w:lineRule="auto"/>
              <w:jc w:val="center"/>
              <w:rPr>
                <w:szCs w:val="24"/>
              </w:rPr>
            </w:pPr>
            <w:r w:rsidRPr="000131FB">
              <w:rPr>
                <w:szCs w:val="24"/>
              </w:rPr>
              <w:t>单位联系人</w:t>
            </w:r>
          </w:p>
        </w:tc>
        <w:tc>
          <w:tcPr>
            <w:tcW w:w="2268" w:type="dxa"/>
            <w:vAlign w:val="center"/>
          </w:tcPr>
          <w:p w14:paraId="7AB14AE0" w14:textId="43AB6BDF" w:rsidR="00EC0910" w:rsidRPr="000131FB" w:rsidRDefault="00DB0C00" w:rsidP="00EF6F6D">
            <w:pPr>
              <w:spacing w:line="360" w:lineRule="auto"/>
              <w:jc w:val="center"/>
              <w:rPr>
                <w:szCs w:val="24"/>
              </w:rPr>
            </w:pPr>
            <w:r w:rsidRPr="000131FB">
              <w:rPr>
                <w:szCs w:val="24"/>
              </w:rPr>
              <w:t>陈美云</w:t>
            </w:r>
          </w:p>
        </w:tc>
        <w:tc>
          <w:tcPr>
            <w:tcW w:w="1843" w:type="dxa"/>
            <w:vAlign w:val="center"/>
          </w:tcPr>
          <w:p w14:paraId="7E926F4E" w14:textId="77777777" w:rsidR="00EC0910" w:rsidRPr="000131FB" w:rsidRDefault="001D3CCF" w:rsidP="00EF6F6D">
            <w:pPr>
              <w:spacing w:line="360" w:lineRule="auto"/>
              <w:jc w:val="center"/>
              <w:rPr>
                <w:szCs w:val="24"/>
              </w:rPr>
            </w:pPr>
            <w:r w:rsidRPr="000131FB">
              <w:rPr>
                <w:szCs w:val="24"/>
              </w:rPr>
              <w:t>联系方式</w:t>
            </w:r>
          </w:p>
        </w:tc>
        <w:tc>
          <w:tcPr>
            <w:tcW w:w="3118" w:type="dxa"/>
            <w:vAlign w:val="center"/>
          </w:tcPr>
          <w:p w14:paraId="52C4EDF5" w14:textId="36B0869C" w:rsidR="00EC0910" w:rsidRPr="000131FB" w:rsidRDefault="00DB0C00" w:rsidP="00EF6F6D">
            <w:pPr>
              <w:spacing w:line="360" w:lineRule="auto"/>
              <w:jc w:val="center"/>
              <w:rPr>
                <w:szCs w:val="24"/>
              </w:rPr>
            </w:pPr>
            <w:r w:rsidRPr="000131FB">
              <w:rPr>
                <w:szCs w:val="24"/>
              </w:rPr>
              <w:t>18887480995</w:t>
            </w:r>
          </w:p>
        </w:tc>
      </w:tr>
      <w:tr w:rsidR="000131FB" w:rsidRPr="000131FB" w14:paraId="2C32BE4C" w14:textId="77777777" w:rsidTr="007F696D">
        <w:trPr>
          <w:trHeight w:val="397"/>
          <w:jc w:val="center"/>
        </w:trPr>
        <w:tc>
          <w:tcPr>
            <w:tcW w:w="1833" w:type="dxa"/>
            <w:vAlign w:val="center"/>
          </w:tcPr>
          <w:p w14:paraId="0CE2F597" w14:textId="77777777" w:rsidR="00EC0910" w:rsidRPr="000131FB" w:rsidRDefault="001D3CCF" w:rsidP="00EF6F6D">
            <w:pPr>
              <w:spacing w:line="360" w:lineRule="auto"/>
              <w:jc w:val="center"/>
              <w:rPr>
                <w:szCs w:val="24"/>
              </w:rPr>
            </w:pPr>
            <w:r w:rsidRPr="000131FB">
              <w:rPr>
                <w:szCs w:val="24"/>
              </w:rPr>
              <w:t>建设地点</w:t>
            </w:r>
          </w:p>
        </w:tc>
        <w:tc>
          <w:tcPr>
            <w:tcW w:w="7229" w:type="dxa"/>
            <w:gridSpan w:val="3"/>
            <w:vAlign w:val="center"/>
          </w:tcPr>
          <w:p w14:paraId="79F44CC9" w14:textId="60661EB7" w:rsidR="00EC0910" w:rsidRPr="000131FB" w:rsidRDefault="001D3CCF" w:rsidP="00EF6F6D">
            <w:pPr>
              <w:spacing w:line="320" w:lineRule="exact"/>
              <w:jc w:val="center"/>
              <w:rPr>
                <w:szCs w:val="24"/>
              </w:rPr>
            </w:pPr>
            <w:r w:rsidRPr="000131FB">
              <w:rPr>
                <w:szCs w:val="24"/>
              </w:rPr>
              <w:t>云南省曲靖市罗平县</w:t>
            </w:r>
            <w:r w:rsidR="00634B4D" w:rsidRPr="000131FB">
              <w:rPr>
                <w:szCs w:val="24"/>
              </w:rPr>
              <w:t>九龙镇</w:t>
            </w:r>
          </w:p>
        </w:tc>
      </w:tr>
      <w:tr w:rsidR="000131FB" w:rsidRPr="000131FB" w14:paraId="0A759571" w14:textId="77777777" w:rsidTr="007F696D">
        <w:trPr>
          <w:trHeight w:val="815"/>
          <w:jc w:val="center"/>
        </w:trPr>
        <w:tc>
          <w:tcPr>
            <w:tcW w:w="1833" w:type="dxa"/>
            <w:vAlign w:val="center"/>
          </w:tcPr>
          <w:p w14:paraId="31BB2614" w14:textId="77777777" w:rsidR="00EC0910" w:rsidRPr="000131FB" w:rsidRDefault="001D3CCF" w:rsidP="00EF6F6D">
            <w:pPr>
              <w:spacing w:line="360" w:lineRule="auto"/>
              <w:jc w:val="center"/>
              <w:rPr>
                <w:szCs w:val="24"/>
              </w:rPr>
            </w:pPr>
            <w:r w:rsidRPr="000131FB">
              <w:rPr>
                <w:szCs w:val="24"/>
              </w:rPr>
              <w:t>地理坐标</w:t>
            </w:r>
          </w:p>
        </w:tc>
        <w:tc>
          <w:tcPr>
            <w:tcW w:w="7229" w:type="dxa"/>
            <w:gridSpan w:val="3"/>
            <w:vAlign w:val="center"/>
          </w:tcPr>
          <w:p w14:paraId="73B09724" w14:textId="288E974A" w:rsidR="00EC0910" w:rsidRPr="000131FB" w:rsidRDefault="001D3CCF" w:rsidP="00EF6F6D">
            <w:pPr>
              <w:spacing w:line="320" w:lineRule="exact"/>
              <w:jc w:val="center"/>
              <w:rPr>
                <w:szCs w:val="24"/>
              </w:rPr>
            </w:pPr>
            <w:r w:rsidRPr="000131FB">
              <w:rPr>
                <w:szCs w:val="24"/>
              </w:rPr>
              <w:t>起点坐标：东经</w:t>
            </w:r>
            <w:r w:rsidRPr="000131FB">
              <w:rPr>
                <w:szCs w:val="24"/>
              </w:rPr>
              <w:t>104</w:t>
            </w:r>
            <w:r w:rsidRPr="000131FB">
              <w:rPr>
                <w:szCs w:val="24"/>
              </w:rPr>
              <w:t>度</w:t>
            </w:r>
            <w:r w:rsidRPr="000131FB">
              <w:rPr>
                <w:szCs w:val="24"/>
              </w:rPr>
              <w:t>19</w:t>
            </w:r>
            <w:r w:rsidRPr="000131FB">
              <w:rPr>
                <w:szCs w:val="24"/>
              </w:rPr>
              <w:t>分</w:t>
            </w:r>
            <w:r w:rsidRPr="000131FB">
              <w:rPr>
                <w:szCs w:val="24"/>
              </w:rPr>
              <w:t>1.27</w:t>
            </w:r>
            <w:r w:rsidR="006827A6" w:rsidRPr="000131FB">
              <w:rPr>
                <w:szCs w:val="24"/>
              </w:rPr>
              <w:t>2</w:t>
            </w:r>
            <w:r w:rsidRPr="000131FB">
              <w:rPr>
                <w:szCs w:val="24"/>
              </w:rPr>
              <w:t>秒，北纬</w:t>
            </w:r>
            <w:r w:rsidRPr="000131FB">
              <w:rPr>
                <w:szCs w:val="24"/>
              </w:rPr>
              <w:t>24</w:t>
            </w:r>
            <w:r w:rsidRPr="000131FB">
              <w:rPr>
                <w:szCs w:val="24"/>
              </w:rPr>
              <w:t>度</w:t>
            </w:r>
            <w:r w:rsidRPr="000131FB">
              <w:rPr>
                <w:szCs w:val="24"/>
              </w:rPr>
              <w:t>57</w:t>
            </w:r>
            <w:r w:rsidRPr="000131FB">
              <w:rPr>
                <w:szCs w:val="24"/>
              </w:rPr>
              <w:t>分</w:t>
            </w:r>
            <w:r w:rsidR="006827A6" w:rsidRPr="000131FB">
              <w:rPr>
                <w:szCs w:val="24"/>
              </w:rPr>
              <w:t>27.189</w:t>
            </w:r>
            <w:r w:rsidRPr="000131FB">
              <w:rPr>
                <w:szCs w:val="24"/>
              </w:rPr>
              <w:t>秒</w:t>
            </w:r>
          </w:p>
          <w:p w14:paraId="58A34407" w14:textId="374D2702" w:rsidR="00EC0910" w:rsidRPr="000131FB" w:rsidRDefault="001D3CCF" w:rsidP="006827A6">
            <w:pPr>
              <w:spacing w:line="320" w:lineRule="exact"/>
              <w:jc w:val="center"/>
              <w:rPr>
                <w:szCs w:val="24"/>
              </w:rPr>
            </w:pPr>
            <w:r w:rsidRPr="000131FB">
              <w:rPr>
                <w:szCs w:val="24"/>
              </w:rPr>
              <w:t>终点坐标：东经</w:t>
            </w:r>
            <w:r w:rsidRPr="000131FB">
              <w:rPr>
                <w:szCs w:val="24"/>
              </w:rPr>
              <w:t>104</w:t>
            </w:r>
            <w:r w:rsidRPr="000131FB">
              <w:rPr>
                <w:szCs w:val="24"/>
              </w:rPr>
              <w:t>度</w:t>
            </w:r>
            <w:r w:rsidRPr="000131FB">
              <w:rPr>
                <w:szCs w:val="24"/>
              </w:rPr>
              <w:t>21</w:t>
            </w:r>
            <w:r w:rsidRPr="000131FB">
              <w:rPr>
                <w:szCs w:val="24"/>
              </w:rPr>
              <w:t>分</w:t>
            </w:r>
            <w:r w:rsidRPr="000131FB">
              <w:rPr>
                <w:szCs w:val="24"/>
              </w:rPr>
              <w:t>50.32</w:t>
            </w:r>
            <w:r w:rsidR="006827A6" w:rsidRPr="000131FB">
              <w:rPr>
                <w:szCs w:val="24"/>
              </w:rPr>
              <w:t>4</w:t>
            </w:r>
            <w:r w:rsidRPr="000131FB">
              <w:rPr>
                <w:szCs w:val="24"/>
              </w:rPr>
              <w:t>秒，北纬</w:t>
            </w:r>
            <w:r w:rsidRPr="000131FB">
              <w:rPr>
                <w:szCs w:val="24"/>
              </w:rPr>
              <w:t>25</w:t>
            </w:r>
            <w:r w:rsidRPr="000131FB">
              <w:rPr>
                <w:szCs w:val="24"/>
              </w:rPr>
              <w:t>度</w:t>
            </w:r>
            <w:r w:rsidRPr="000131FB">
              <w:rPr>
                <w:szCs w:val="24"/>
              </w:rPr>
              <w:t>0</w:t>
            </w:r>
            <w:r w:rsidRPr="000131FB">
              <w:rPr>
                <w:szCs w:val="24"/>
              </w:rPr>
              <w:t>分</w:t>
            </w:r>
            <w:r w:rsidRPr="000131FB">
              <w:rPr>
                <w:szCs w:val="24"/>
              </w:rPr>
              <w:t>24.02</w:t>
            </w:r>
            <w:r w:rsidR="006827A6" w:rsidRPr="000131FB">
              <w:rPr>
                <w:szCs w:val="24"/>
              </w:rPr>
              <w:t>2</w:t>
            </w:r>
            <w:r w:rsidRPr="000131FB">
              <w:rPr>
                <w:szCs w:val="24"/>
              </w:rPr>
              <w:t>秒</w:t>
            </w:r>
          </w:p>
        </w:tc>
      </w:tr>
      <w:tr w:rsidR="000131FB" w:rsidRPr="000131FB" w14:paraId="504F319F" w14:textId="77777777" w:rsidTr="007F696D">
        <w:trPr>
          <w:trHeight w:val="397"/>
          <w:jc w:val="center"/>
        </w:trPr>
        <w:tc>
          <w:tcPr>
            <w:tcW w:w="1833" w:type="dxa"/>
            <w:vAlign w:val="center"/>
          </w:tcPr>
          <w:p w14:paraId="5BF2BBCF" w14:textId="77777777" w:rsidR="00EC0910" w:rsidRPr="000131FB" w:rsidRDefault="001D3CCF" w:rsidP="00EF6F6D">
            <w:pPr>
              <w:adjustRightInd w:val="0"/>
              <w:snapToGrid w:val="0"/>
              <w:jc w:val="center"/>
              <w:rPr>
                <w:szCs w:val="24"/>
              </w:rPr>
            </w:pPr>
            <w:bookmarkStart w:id="0" w:name="_Hlk49843745"/>
            <w:r w:rsidRPr="000131FB">
              <w:rPr>
                <w:szCs w:val="24"/>
              </w:rPr>
              <w:t>建设项目</w:t>
            </w:r>
          </w:p>
          <w:p w14:paraId="0A1BD10A" w14:textId="2AB760D7" w:rsidR="00EC0910" w:rsidRPr="000131FB" w:rsidRDefault="001D3CCF" w:rsidP="00EF6F6D">
            <w:pPr>
              <w:spacing w:line="360" w:lineRule="auto"/>
              <w:jc w:val="center"/>
              <w:rPr>
                <w:szCs w:val="24"/>
              </w:rPr>
            </w:pPr>
            <w:r w:rsidRPr="000131FB">
              <w:rPr>
                <w:szCs w:val="24"/>
              </w:rPr>
              <w:t>行业类别</w:t>
            </w:r>
            <w:bookmarkEnd w:id="0"/>
          </w:p>
        </w:tc>
        <w:tc>
          <w:tcPr>
            <w:tcW w:w="2268" w:type="dxa"/>
            <w:vAlign w:val="center"/>
          </w:tcPr>
          <w:p w14:paraId="682F2221" w14:textId="77777777" w:rsidR="00EC0910" w:rsidRPr="000131FB" w:rsidRDefault="001D3CCF" w:rsidP="00EF6F6D">
            <w:pPr>
              <w:jc w:val="center"/>
              <w:rPr>
                <w:szCs w:val="24"/>
              </w:rPr>
            </w:pPr>
            <w:r w:rsidRPr="000131FB">
              <w:rPr>
                <w:szCs w:val="24"/>
              </w:rPr>
              <w:t>128.</w:t>
            </w:r>
            <w:r w:rsidRPr="000131FB">
              <w:rPr>
                <w:szCs w:val="24"/>
              </w:rPr>
              <w:t>河湖整治（不含农村塘堰、水渠）</w:t>
            </w:r>
          </w:p>
        </w:tc>
        <w:tc>
          <w:tcPr>
            <w:tcW w:w="1843" w:type="dxa"/>
            <w:vAlign w:val="center"/>
          </w:tcPr>
          <w:p w14:paraId="733D4059" w14:textId="77777777" w:rsidR="00EC0910" w:rsidRPr="000131FB" w:rsidRDefault="001D3CCF" w:rsidP="00EF6F6D">
            <w:pPr>
              <w:adjustRightInd w:val="0"/>
              <w:snapToGrid w:val="0"/>
              <w:jc w:val="center"/>
              <w:rPr>
                <w:szCs w:val="24"/>
              </w:rPr>
            </w:pPr>
            <w:r w:rsidRPr="000131FB">
              <w:rPr>
                <w:spacing w:val="-6"/>
                <w:szCs w:val="24"/>
              </w:rPr>
              <w:t>用地（用海）面积（</w:t>
            </w:r>
            <w:r w:rsidRPr="000131FB">
              <w:rPr>
                <w:spacing w:val="-6"/>
                <w:szCs w:val="24"/>
              </w:rPr>
              <w:t>m</w:t>
            </w:r>
            <w:r w:rsidRPr="000131FB">
              <w:rPr>
                <w:spacing w:val="-6"/>
                <w:szCs w:val="24"/>
                <w:vertAlign w:val="superscript"/>
              </w:rPr>
              <w:t>2</w:t>
            </w:r>
            <w:r w:rsidRPr="000131FB">
              <w:rPr>
                <w:spacing w:val="-6"/>
                <w:szCs w:val="24"/>
              </w:rPr>
              <w:t>）</w:t>
            </w:r>
            <w:r w:rsidRPr="000131FB">
              <w:rPr>
                <w:spacing w:val="-6"/>
                <w:szCs w:val="24"/>
              </w:rPr>
              <w:t>/</w:t>
            </w:r>
            <w:r w:rsidRPr="000131FB">
              <w:rPr>
                <w:spacing w:val="-6"/>
                <w:szCs w:val="24"/>
              </w:rPr>
              <w:t>长度（</w:t>
            </w:r>
            <w:r w:rsidRPr="000131FB">
              <w:rPr>
                <w:spacing w:val="-6"/>
                <w:szCs w:val="24"/>
              </w:rPr>
              <w:t>km</w:t>
            </w:r>
            <w:r w:rsidRPr="000131FB">
              <w:rPr>
                <w:spacing w:val="-6"/>
                <w:szCs w:val="24"/>
              </w:rPr>
              <w:t>）</w:t>
            </w:r>
          </w:p>
        </w:tc>
        <w:tc>
          <w:tcPr>
            <w:tcW w:w="3118" w:type="dxa"/>
            <w:vAlign w:val="center"/>
          </w:tcPr>
          <w:p w14:paraId="0FDA99E9" w14:textId="4973C12D" w:rsidR="00EC0910" w:rsidRPr="000131FB" w:rsidRDefault="00351046" w:rsidP="00351046">
            <w:pPr>
              <w:spacing w:line="360" w:lineRule="auto"/>
              <w:jc w:val="center"/>
              <w:rPr>
                <w:szCs w:val="24"/>
              </w:rPr>
            </w:pPr>
            <w:r w:rsidRPr="000131FB">
              <w:rPr>
                <w:szCs w:val="24"/>
              </w:rPr>
              <w:t>192896.4</w:t>
            </w:r>
            <w:r w:rsidRPr="000131FB">
              <w:rPr>
                <w:spacing w:val="-6"/>
                <w:szCs w:val="24"/>
              </w:rPr>
              <w:t>m</w:t>
            </w:r>
            <w:r w:rsidRPr="000131FB">
              <w:rPr>
                <w:spacing w:val="-6"/>
                <w:szCs w:val="24"/>
                <w:vertAlign w:val="superscript"/>
              </w:rPr>
              <w:t>2</w:t>
            </w:r>
            <w:r w:rsidRPr="000131FB">
              <w:rPr>
                <w:szCs w:val="24"/>
              </w:rPr>
              <w:t>/</w:t>
            </w:r>
            <w:r w:rsidR="001D3CCF" w:rsidRPr="000131FB">
              <w:rPr>
                <w:szCs w:val="24"/>
              </w:rPr>
              <w:t>10.12</w:t>
            </w:r>
            <w:r w:rsidR="001D3CCF" w:rsidRPr="000131FB">
              <w:rPr>
                <w:spacing w:val="-6"/>
                <w:szCs w:val="24"/>
              </w:rPr>
              <w:t>km</w:t>
            </w:r>
          </w:p>
        </w:tc>
      </w:tr>
      <w:tr w:rsidR="000131FB" w:rsidRPr="000131FB" w14:paraId="1FFB6E44" w14:textId="77777777" w:rsidTr="007F696D">
        <w:trPr>
          <w:trHeight w:val="1450"/>
          <w:jc w:val="center"/>
        </w:trPr>
        <w:tc>
          <w:tcPr>
            <w:tcW w:w="1833" w:type="dxa"/>
            <w:vAlign w:val="center"/>
          </w:tcPr>
          <w:p w14:paraId="092F8086" w14:textId="77777777" w:rsidR="00EC0910" w:rsidRPr="000131FB" w:rsidRDefault="001D3CCF" w:rsidP="00EF6F6D">
            <w:pPr>
              <w:spacing w:line="360" w:lineRule="auto"/>
              <w:jc w:val="center"/>
              <w:rPr>
                <w:szCs w:val="24"/>
              </w:rPr>
            </w:pPr>
            <w:r w:rsidRPr="000131FB">
              <w:rPr>
                <w:szCs w:val="24"/>
              </w:rPr>
              <w:t>建设性质</w:t>
            </w:r>
          </w:p>
        </w:tc>
        <w:tc>
          <w:tcPr>
            <w:tcW w:w="2268" w:type="dxa"/>
            <w:vAlign w:val="center"/>
          </w:tcPr>
          <w:p w14:paraId="7E624D66" w14:textId="0517B6D2" w:rsidR="00EC0910" w:rsidRPr="000131FB" w:rsidRDefault="00FF6AF1" w:rsidP="00EF6F6D">
            <w:pPr>
              <w:jc w:val="left"/>
              <w:rPr>
                <w:szCs w:val="24"/>
              </w:rPr>
            </w:pPr>
            <w:r w:rsidRPr="000131FB">
              <w:rPr>
                <w:szCs w:val="24"/>
              </w:rPr>
              <w:sym w:font="Wingdings" w:char="F0FE"/>
            </w:r>
            <w:r w:rsidR="001D3CCF" w:rsidRPr="000131FB">
              <w:rPr>
                <w:szCs w:val="24"/>
              </w:rPr>
              <w:t>新建（迁建）</w:t>
            </w:r>
          </w:p>
          <w:p w14:paraId="1C402F27" w14:textId="77777777" w:rsidR="00EC0910" w:rsidRPr="000131FB" w:rsidRDefault="001D3CCF" w:rsidP="00EF6F6D">
            <w:pPr>
              <w:jc w:val="left"/>
              <w:rPr>
                <w:szCs w:val="24"/>
              </w:rPr>
            </w:pPr>
            <w:r w:rsidRPr="000131FB">
              <w:rPr>
                <w:szCs w:val="24"/>
              </w:rPr>
              <w:t>□</w:t>
            </w:r>
            <w:r w:rsidRPr="000131FB">
              <w:rPr>
                <w:szCs w:val="24"/>
              </w:rPr>
              <w:t>改建</w:t>
            </w:r>
          </w:p>
          <w:p w14:paraId="655DB0A0" w14:textId="77777777" w:rsidR="00EC0910" w:rsidRPr="000131FB" w:rsidRDefault="001D3CCF" w:rsidP="00EF6F6D">
            <w:pPr>
              <w:jc w:val="left"/>
              <w:rPr>
                <w:szCs w:val="24"/>
              </w:rPr>
            </w:pPr>
            <w:r w:rsidRPr="000131FB">
              <w:rPr>
                <w:szCs w:val="24"/>
              </w:rPr>
              <w:t>□</w:t>
            </w:r>
            <w:r w:rsidRPr="000131FB">
              <w:rPr>
                <w:szCs w:val="24"/>
              </w:rPr>
              <w:t>扩建</w:t>
            </w:r>
          </w:p>
          <w:p w14:paraId="564DD293" w14:textId="77777777" w:rsidR="00EC0910" w:rsidRPr="000131FB" w:rsidRDefault="001D3CCF" w:rsidP="00EF6F6D">
            <w:pPr>
              <w:jc w:val="left"/>
              <w:rPr>
                <w:szCs w:val="24"/>
              </w:rPr>
            </w:pPr>
            <w:r w:rsidRPr="000131FB">
              <w:rPr>
                <w:szCs w:val="24"/>
              </w:rPr>
              <w:t>□</w:t>
            </w:r>
            <w:r w:rsidRPr="000131FB">
              <w:rPr>
                <w:szCs w:val="24"/>
              </w:rPr>
              <w:t>技术改造</w:t>
            </w:r>
          </w:p>
        </w:tc>
        <w:tc>
          <w:tcPr>
            <w:tcW w:w="1843" w:type="dxa"/>
            <w:vAlign w:val="center"/>
          </w:tcPr>
          <w:p w14:paraId="02943330" w14:textId="77777777" w:rsidR="00EC0910" w:rsidRPr="000131FB" w:rsidRDefault="001D3CCF" w:rsidP="00EF6F6D">
            <w:pPr>
              <w:adjustRightInd w:val="0"/>
              <w:snapToGrid w:val="0"/>
              <w:jc w:val="center"/>
              <w:rPr>
                <w:szCs w:val="24"/>
              </w:rPr>
            </w:pPr>
            <w:r w:rsidRPr="000131FB">
              <w:rPr>
                <w:szCs w:val="24"/>
              </w:rPr>
              <w:t>建设项目</w:t>
            </w:r>
          </w:p>
          <w:p w14:paraId="0A7C6D7E" w14:textId="77777777" w:rsidR="00EC0910" w:rsidRPr="000131FB" w:rsidRDefault="001D3CCF" w:rsidP="00EF6F6D">
            <w:pPr>
              <w:adjustRightInd w:val="0"/>
              <w:snapToGrid w:val="0"/>
              <w:jc w:val="center"/>
              <w:rPr>
                <w:szCs w:val="24"/>
              </w:rPr>
            </w:pPr>
            <w:r w:rsidRPr="000131FB">
              <w:rPr>
                <w:szCs w:val="24"/>
              </w:rPr>
              <w:t>申报情形</w:t>
            </w:r>
          </w:p>
        </w:tc>
        <w:tc>
          <w:tcPr>
            <w:tcW w:w="3118" w:type="dxa"/>
            <w:vAlign w:val="center"/>
          </w:tcPr>
          <w:p w14:paraId="62811EF7" w14:textId="557F3FC2" w:rsidR="00EC0910" w:rsidRPr="000131FB" w:rsidRDefault="00FF6AF1" w:rsidP="00EF6F6D">
            <w:pPr>
              <w:jc w:val="left"/>
              <w:rPr>
                <w:szCs w:val="24"/>
              </w:rPr>
            </w:pPr>
            <w:r w:rsidRPr="000131FB">
              <w:rPr>
                <w:szCs w:val="24"/>
              </w:rPr>
              <w:sym w:font="Wingdings" w:char="F0FE"/>
            </w:r>
            <w:r w:rsidR="001D3CCF" w:rsidRPr="000131FB">
              <w:rPr>
                <w:szCs w:val="24"/>
              </w:rPr>
              <w:t>首次申报项目</w:t>
            </w:r>
          </w:p>
          <w:p w14:paraId="0E8DD04D" w14:textId="77777777" w:rsidR="00EC0910" w:rsidRPr="000131FB" w:rsidRDefault="001D3CCF" w:rsidP="00EF6F6D">
            <w:pPr>
              <w:jc w:val="left"/>
              <w:rPr>
                <w:szCs w:val="24"/>
              </w:rPr>
            </w:pPr>
            <w:r w:rsidRPr="000131FB">
              <w:rPr>
                <w:szCs w:val="24"/>
              </w:rPr>
              <w:t>□</w:t>
            </w:r>
            <w:r w:rsidRPr="000131FB">
              <w:rPr>
                <w:szCs w:val="24"/>
              </w:rPr>
              <w:t>不予批准后再次申报项目</w:t>
            </w:r>
          </w:p>
          <w:p w14:paraId="717CD7B6" w14:textId="77777777" w:rsidR="00EC0910" w:rsidRPr="000131FB" w:rsidRDefault="001D3CCF" w:rsidP="00EF6F6D">
            <w:pPr>
              <w:jc w:val="left"/>
              <w:rPr>
                <w:szCs w:val="24"/>
              </w:rPr>
            </w:pPr>
            <w:r w:rsidRPr="000131FB">
              <w:rPr>
                <w:szCs w:val="24"/>
              </w:rPr>
              <w:t>□</w:t>
            </w:r>
            <w:r w:rsidRPr="000131FB">
              <w:rPr>
                <w:szCs w:val="24"/>
              </w:rPr>
              <w:t>超五年重新审核项目</w:t>
            </w:r>
          </w:p>
          <w:p w14:paraId="5D6C54BB" w14:textId="77777777" w:rsidR="00EC0910" w:rsidRPr="000131FB" w:rsidRDefault="001D3CCF" w:rsidP="00EF6F6D">
            <w:pPr>
              <w:jc w:val="left"/>
              <w:rPr>
                <w:szCs w:val="24"/>
              </w:rPr>
            </w:pPr>
            <w:r w:rsidRPr="000131FB">
              <w:rPr>
                <w:szCs w:val="24"/>
              </w:rPr>
              <w:t>□</w:t>
            </w:r>
            <w:r w:rsidRPr="000131FB">
              <w:rPr>
                <w:szCs w:val="24"/>
              </w:rPr>
              <w:t>重大变动重新报批项目</w:t>
            </w:r>
          </w:p>
        </w:tc>
      </w:tr>
      <w:tr w:rsidR="000131FB" w:rsidRPr="000131FB" w14:paraId="79A7BC5A" w14:textId="77777777" w:rsidTr="007F696D">
        <w:trPr>
          <w:trHeight w:val="691"/>
          <w:jc w:val="center"/>
        </w:trPr>
        <w:tc>
          <w:tcPr>
            <w:tcW w:w="1833" w:type="dxa"/>
            <w:vAlign w:val="center"/>
          </w:tcPr>
          <w:p w14:paraId="281AFA08" w14:textId="09F26B64" w:rsidR="00EC0910" w:rsidRPr="000131FB" w:rsidRDefault="001D3CCF" w:rsidP="007F696D">
            <w:pPr>
              <w:adjustRightInd w:val="0"/>
              <w:snapToGrid w:val="0"/>
              <w:jc w:val="center"/>
              <w:rPr>
                <w:szCs w:val="24"/>
              </w:rPr>
            </w:pPr>
            <w:r w:rsidRPr="000131FB">
              <w:rPr>
                <w:szCs w:val="24"/>
              </w:rPr>
              <w:t>审批部门（核准</w:t>
            </w:r>
            <w:r w:rsidRPr="000131FB">
              <w:rPr>
                <w:szCs w:val="24"/>
              </w:rPr>
              <w:t>/</w:t>
            </w:r>
            <w:r w:rsidRPr="000131FB">
              <w:rPr>
                <w:szCs w:val="24"/>
              </w:rPr>
              <w:t>备案）部门</w:t>
            </w:r>
          </w:p>
        </w:tc>
        <w:tc>
          <w:tcPr>
            <w:tcW w:w="2268" w:type="dxa"/>
            <w:vAlign w:val="center"/>
          </w:tcPr>
          <w:p w14:paraId="2DF6BADB" w14:textId="22563323" w:rsidR="00EC0910" w:rsidRPr="000131FB" w:rsidRDefault="001D3CCF" w:rsidP="00EF6F6D">
            <w:pPr>
              <w:spacing w:line="360" w:lineRule="auto"/>
              <w:jc w:val="center"/>
              <w:rPr>
                <w:szCs w:val="24"/>
              </w:rPr>
            </w:pPr>
            <w:r w:rsidRPr="000131FB">
              <w:rPr>
                <w:szCs w:val="24"/>
              </w:rPr>
              <w:t>罗平县人民政府</w:t>
            </w:r>
          </w:p>
        </w:tc>
        <w:tc>
          <w:tcPr>
            <w:tcW w:w="1843" w:type="dxa"/>
            <w:vAlign w:val="center"/>
          </w:tcPr>
          <w:p w14:paraId="6D6B3501" w14:textId="77777777" w:rsidR="00EC0910" w:rsidRPr="000131FB" w:rsidRDefault="001D3CCF" w:rsidP="00EF6F6D">
            <w:pPr>
              <w:adjustRightInd w:val="0"/>
              <w:snapToGrid w:val="0"/>
              <w:jc w:val="center"/>
              <w:rPr>
                <w:szCs w:val="24"/>
              </w:rPr>
            </w:pPr>
            <w:r w:rsidRPr="000131FB">
              <w:rPr>
                <w:szCs w:val="24"/>
              </w:rPr>
              <w:t>项目审批（核准</w:t>
            </w:r>
            <w:r w:rsidRPr="000131FB">
              <w:rPr>
                <w:szCs w:val="24"/>
              </w:rPr>
              <w:t>/</w:t>
            </w:r>
            <w:r w:rsidRPr="000131FB">
              <w:rPr>
                <w:szCs w:val="24"/>
              </w:rPr>
              <w:t>备案）文号</w:t>
            </w:r>
          </w:p>
        </w:tc>
        <w:tc>
          <w:tcPr>
            <w:tcW w:w="3118" w:type="dxa"/>
            <w:vAlign w:val="center"/>
          </w:tcPr>
          <w:p w14:paraId="44DD5236" w14:textId="77777777" w:rsidR="00EC0910" w:rsidRPr="000131FB" w:rsidRDefault="001D3CCF" w:rsidP="00EF6F6D">
            <w:pPr>
              <w:spacing w:line="360" w:lineRule="auto"/>
              <w:jc w:val="center"/>
              <w:rPr>
                <w:szCs w:val="24"/>
              </w:rPr>
            </w:pPr>
            <w:r w:rsidRPr="000131FB">
              <w:rPr>
                <w:szCs w:val="24"/>
              </w:rPr>
              <w:t>2201-530324-04-01-586744</w:t>
            </w:r>
          </w:p>
        </w:tc>
      </w:tr>
      <w:tr w:rsidR="000131FB" w:rsidRPr="000131FB" w14:paraId="0CA9932B" w14:textId="77777777" w:rsidTr="007F696D">
        <w:trPr>
          <w:trHeight w:val="701"/>
          <w:jc w:val="center"/>
        </w:trPr>
        <w:tc>
          <w:tcPr>
            <w:tcW w:w="1833" w:type="dxa"/>
            <w:vAlign w:val="center"/>
          </w:tcPr>
          <w:p w14:paraId="32F1C7A0" w14:textId="77777777" w:rsidR="00EC0910" w:rsidRPr="000131FB" w:rsidRDefault="001D3CCF" w:rsidP="00EF6F6D">
            <w:pPr>
              <w:adjustRightInd w:val="0"/>
              <w:snapToGrid w:val="0"/>
              <w:jc w:val="center"/>
              <w:rPr>
                <w:szCs w:val="24"/>
              </w:rPr>
            </w:pPr>
            <w:r w:rsidRPr="000131FB">
              <w:rPr>
                <w:szCs w:val="24"/>
              </w:rPr>
              <w:t>总投资</w:t>
            </w:r>
          </w:p>
          <w:p w14:paraId="00841394" w14:textId="77777777" w:rsidR="00EC0910" w:rsidRPr="000131FB" w:rsidRDefault="001D3CCF" w:rsidP="00EF6F6D">
            <w:pPr>
              <w:adjustRightInd w:val="0"/>
              <w:snapToGrid w:val="0"/>
              <w:jc w:val="center"/>
              <w:rPr>
                <w:szCs w:val="24"/>
              </w:rPr>
            </w:pPr>
            <w:r w:rsidRPr="000131FB">
              <w:rPr>
                <w:szCs w:val="24"/>
              </w:rPr>
              <w:t>（万元）</w:t>
            </w:r>
          </w:p>
        </w:tc>
        <w:tc>
          <w:tcPr>
            <w:tcW w:w="2268" w:type="dxa"/>
            <w:vAlign w:val="center"/>
          </w:tcPr>
          <w:p w14:paraId="65EFCF0F" w14:textId="77777777" w:rsidR="00EC0910" w:rsidRPr="000131FB" w:rsidRDefault="001D3CCF" w:rsidP="00EF6F6D">
            <w:pPr>
              <w:spacing w:line="360" w:lineRule="auto"/>
              <w:jc w:val="center"/>
              <w:rPr>
                <w:szCs w:val="24"/>
              </w:rPr>
            </w:pPr>
            <w:r w:rsidRPr="000131FB">
              <w:rPr>
                <w:szCs w:val="24"/>
              </w:rPr>
              <w:t>4010.83</w:t>
            </w:r>
          </w:p>
        </w:tc>
        <w:tc>
          <w:tcPr>
            <w:tcW w:w="1843" w:type="dxa"/>
            <w:vAlign w:val="center"/>
          </w:tcPr>
          <w:p w14:paraId="3BE7586E" w14:textId="77777777" w:rsidR="00EC0910" w:rsidRPr="000131FB" w:rsidRDefault="001D3CCF" w:rsidP="00EF6F6D">
            <w:pPr>
              <w:adjustRightInd w:val="0"/>
              <w:snapToGrid w:val="0"/>
              <w:jc w:val="center"/>
              <w:rPr>
                <w:szCs w:val="24"/>
              </w:rPr>
            </w:pPr>
            <w:r w:rsidRPr="000131FB">
              <w:rPr>
                <w:szCs w:val="24"/>
              </w:rPr>
              <w:t>环保投资</w:t>
            </w:r>
          </w:p>
          <w:p w14:paraId="35383B12" w14:textId="77777777" w:rsidR="00EC0910" w:rsidRPr="000131FB" w:rsidRDefault="001D3CCF" w:rsidP="00EF6F6D">
            <w:pPr>
              <w:adjustRightInd w:val="0"/>
              <w:snapToGrid w:val="0"/>
              <w:jc w:val="center"/>
              <w:rPr>
                <w:szCs w:val="24"/>
              </w:rPr>
            </w:pPr>
            <w:r w:rsidRPr="000131FB">
              <w:rPr>
                <w:szCs w:val="24"/>
              </w:rPr>
              <w:t>（万元）</w:t>
            </w:r>
          </w:p>
        </w:tc>
        <w:tc>
          <w:tcPr>
            <w:tcW w:w="3118" w:type="dxa"/>
            <w:vAlign w:val="center"/>
          </w:tcPr>
          <w:p w14:paraId="493EE37A" w14:textId="6903541D" w:rsidR="00EC0910" w:rsidRPr="000131FB" w:rsidRDefault="00ED084F" w:rsidP="00EF6F6D">
            <w:pPr>
              <w:spacing w:line="360" w:lineRule="auto"/>
              <w:jc w:val="center"/>
              <w:rPr>
                <w:szCs w:val="24"/>
              </w:rPr>
            </w:pPr>
            <w:r w:rsidRPr="000131FB">
              <w:rPr>
                <w:szCs w:val="24"/>
              </w:rPr>
              <w:t>171.26</w:t>
            </w:r>
          </w:p>
        </w:tc>
      </w:tr>
      <w:tr w:rsidR="000131FB" w:rsidRPr="000131FB" w14:paraId="05C1F373" w14:textId="77777777" w:rsidTr="007F696D">
        <w:trPr>
          <w:trHeight w:val="697"/>
          <w:jc w:val="center"/>
        </w:trPr>
        <w:tc>
          <w:tcPr>
            <w:tcW w:w="1833" w:type="dxa"/>
            <w:vAlign w:val="center"/>
          </w:tcPr>
          <w:p w14:paraId="607F95E9" w14:textId="77777777" w:rsidR="00EC0910" w:rsidRPr="000131FB" w:rsidRDefault="001D3CCF" w:rsidP="00EF6F6D">
            <w:pPr>
              <w:adjustRightInd w:val="0"/>
              <w:snapToGrid w:val="0"/>
              <w:jc w:val="center"/>
              <w:rPr>
                <w:szCs w:val="24"/>
              </w:rPr>
            </w:pPr>
            <w:r w:rsidRPr="000131FB">
              <w:rPr>
                <w:szCs w:val="24"/>
              </w:rPr>
              <w:t>环保投资占比（</w:t>
            </w:r>
            <w:r w:rsidRPr="000131FB">
              <w:rPr>
                <w:szCs w:val="24"/>
              </w:rPr>
              <w:t>%</w:t>
            </w:r>
            <w:r w:rsidRPr="000131FB">
              <w:rPr>
                <w:szCs w:val="24"/>
              </w:rPr>
              <w:t>）</w:t>
            </w:r>
          </w:p>
        </w:tc>
        <w:tc>
          <w:tcPr>
            <w:tcW w:w="2268" w:type="dxa"/>
            <w:vAlign w:val="center"/>
          </w:tcPr>
          <w:p w14:paraId="19A6FBD1" w14:textId="0DB33A81" w:rsidR="00EC0910" w:rsidRPr="000131FB" w:rsidRDefault="00ED084F" w:rsidP="00EF6F6D">
            <w:pPr>
              <w:spacing w:line="360" w:lineRule="auto"/>
              <w:jc w:val="center"/>
              <w:rPr>
                <w:szCs w:val="24"/>
              </w:rPr>
            </w:pPr>
            <w:r w:rsidRPr="000131FB">
              <w:rPr>
                <w:szCs w:val="24"/>
              </w:rPr>
              <w:t>4.27</w:t>
            </w:r>
          </w:p>
        </w:tc>
        <w:tc>
          <w:tcPr>
            <w:tcW w:w="1843" w:type="dxa"/>
            <w:vAlign w:val="center"/>
          </w:tcPr>
          <w:p w14:paraId="3617312E" w14:textId="77777777" w:rsidR="00EC0910" w:rsidRPr="000131FB" w:rsidRDefault="001D3CCF" w:rsidP="00EF6F6D">
            <w:pPr>
              <w:adjustRightInd w:val="0"/>
              <w:snapToGrid w:val="0"/>
              <w:jc w:val="center"/>
              <w:rPr>
                <w:szCs w:val="24"/>
              </w:rPr>
            </w:pPr>
            <w:r w:rsidRPr="000131FB">
              <w:rPr>
                <w:szCs w:val="24"/>
              </w:rPr>
              <w:t>施工工期</w:t>
            </w:r>
          </w:p>
        </w:tc>
        <w:tc>
          <w:tcPr>
            <w:tcW w:w="3118" w:type="dxa"/>
            <w:vAlign w:val="center"/>
          </w:tcPr>
          <w:p w14:paraId="32C68AA7" w14:textId="77777777" w:rsidR="00EC0910" w:rsidRPr="000131FB" w:rsidRDefault="001D3CCF" w:rsidP="00EF6F6D">
            <w:pPr>
              <w:spacing w:line="360" w:lineRule="auto"/>
              <w:jc w:val="center"/>
              <w:rPr>
                <w:szCs w:val="24"/>
              </w:rPr>
            </w:pPr>
            <w:r w:rsidRPr="000131FB">
              <w:rPr>
                <w:szCs w:val="24"/>
              </w:rPr>
              <w:t>12</w:t>
            </w:r>
            <w:r w:rsidRPr="000131FB">
              <w:rPr>
                <w:szCs w:val="24"/>
              </w:rPr>
              <w:t>个月</w:t>
            </w:r>
          </w:p>
        </w:tc>
      </w:tr>
      <w:tr w:rsidR="000131FB" w:rsidRPr="000131FB" w14:paraId="09E1372A" w14:textId="77777777" w:rsidTr="007F696D">
        <w:trPr>
          <w:trHeight w:val="835"/>
          <w:jc w:val="center"/>
        </w:trPr>
        <w:tc>
          <w:tcPr>
            <w:tcW w:w="1833" w:type="dxa"/>
            <w:vAlign w:val="center"/>
          </w:tcPr>
          <w:p w14:paraId="7CA540E4" w14:textId="77777777" w:rsidR="00EC0910" w:rsidRPr="000131FB" w:rsidRDefault="001D3CCF" w:rsidP="00EF6F6D">
            <w:pPr>
              <w:adjustRightInd w:val="0"/>
              <w:snapToGrid w:val="0"/>
              <w:jc w:val="center"/>
              <w:rPr>
                <w:szCs w:val="24"/>
              </w:rPr>
            </w:pPr>
            <w:r w:rsidRPr="000131FB">
              <w:rPr>
                <w:szCs w:val="24"/>
              </w:rPr>
              <w:t>是否开工</w:t>
            </w:r>
          </w:p>
          <w:p w14:paraId="6AB75AEB" w14:textId="77777777" w:rsidR="00EC0910" w:rsidRPr="000131FB" w:rsidRDefault="001D3CCF" w:rsidP="00EF6F6D">
            <w:pPr>
              <w:adjustRightInd w:val="0"/>
              <w:snapToGrid w:val="0"/>
              <w:jc w:val="center"/>
              <w:rPr>
                <w:szCs w:val="24"/>
              </w:rPr>
            </w:pPr>
            <w:r w:rsidRPr="000131FB">
              <w:rPr>
                <w:szCs w:val="24"/>
              </w:rPr>
              <w:t>建设</w:t>
            </w:r>
          </w:p>
        </w:tc>
        <w:tc>
          <w:tcPr>
            <w:tcW w:w="7229" w:type="dxa"/>
            <w:gridSpan w:val="3"/>
            <w:vAlign w:val="center"/>
          </w:tcPr>
          <w:p w14:paraId="1727DF63" w14:textId="49593EF9" w:rsidR="00EC0910" w:rsidRPr="000131FB" w:rsidRDefault="00FF6AF1" w:rsidP="00EF6F6D">
            <w:pPr>
              <w:adjustRightInd w:val="0"/>
              <w:snapToGrid w:val="0"/>
              <w:rPr>
                <w:szCs w:val="24"/>
              </w:rPr>
            </w:pPr>
            <w:r w:rsidRPr="000131FB">
              <w:rPr>
                <w:szCs w:val="24"/>
              </w:rPr>
              <w:sym w:font="Wingdings" w:char="F0FE"/>
            </w:r>
            <w:proofErr w:type="gramStart"/>
            <w:r w:rsidR="001D3CCF" w:rsidRPr="000131FB">
              <w:rPr>
                <w:szCs w:val="24"/>
              </w:rPr>
              <w:t>否</w:t>
            </w:r>
            <w:proofErr w:type="gramEnd"/>
          </w:p>
          <w:p w14:paraId="6FB18FA9" w14:textId="2A38EE63" w:rsidR="00EC0910" w:rsidRPr="000131FB" w:rsidRDefault="001D3CCF" w:rsidP="00EF6F6D">
            <w:pPr>
              <w:spacing w:line="360" w:lineRule="auto"/>
              <w:rPr>
                <w:szCs w:val="24"/>
              </w:rPr>
            </w:pPr>
            <w:r w:rsidRPr="000131FB">
              <w:rPr>
                <w:szCs w:val="24"/>
              </w:rPr>
              <w:sym w:font="Wingdings 2" w:char="00A3"/>
            </w:r>
            <w:r w:rsidRPr="000131FB">
              <w:rPr>
                <w:szCs w:val="24"/>
              </w:rPr>
              <w:t>是：</w:t>
            </w:r>
          </w:p>
        </w:tc>
      </w:tr>
      <w:tr w:rsidR="000131FB" w:rsidRPr="000131FB" w14:paraId="29B404B6" w14:textId="77777777" w:rsidTr="007F696D">
        <w:trPr>
          <w:trHeight w:val="5088"/>
          <w:jc w:val="center"/>
        </w:trPr>
        <w:tc>
          <w:tcPr>
            <w:tcW w:w="1833" w:type="dxa"/>
            <w:vAlign w:val="center"/>
          </w:tcPr>
          <w:p w14:paraId="200E07F9" w14:textId="77777777" w:rsidR="00EC0910" w:rsidRPr="000131FB" w:rsidRDefault="001D3CCF" w:rsidP="00EF6F6D">
            <w:pPr>
              <w:adjustRightInd w:val="0"/>
              <w:snapToGrid w:val="0"/>
              <w:jc w:val="center"/>
              <w:rPr>
                <w:szCs w:val="24"/>
              </w:rPr>
            </w:pPr>
            <w:r w:rsidRPr="000131FB">
              <w:rPr>
                <w:szCs w:val="24"/>
              </w:rPr>
              <w:t>专项评价设置情况</w:t>
            </w:r>
          </w:p>
        </w:tc>
        <w:tc>
          <w:tcPr>
            <w:tcW w:w="7229" w:type="dxa"/>
            <w:gridSpan w:val="3"/>
            <w:vAlign w:val="center"/>
          </w:tcPr>
          <w:p w14:paraId="5D513B1A" w14:textId="40459BAD" w:rsidR="00BC4E4A" w:rsidRPr="000131FB" w:rsidRDefault="00963056" w:rsidP="00590DEC">
            <w:pPr>
              <w:spacing w:line="360" w:lineRule="auto"/>
              <w:ind w:firstLineChars="200" w:firstLine="480"/>
              <w:jc w:val="left"/>
              <w:rPr>
                <w:b/>
                <w:szCs w:val="24"/>
              </w:rPr>
            </w:pPr>
            <w:r w:rsidRPr="000131FB">
              <w:t>经对照</w:t>
            </w:r>
            <w:r w:rsidR="00BC4E4A" w:rsidRPr="000131FB">
              <w:t>《建设项目环境影响报告表编制技术指南》（生态影响类）（试行）</w:t>
            </w:r>
            <w:r w:rsidRPr="000131FB">
              <w:t>中</w:t>
            </w:r>
            <w:r w:rsidRPr="000131FB">
              <w:rPr>
                <w:szCs w:val="24"/>
              </w:rPr>
              <w:t>专项评价设置原则表</w:t>
            </w:r>
            <w:r w:rsidR="00BC4E4A" w:rsidRPr="000131FB">
              <w:t>，项目无需设置专项评价，项目与专项评价设置原则表对照情况见表</w:t>
            </w:r>
            <w:r w:rsidR="00BC4E4A" w:rsidRPr="000131FB">
              <w:t>1-1</w:t>
            </w:r>
            <w:r w:rsidR="00BC4E4A" w:rsidRPr="000131FB">
              <w:t>。</w:t>
            </w:r>
          </w:p>
          <w:p w14:paraId="2F7C01E9" w14:textId="42E43B25" w:rsidR="00EC0910" w:rsidRPr="000131FB" w:rsidRDefault="00BC4E4A" w:rsidP="00EF6F6D">
            <w:pPr>
              <w:spacing w:line="360" w:lineRule="auto"/>
              <w:jc w:val="center"/>
              <w:rPr>
                <w:b/>
                <w:szCs w:val="24"/>
              </w:rPr>
            </w:pPr>
            <w:r w:rsidRPr="000131FB">
              <w:rPr>
                <w:b/>
                <w:szCs w:val="24"/>
              </w:rPr>
              <w:t>表</w:t>
            </w:r>
            <w:r w:rsidRPr="000131FB">
              <w:rPr>
                <w:b/>
                <w:szCs w:val="24"/>
              </w:rPr>
              <w:t>1-1</w:t>
            </w:r>
            <w:r w:rsidR="004B6323" w:rsidRPr="000131FB">
              <w:rPr>
                <w:b/>
                <w:szCs w:val="24"/>
              </w:rPr>
              <w:t xml:space="preserve"> </w:t>
            </w:r>
            <w:r w:rsidRPr="000131FB">
              <w:rPr>
                <w:b/>
                <w:szCs w:val="24"/>
              </w:rPr>
              <w:t>专项评价设置原则表</w:t>
            </w:r>
            <w:r w:rsidR="00D605BD" w:rsidRPr="000131FB">
              <w:rPr>
                <w:b/>
                <w:szCs w:val="24"/>
              </w:rPr>
              <w:t>对照表</w:t>
            </w:r>
          </w:p>
          <w:tbl>
            <w:tblPr>
              <w:tblStyle w:val="ac"/>
              <w:tblW w:w="7178" w:type="dxa"/>
              <w:jc w:val="center"/>
              <w:tblLayout w:type="fixed"/>
              <w:tblLook w:val="04A0" w:firstRow="1" w:lastRow="0" w:firstColumn="1" w:lastColumn="0" w:noHBand="0" w:noVBand="1"/>
            </w:tblPr>
            <w:tblGrid>
              <w:gridCol w:w="1019"/>
              <w:gridCol w:w="2517"/>
              <w:gridCol w:w="2693"/>
              <w:gridCol w:w="949"/>
            </w:tblGrid>
            <w:tr w:rsidR="000131FB" w:rsidRPr="000131FB" w14:paraId="5F1789AE" w14:textId="5B03FD47" w:rsidTr="007F696D">
              <w:trPr>
                <w:trHeight w:val="586"/>
                <w:jc w:val="center"/>
              </w:trPr>
              <w:tc>
                <w:tcPr>
                  <w:tcW w:w="1019" w:type="dxa"/>
                  <w:vAlign w:val="center"/>
                </w:tcPr>
                <w:p w14:paraId="139EB506" w14:textId="08C7B0AB" w:rsidR="00BC4E4A" w:rsidRPr="000131FB" w:rsidRDefault="00BC4E4A" w:rsidP="00590DEC">
                  <w:pPr>
                    <w:rPr>
                      <w:rFonts w:ascii="Times New Roman" w:hAnsi="Times New Roman"/>
                      <w:sz w:val="21"/>
                      <w:szCs w:val="18"/>
                    </w:rPr>
                  </w:pPr>
                  <w:r w:rsidRPr="000131FB">
                    <w:rPr>
                      <w:rFonts w:ascii="Times New Roman" w:hAnsi="Times New Roman"/>
                      <w:sz w:val="21"/>
                      <w:szCs w:val="18"/>
                    </w:rPr>
                    <w:t>专项评价的类别</w:t>
                  </w:r>
                </w:p>
              </w:tc>
              <w:tc>
                <w:tcPr>
                  <w:tcW w:w="2517" w:type="dxa"/>
                  <w:vAlign w:val="center"/>
                </w:tcPr>
                <w:p w14:paraId="4A9372B5" w14:textId="27D788B3" w:rsidR="00BC4E4A" w:rsidRPr="000131FB" w:rsidRDefault="00BC4E4A" w:rsidP="00BC4E4A">
                  <w:pPr>
                    <w:jc w:val="center"/>
                    <w:rPr>
                      <w:rFonts w:ascii="Times New Roman" w:hAnsi="Times New Roman"/>
                      <w:sz w:val="21"/>
                      <w:szCs w:val="18"/>
                    </w:rPr>
                  </w:pPr>
                  <w:r w:rsidRPr="000131FB">
                    <w:rPr>
                      <w:rFonts w:ascii="Times New Roman" w:hAnsi="Times New Roman"/>
                      <w:sz w:val="21"/>
                      <w:szCs w:val="18"/>
                    </w:rPr>
                    <w:t>设置原则</w:t>
                  </w:r>
                </w:p>
              </w:tc>
              <w:tc>
                <w:tcPr>
                  <w:tcW w:w="2693" w:type="dxa"/>
                  <w:vAlign w:val="center"/>
                </w:tcPr>
                <w:p w14:paraId="15A46731" w14:textId="553DAF21" w:rsidR="00BC4E4A" w:rsidRPr="000131FB" w:rsidRDefault="00BC4E4A" w:rsidP="00BC4E4A">
                  <w:pPr>
                    <w:jc w:val="center"/>
                    <w:rPr>
                      <w:rFonts w:ascii="Times New Roman" w:hAnsi="Times New Roman"/>
                      <w:sz w:val="21"/>
                      <w:szCs w:val="18"/>
                    </w:rPr>
                  </w:pPr>
                  <w:r w:rsidRPr="000131FB">
                    <w:rPr>
                      <w:rFonts w:ascii="Times New Roman" w:hAnsi="Times New Roman"/>
                      <w:sz w:val="21"/>
                      <w:szCs w:val="18"/>
                    </w:rPr>
                    <w:t>本项目实际情况</w:t>
                  </w:r>
                </w:p>
              </w:tc>
              <w:tc>
                <w:tcPr>
                  <w:tcW w:w="949" w:type="dxa"/>
                  <w:vAlign w:val="center"/>
                </w:tcPr>
                <w:p w14:paraId="431864D5" w14:textId="68A3BCFE" w:rsidR="00BC4E4A" w:rsidRPr="000131FB" w:rsidRDefault="00BC4E4A" w:rsidP="00590DEC">
                  <w:pPr>
                    <w:rPr>
                      <w:rFonts w:ascii="Times New Roman" w:hAnsi="Times New Roman"/>
                      <w:sz w:val="21"/>
                      <w:szCs w:val="18"/>
                    </w:rPr>
                  </w:pPr>
                  <w:r w:rsidRPr="000131FB">
                    <w:rPr>
                      <w:rFonts w:ascii="Times New Roman" w:hAnsi="Times New Roman"/>
                      <w:sz w:val="21"/>
                      <w:szCs w:val="18"/>
                    </w:rPr>
                    <w:t>本项目是否设置专项评价</w:t>
                  </w:r>
                </w:p>
              </w:tc>
            </w:tr>
            <w:tr w:rsidR="000131FB" w:rsidRPr="000131FB" w14:paraId="7C2C543B" w14:textId="19E129A1" w:rsidTr="007F696D">
              <w:trPr>
                <w:trHeight w:val="293"/>
                <w:jc w:val="center"/>
              </w:trPr>
              <w:tc>
                <w:tcPr>
                  <w:tcW w:w="1019" w:type="dxa"/>
                  <w:vAlign w:val="center"/>
                </w:tcPr>
                <w:p w14:paraId="2509D1F9" w14:textId="0950D688" w:rsidR="00BC4E4A" w:rsidRPr="000131FB" w:rsidRDefault="00BC4E4A" w:rsidP="00D605BD">
                  <w:pPr>
                    <w:jc w:val="center"/>
                    <w:rPr>
                      <w:rFonts w:ascii="Times New Roman" w:hAnsi="Times New Roman"/>
                      <w:sz w:val="21"/>
                      <w:szCs w:val="18"/>
                    </w:rPr>
                  </w:pPr>
                  <w:r w:rsidRPr="000131FB">
                    <w:rPr>
                      <w:rFonts w:ascii="Times New Roman" w:hAnsi="Times New Roman"/>
                      <w:sz w:val="21"/>
                      <w:szCs w:val="18"/>
                    </w:rPr>
                    <w:t>地表水</w:t>
                  </w:r>
                </w:p>
              </w:tc>
              <w:tc>
                <w:tcPr>
                  <w:tcW w:w="2517" w:type="dxa"/>
                  <w:vAlign w:val="center"/>
                </w:tcPr>
                <w:p w14:paraId="18462341" w14:textId="34AEADC5" w:rsidR="00BC4E4A" w:rsidRPr="000131FB" w:rsidRDefault="00BC4E4A" w:rsidP="00590DEC">
                  <w:pPr>
                    <w:rPr>
                      <w:rFonts w:ascii="Times New Roman" w:hAnsi="Times New Roman"/>
                      <w:sz w:val="21"/>
                      <w:szCs w:val="18"/>
                    </w:rPr>
                  </w:pPr>
                  <w:r w:rsidRPr="000131FB">
                    <w:rPr>
                      <w:rFonts w:ascii="Times New Roman" w:hAnsi="Times New Roman"/>
                      <w:sz w:val="21"/>
                      <w:szCs w:val="18"/>
                    </w:rPr>
                    <w:t>水力发电：引水式发电、涉及调峰发电的项目；人工湖、人工湿地：全部；</w:t>
                  </w:r>
                </w:p>
                <w:p w14:paraId="3AA3AF01" w14:textId="3833C238" w:rsidR="00BC4E4A" w:rsidRPr="000131FB" w:rsidRDefault="00BC4E4A" w:rsidP="00590DEC">
                  <w:pPr>
                    <w:rPr>
                      <w:rFonts w:ascii="Times New Roman" w:hAnsi="Times New Roman"/>
                      <w:sz w:val="21"/>
                      <w:szCs w:val="18"/>
                    </w:rPr>
                  </w:pPr>
                  <w:r w:rsidRPr="000131FB">
                    <w:rPr>
                      <w:rFonts w:ascii="Times New Roman" w:hAnsi="Times New Roman"/>
                      <w:sz w:val="21"/>
                      <w:szCs w:val="18"/>
                    </w:rPr>
                    <w:t>水库：全部；引水工程：全部（配套的管线工程等除外）；</w:t>
                  </w:r>
                </w:p>
                <w:p w14:paraId="04C8F74E" w14:textId="0E2EE5D5" w:rsidR="00BC4E4A" w:rsidRPr="000131FB" w:rsidRDefault="00BC4E4A" w:rsidP="00590DEC">
                  <w:pPr>
                    <w:rPr>
                      <w:rFonts w:ascii="Times New Roman" w:hAnsi="Times New Roman"/>
                      <w:sz w:val="21"/>
                      <w:szCs w:val="18"/>
                    </w:rPr>
                  </w:pPr>
                  <w:r w:rsidRPr="000131FB">
                    <w:rPr>
                      <w:rFonts w:ascii="Times New Roman" w:hAnsi="Times New Roman"/>
                      <w:sz w:val="21"/>
                      <w:szCs w:val="18"/>
                    </w:rPr>
                    <w:lastRenderedPageBreak/>
                    <w:t>防洪除涝工程：包含水库的项目；河湖整治：涉及</w:t>
                  </w:r>
                  <w:proofErr w:type="gramStart"/>
                  <w:r w:rsidRPr="000131FB">
                    <w:rPr>
                      <w:rFonts w:ascii="Times New Roman" w:hAnsi="Times New Roman"/>
                      <w:sz w:val="21"/>
                      <w:szCs w:val="18"/>
                    </w:rPr>
                    <w:t>清淤且</w:t>
                  </w:r>
                  <w:proofErr w:type="gramEnd"/>
                  <w:r w:rsidRPr="000131FB">
                    <w:rPr>
                      <w:rFonts w:ascii="Times New Roman" w:hAnsi="Times New Roman"/>
                      <w:sz w:val="21"/>
                      <w:szCs w:val="18"/>
                    </w:rPr>
                    <w:t>底泥存在重金属污染的项目</w:t>
                  </w:r>
                </w:p>
              </w:tc>
              <w:tc>
                <w:tcPr>
                  <w:tcW w:w="2693" w:type="dxa"/>
                  <w:vAlign w:val="center"/>
                </w:tcPr>
                <w:p w14:paraId="5AEF33F0" w14:textId="77777777" w:rsidR="00D605BD" w:rsidRPr="000131FB" w:rsidRDefault="00BC4E4A" w:rsidP="00BC4E4A">
                  <w:pPr>
                    <w:ind w:rightChars="-2" w:right="-5"/>
                    <w:rPr>
                      <w:rFonts w:ascii="Times New Roman" w:hAnsi="Times New Roman"/>
                      <w:sz w:val="21"/>
                      <w:szCs w:val="21"/>
                    </w:rPr>
                  </w:pPr>
                  <w:r w:rsidRPr="000131FB">
                    <w:rPr>
                      <w:rFonts w:ascii="Times New Roman" w:hAnsi="Times New Roman"/>
                      <w:sz w:val="21"/>
                      <w:szCs w:val="21"/>
                    </w:rPr>
                    <w:lastRenderedPageBreak/>
                    <w:t>本项目不涉及水力发电、人工湖、人工湿地、水库、引水、防洪除涝工程。</w:t>
                  </w:r>
                </w:p>
                <w:p w14:paraId="2CC42781" w14:textId="77DA371E" w:rsidR="00BC4E4A" w:rsidRPr="000131FB" w:rsidRDefault="00BC4E4A" w:rsidP="009D607D">
                  <w:pPr>
                    <w:ind w:rightChars="-2" w:right="-5"/>
                    <w:rPr>
                      <w:rFonts w:ascii="Times New Roman" w:hAnsi="Times New Roman"/>
                      <w:sz w:val="21"/>
                      <w:szCs w:val="21"/>
                    </w:rPr>
                  </w:pPr>
                  <w:r w:rsidRPr="000131FB">
                    <w:rPr>
                      <w:rFonts w:ascii="Times New Roman" w:hAnsi="Times New Roman"/>
                      <w:sz w:val="21"/>
                      <w:szCs w:val="21"/>
                    </w:rPr>
                    <w:t>本项目属于河湖整治项目，根据底泥监测数据，本项目河底淤泥中各项重金属监</w:t>
                  </w:r>
                  <w:r w:rsidRPr="000131FB">
                    <w:rPr>
                      <w:rFonts w:ascii="Times New Roman" w:hAnsi="Times New Roman"/>
                      <w:sz w:val="21"/>
                      <w:szCs w:val="21"/>
                    </w:rPr>
                    <w:lastRenderedPageBreak/>
                    <w:t>测指标均满足《</w:t>
                  </w:r>
                  <w:r w:rsidR="009D607D" w:rsidRPr="000131FB">
                    <w:rPr>
                      <w:rFonts w:ascii="Times New Roman" w:hAnsi="Times New Roman" w:hint="eastAsia"/>
                      <w:sz w:val="21"/>
                      <w:szCs w:val="21"/>
                    </w:rPr>
                    <w:t>土壤</w:t>
                  </w:r>
                  <w:r w:rsidR="009D607D" w:rsidRPr="000131FB">
                    <w:rPr>
                      <w:rFonts w:ascii="Times New Roman" w:hAnsi="Times New Roman"/>
                      <w:sz w:val="21"/>
                      <w:szCs w:val="21"/>
                    </w:rPr>
                    <w:t>质量标准</w:t>
                  </w:r>
                  <w:r w:rsidR="009D607D" w:rsidRPr="000131FB">
                    <w:rPr>
                      <w:rFonts w:ascii="Times New Roman" w:hAnsi="Times New Roman" w:hint="eastAsia"/>
                      <w:sz w:val="21"/>
                      <w:szCs w:val="21"/>
                    </w:rPr>
                    <w:t xml:space="preserve"> </w:t>
                  </w:r>
                  <w:r w:rsidR="009D607D" w:rsidRPr="000131FB">
                    <w:rPr>
                      <w:rFonts w:ascii="Times New Roman" w:hAnsi="Times New Roman" w:hint="eastAsia"/>
                      <w:sz w:val="21"/>
                      <w:szCs w:val="21"/>
                    </w:rPr>
                    <w:t>农用地土壤污染风险管控标准</w:t>
                  </w:r>
                  <w:r w:rsidRPr="000131FB">
                    <w:rPr>
                      <w:rFonts w:ascii="Times New Roman" w:hAnsi="Times New Roman"/>
                      <w:sz w:val="21"/>
                      <w:szCs w:val="21"/>
                    </w:rPr>
                    <w:t>》</w:t>
                  </w:r>
                  <w:r w:rsidRPr="000131FB">
                    <w:rPr>
                      <w:rFonts w:ascii="Times New Roman" w:hAnsi="Times New Roman"/>
                      <w:sz w:val="21"/>
                      <w:szCs w:val="21"/>
                    </w:rPr>
                    <w:t>(GB</w:t>
                  </w:r>
                  <w:r w:rsidR="009D607D" w:rsidRPr="000131FB">
                    <w:rPr>
                      <w:rFonts w:ascii="Times New Roman" w:hAnsi="Times New Roman"/>
                      <w:sz w:val="21"/>
                      <w:szCs w:val="21"/>
                    </w:rPr>
                    <w:t>15618-2018</w:t>
                  </w:r>
                  <w:r w:rsidRPr="000131FB">
                    <w:rPr>
                      <w:rFonts w:ascii="Times New Roman" w:hAnsi="Times New Roman"/>
                      <w:sz w:val="21"/>
                      <w:szCs w:val="21"/>
                    </w:rPr>
                    <w:t>)</w:t>
                  </w:r>
                  <w:r w:rsidRPr="000131FB">
                    <w:rPr>
                      <w:rFonts w:ascii="Times New Roman" w:hAnsi="Times New Roman"/>
                      <w:sz w:val="21"/>
                      <w:szCs w:val="21"/>
                    </w:rPr>
                    <w:t>中</w:t>
                  </w:r>
                  <w:r w:rsidR="009D607D" w:rsidRPr="000131FB">
                    <w:rPr>
                      <w:rFonts w:ascii="Times New Roman" w:hAnsi="Times New Roman" w:hint="eastAsia"/>
                      <w:sz w:val="21"/>
                      <w:szCs w:val="21"/>
                    </w:rPr>
                    <w:t>筛选值</w:t>
                  </w:r>
                  <w:r w:rsidRPr="000131FB">
                    <w:rPr>
                      <w:rFonts w:ascii="Times New Roman" w:hAnsi="Times New Roman"/>
                      <w:sz w:val="21"/>
                      <w:szCs w:val="21"/>
                    </w:rPr>
                    <w:t>要求，因此本项目清淤</w:t>
                  </w:r>
                  <w:r w:rsidR="009D607D" w:rsidRPr="000131FB">
                    <w:rPr>
                      <w:rFonts w:ascii="Times New Roman" w:hAnsi="Times New Roman" w:hint="eastAsia"/>
                      <w:sz w:val="21"/>
                      <w:szCs w:val="21"/>
                    </w:rPr>
                    <w:t>底泥</w:t>
                  </w:r>
                  <w:r w:rsidRPr="000131FB">
                    <w:rPr>
                      <w:rFonts w:ascii="Times New Roman" w:hAnsi="Times New Roman"/>
                      <w:sz w:val="21"/>
                      <w:szCs w:val="21"/>
                    </w:rPr>
                    <w:t>不存在重金属污染问题。</w:t>
                  </w:r>
                </w:p>
              </w:tc>
              <w:tc>
                <w:tcPr>
                  <w:tcW w:w="949" w:type="dxa"/>
                  <w:vAlign w:val="center"/>
                </w:tcPr>
                <w:p w14:paraId="6E06CEB1" w14:textId="4A36C8D2" w:rsidR="00BC4E4A" w:rsidRPr="000131FB" w:rsidRDefault="00D605BD" w:rsidP="00BC4E4A">
                  <w:pPr>
                    <w:jc w:val="center"/>
                    <w:rPr>
                      <w:rFonts w:ascii="Times New Roman" w:hAnsi="Times New Roman"/>
                      <w:sz w:val="21"/>
                      <w:szCs w:val="18"/>
                    </w:rPr>
                  </w:pPr>
                  <w:r w:rsidRPr="000131FB">
                    <w:rPr>
                      <w:rFonts w:ascii="Times New Roman" w:hAnsi="Times New Roman"/>
                      <w:sz w:val="21"/>
                      <w:szCs w:val="18"/>
                    </w:rPr>
                    <w:lastRenderedPageBreak/>
                    <w:t>否</w:t>
                  </w:r>
                </w:p>
              </w:tc>
            </w:tr>
            <w:tr w:rsidR="000131FB" w:rsidRPr="000131FB" w14:paraId="5389F69B" w14:textId="163447E7" w:rsidTr="007F696D">
              <w:trPr>
                <w:trHeight w:val="293"/>
                <w:jc w:val="center"/>
              </w:trPr>
              <w:tc>
                <w:tcPr>
                  <w:tcW w:w="1019" w:type="dxa"/>
                  <w:vAlign w:val="center"/>
                </w:tcPr>
                <w:p w14:paraId="4BA84981" w14:textId="05B29005" w:rsidR="00BC4E4A" w:rsidRPr="000131FB" w:rsidRDefault="00BC4E4A" w:rsidP="00D605BD">
                  <w:pPr>
                    <w:jc w:val="center"/>
                    <w:rPr>
                      <w:rFonts w:ascii="Times New Roman" w:hAnsi="Times New Roman"/>
                      <w:sz w:val="21"/>
                      <w:szCs w:val="18"/>
                    </w:rPr>
                  </w:pPr>
                  <w:r w:rsidRPr="000131FB">
                    <w:rPr>
                      <w:rFonts w:ascii="Times New Roman" w:hAnsi="Times New Roman"/>
                      <w:sz w:val="21"/>
                      <w:szCs w:val="18"/>
                    </w:rPr>
                    <w:lastRenderedPageBreak/>
                    <w:t>地下水</w:t>
                  </w:r>
                </w:p>
              </w:tc>
              <w:tc>
                <w:tcPr>
                  <w:tcW w:w="2517" w:type="dxa"/>
                  <w:vAlign w:val="center"/>
                </w:tcPr>
                <w:p w14:paraId="1218AD43" w14:textId="1D562DFC" w:rsidR="00BC4E4A" w:rsidRPr="000131FB" w:rsidRDefault="00BC4E4A" w:rsidP="00280950">
                  <w:pPr>
                    <w:rPr>
                      <w:rFonts w:ascii="Times New Roman" w:hAnsi="Times New Roman"/>
                      <w:sz w:val="21"/>
                      <w:szCs w:val="18"/>
                    </w:rPr>
                  </w:pPr>
                  <w:r w:rsidRPr="000131FB">
                    <w:rPr>
                      <w:rFonts w:ascii="Times New Roman" w:hAnsi="Times New Roman"/>
                      <w:sz w:val="21"/>
                      <w:szCs w:val="18"/>
                    </w:rPr>
                    <w:t>陆地石油和天然气开采：全部；地下水（含矿泉水）开采：全部；水利、水电、交通等：含穿越可溶岩地层隧道的项目</w:t>
                  </w:r>
                </w:p>
              </w:tc>
              <w:tc>
                <w:tcPr>
                  <w:tcW w:w="2693" w:type="dxa"/>
                  <w:vAlign w:val="center"/>
                </w:tcPr>
                <w:p w14:paraId="57BB9D2F" w14:textId="0BAC80D6" w:rsidR="00BC4E4A" w:rsidRPr="000131FB" w:rsidRDefault="00D605BD" w:rsidP="00280950">
                  <w:pPr>
                    <w:rPr>
                      <w:rFonts w:ascii="Times New Roman" w:hAnsi="Times New Roman"/>
                      <w:sz w:val="21"/>
                      <w:szCs w:val="18"/>
                    </w:rPr>
                  </w:pPr>
                  <w:r w:rsidRPr="000131FB">
                    <w:rPr>
                      <w:rFonts w:ascii="Times New Roman" w:hAnsi="Times New Roman"/>
                      <w:sz w:val="21"/>
                      <w:szCs w:val="18"/>
                    </w:rPr>
                    <w:t>本项目不涉及陆地石油和天然气开采、地下水（含矿泉水）开采及水利、水电、交通等含穿越可溶岩地层隧道的项目。</w:t>
                  </w:r>
                </w:p>
              </w:tc>
              <w:tc>
                <w:tcPr>
                  <w:tcW w:w="949" w:type="dxa"/>
                  <w:vAlign w:val="center"/>
                </w:tcPr>
                <w:p w14:paraId="6EB71619" w14:textId="73D739D3" w:rsidR="00BC4E4A" w:rsidRPr="000131FB" w:rsidRDefault="00D605BD" w:rsidP="00BC4E4A">
                  <w:pPr>
                    <w:jc w:val="center"/>
                    <w:rPr>
                      <w:rFonts w:ascii="Times New Roman" w:hAnsi="Times New Roman"/>
                      <w:sz w:val="21"/>
                      <w:szCs w:val="18"/>
                    </w:rPr>
                  </w:pPr>
                  <w:r w:rsidRPr="000131FB">
                    <w:rPr>
                      <w:rFonts w:ascii="Times New Roman" w:hAnsi="Times New Roman"/>
                      <w:sz w:val="21"/>
                      <w:szCs w:val="18"/>
                    </w:rPr>
                    <w:t>否</w:t>
                  </w:r>
                </w:p>
              </w:tc>
            </w:tr>
            <w:tr w:rsidR="000131FB" w:rsidRPr="000131FB" w14:paraId="75CD2768" w14:textId="00D7AB3B" w:rsidTr="007F696D">
              <w:trPr>
                <w:trHeight w:val="282"/>
                <w:jc w:val="center"/>
              </w:trPr>
              <w:tc>
                <w:tcPr>
                  <w:tcW w:w="1019" w:type="dxa"/>
                  <w:vAlign w:val="center"/>
                </w:tcPr>
                <w:p w14:paraId="6EC66CAD" w14:textId="2E4BD547"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生态</w:t>
                  </w:r>
                </w:p>
              </w:tc>
              <w:tc>
                <w:tcPr>
                  <w:tcW w:w="2517" w:type="dxa"/>
                  <w:vAlign w:val="center"/>
                </w:tcPr>
                <w:p w14:paraId="4D4416EB" w14:textId="3D678F6D" w:rsidR="00D605BD" w:rsidRPr="000131FB" w:rsidRDefault="00D605BD" w:rsidP="00D605BD">
                  <w:pPr>
                    <w:jc w:val="left"/>
                    <w:rPr>
                      <w:rFonts w:ascii="Times New Roman" w:hAnsi="Times New Roman"/>
                      <w:sz w:val="21"/>
                      <w:szCs w:val="18"/>
                    </w:rPr>
                  </w:pPr>
                  <w:r w:rsidRPr="000131FB">
                    <w:rPr>
                      <w:rFonts w:ascii="Times New Roman" w:hAnsi="Times New Roman"/>
                      <w:sz w:val="21"/>
                      <w:szCs w:val="18"/>
                    </w:rPr>
                    <w:t>涉及环境敏感区（不包括饮用水水源保护区，以居住、医疗卫生、文化教育、科研、行政办公为主要功能的区域，以及文物保护单位）的项目</w:t>
                  </w:r>
                </w:p>
              </w:tc>
              <w:tc>
                <w:tcPr>
                  <w:tcW w:w="2693" w:type="dxa"/>
                  <w:vAlign w:val="center"/>
                </w:tcPr>
                <w:p w14:paraId="483008C4" w14:textId="1ED9E47F" w:rsidR="00D605BD" w:rsidRPr="000131FB" w:rsidRDefault="001D41CA" w:rsidP="007F696D">
                  <w:pPr>
                    <w:rPr>
                      <w:rFonts w:ascii="Times New Roman" w:hAnsi="Times New Roman"/>
                      <w:sz w:val="21"/>
                      <w:szCs w:val="18"/>
                    </w:rPr>
                  </w:pPr>
                  <w:r w:rsidRPr="000131FB">
                    <w:rPr>
                      <w:rFonts w:ascii="Times New Roman" w:hAnsi="Times New Roman" w:hint="eastAsia"/>
                      <w:sz w:val="21"/>
                      <w:szCs w:val="18"/>
                    </w:rPr>
                    <w:t>本项目</w:t>
                  </w:r>
                  <w:r w:rsidRPr="000131FB">
                    <w:rPr>
                      <w:rFonts w:ascii="Times New Roman" w:hAnsi="Times New Roman"/>
                      <w:sz w:val="21"/>
                      <w:szCs w:val="18"/>
                    </w:rPr>
                    <w:t>为河道治理项目</w:t>
                  </w:r>
                  <w:r w:rsidR="00D605BD" w:rsidRPr="000131FB">
                    <w:rPr>
                      <w:rFonts w:ascii="Times New Roman" w:hAnsi="Times New Roman"/>
                      <w:sz w:val="21"/>
                      <w:szCs w:val="18"/>
                    </w:rPr>
                    <w:t>，</w:t>
                  </w:r>
                  <w:r w:rsidRPr="000131FB">
                    <w:rPr>
                      <w:rFonts w:ascii="Times New Roman" w:hAnsi="Times New Roman"/>
                      <w:sz w:val="21"/>
                      <w:szCs w:val="18"/>
                    </w:rPr>
                    <w:t>经对照</w:t>
                  </w:r>
                  <w:r w:rsidRPr="000131FB">
                    <w:rPr>
                      <w:rFonts w:ascii="Times New Roman" w:hAnsi="Times New Roman" w:hint="eastAsia"/>
                      <w:sz w:val="21"/>
                      <w:szCs w:val="18"/>
                    </w:rPr>
                    <w:t>《</w:t>
                  </w:r>
                  <w:r w:rsidRPr="000131FB">
                    <w:rPr>
                      <w:rFonts w:ascii="Times New Roman" w:hAnsi="Times New Roman" w:hint="eastAsia"/>
                      <w:bCs/>
                      <w:sz w:val="21"/>
                      <w:szCs w:val="18"/>
                    </w:rPr>
                    <w:t>建设项目环境影响评价分类管理名录（</w:t>
                  </w:r>
                  <w:r w:rsidRPr="000131FB">
                    <w:rPr>
                      <w:rFonts w:ascii="Times New Roman" w:hAnsi="Times New Roman" w:hint="eastAsia"/>
                      <w:bCs/>
                      <w:sz w:val="21"/>
                      <w:szCs w:val="18"/>
                    </w:rPr>
                    <w:t>2021</w:t>
                  </w:r>
                  <w:r w:rsidRPr="000131FB">
                    <w:rPr>
                      <w:rFonts w:ascii="Times New Roman" w:hAnsi="Times New Roman" w:hint="eastAsia"/>
                      <w:bCs/>
                      <w:sz w:val="21"/>
                      <w:szCs w:val="18"/>
                    </w:rPr>
                    <w:t>年版）</w:t>
                  </w:r>
                  <w:r w:rsidRPr="000131FB">
                    <w:rPr>
                      <w:rFonts w:ascii="Times New Roman" w:hAnsi="Times New Roman" w:hint="eastAsia"/>
                      <w:sz w:val="21"/>
                      <w:szCs w:val="18"/>
                    </w:rPr>
                    <w:t>》，河道整治类项目环境敏感区为国家公园、自然保护区、风景名胜区、世界文化和自然遗产地、海洋特别保护区、饮用水水源保护区、</w:t>
                  </w:r>
                  <w:r w:rsidRPr="000131FB">
                    <w:rPr>
                      <w:rFonts w:ascii="Times New Roman" w:hAnsi="Times New Roman"/>
                      <w:sz w:val="21"/>
                      <w:szCs w:val="18"/>
                    </w:rPr>
                    <w:t>生态保护红线管控范围，重要湿地，重点保护野生动物栖息地，重点保护野生植物生长繁殖地，重要水生生物的自然产卵场、索饵场、越冬场和洄游通道</w:t>
                  </w:r>
                  <w:r w:rsidRPr="000131FB">
                    <w:rPr>
                      <w:rFonts w:ascii="Times New Roman" w:hAnsi="Times New Roman" w:hint="eastAsia"/>
                      <w:sz w:val="21"/>
                      <w:szCs w:val="18"/>
                    </w:rPr>
                    <w:t>。</w:t>
                  </w:r>
                  <w:r w:rsidR="009D607D" w:rsidRPr="000131FB">
                    <w:rPr>
                      <w:rFonts w:ascii="Times New Roman" w:hAnsi="Times New Roman" w:hint="eastAsia"/>
                      <w:sz w:val="21"/>
                      <w:szCs w:val="18"/>
                    </w:rPr>
                    <w:t>本项目</w:t>
                  </w:r>
                  <w:r w:rsidR="00D605BD" w:rsidRPr="000131FB">
                    <w:rPr>
                      <w:rFonts w:ascii="Times New Roman" w:hAnsi="Times New Roman"/>
                      <w:sz w:val="21"/>
                      <w:szCs w:val="18"/>
                    </w:rPr>
                    <w:t>治理河段为</w:t>
                  </w:r>
                  <w:r w:rsidR="009D607D" w:rsidRPr="000131FB">
                    <w:rPr>
                      <w:rFonts w:ascii="Times New Roman" w:hAnsi="Times New Roman"/>
                      <w:sz w:val="21"/>
                      <w:szCs w:val="18"/>
                    </w:rPr>
                    <w:t>九龙河</w:t>
                  </w:r>
                  <w:r w:rsidR="00D605BD" w:rsidRPr="000131FB">
                    <w:rPr>
                      <w:rFonts w:ascii="Times New Roman" w:hAnsi="Times New Roman"/>
                      <w:sz w:val="21"/>
                    </w:rPr>
                    <w:t>关塘村翻板闸至以德大桥河段，</w:t>
                  </w:r>
                  <w:r w:rsidR="009D607D" w:rsidRPr="000131FB">
                    <w:rPr>
                      <w:rFonts w:ascii="Times New Roman" w:hAnsi="Times New Roman"/>
                      <w:sz w:val="21"/>
                    </w:rPr>
                    <w:t>项目不涉及上述所列环境敏感区</w:t>
                  </w:r>
                  <w:r w:rsidR="009D607D" w:rsidRPr="000131FB">
                    <w:rPr>
                      <w:rFonts w:ascii="Times New Roman" w:hAnsi="Times New Roman" w:hint="eastAsia"/>
                      <w:sz w:val="21"/>
                    </w:rPr>
                    <w:t>，</w:t>
                  </w:r>
                  <w:r w:rsidR="00D605BD" w:rsidRPr="000131FB">
                    <w:rPr>
                      <w:rFonts w:ascii="Times New Roman" w:hAnsi="Times New Roman"/>
                      <w:sz w:val="21"/>
                    </w:rPr>
                    <w:t>经向罗平县自然资源局查询，工程用地范围不涉及云南省生态保护红线（公开版），不涉及罗平县生态保护红线（报部版），不涉及罗平县三区三线最新</w:t>
                  </w:r>
                  <w:r w:rsidR="00590DEC" w:rsidRPr="000131FB">
                    <w:rPr>
                      <w:rFonts w:ascii="Times New Roman" w:hAnsi="Times New Roman" w:hint="eastAsia"/>
                      <w:sz w:val="21"/>
                    </w:rPr>
                    <w:t>“二上”</w:t>
                  </w:r>
                  <w:r w:rsidR="009D607D" w:rsidRPr="000131FB">
                    <w:rPr>
                      <w:rFonts w:ascii="Times New Roman" w:hAnsi="Times New Roman"/>
                      <w:sz w:val="21"/>
                    </w:rPr>
                    <w:t>划定成果中的生态保护红线</w:t>
                  </w:r>
                  <w:r w:rsidR="00D605BD" w:rsidRPr="000131FB">
                    <w:rPr>
                      <w:rFonts w:ascii="Times New Roman" w:hAnsi="Times New Roman"/>
                      <w:sz w:val="21"/>
                    </w:rPr>
                    <w:t>查询文件见附件</w:t>
                  </w:r>
                  <w:r w:rsidR="00D605BD" w:rsidRPr="000131FB">
                    <w:rPr>
                      <w:rFonts w:ascii="Times New Roman" w:hAnsi="Times New Roman"/>
                      <w:sz w:val="21"/>
                    </w:rPr>
                    <w:t>4</w:t>
                  </w:r>
                  <w:r w:rsidR="00D605BD" w:rsidRPr="000131FB">
                    <w:rPr>
                      <w:rFonts w:ascii="Times New Roman" w:hAnsi="Times New Roman"/>
                      <w:sz w:val="21"/>
                    </w:rPr>
                    <w:t>。</w:t>
                  </w:r>
                </w:p>
              </w:tc>
              <w:tc>
                <w:tcPr>
                  <w:tcW w:w="949" w:type="dxa"/>
                  <w:vAlign w:val="center"/>
                </w:tcPr>
                <w:p w14:paraId="6CD0AA82" w14:textId="196FFBCB"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否</w:t>
                  </w:r>
                </w:p>
              </w:tc>
            </w:tr>
            <w:tr w:rsidR="000131FB" w:rsidRPr="000131FB" w14:paraId="25A5A1EF" w14:textId="1C2A2049" w:rsidTr="007F696D">
              <w:trPr>
                <w:trHeight w:val="293"/>
                <w:jc w:val="center"/>
              </w:trPr>
              <w:tc>
                <w:tcPr>
                  <w:tcW w:w="1019" w:type="dxa"/>
                  <w:vAlign w:val="center"/>
                </w:tcPr>
                <w:p w14:paraId="5A6DC9AD" w14:textId="2E41C6E2"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大气</w:t>
                  </w:r>
                </w:p>
              </w:tc>
              <w:tc>
                <w:tcPr>
                  <w:tcW w:w="2517" w:type="dxa"/>
                  <w:vAlign w:val="center"/>
                </w:tcPr>
                <w:p w14:paraId="40DEC64B" w14:textId="23F87DC1" w:rsidR="00D605BD" w:rsidRPr="000131FB" w:rsidRDefault="00D605BD" w:rsidP="00D605BD">
                  <w:pPr>
                    <w:jc w:val="left"/>
                    <w:rPr>
                      <w:rFonts w:ascii="Times New Roman" w:hAnsi="Times New Roman"/>
                      <w:sz w:val="21"/>
                      <w:szCs w:val="18"/>
                    </w:rPr>
                  </w:pPr>
                  <w:r w:rsidRPr="000131FB">
                    <w:rPr>
                      <w:rFonts w:ascii="Times New Roman" w:hAnsi="Times New Roman"/>
                      <w:sz w:val="21"/>
                      <w:szCs w:val="18"/>
                    </w:rPr>
                    <w:t>油气、液体化工码头：全部；干散货（含煤炭、矿石）、件杂、多用途、通用码头：涉及粉尘、挥发性有机物排放的项目</w:t>
                  </w:r>
                </w:p>
              </w:tc>
              <w:tc>
                <w:tcPr>
                  <w:tcW w:w="2693" w:type="dxa"/>
                  <w:vAlign w:val="center"/>
                </w:tcPr>
                <w:p w14:paraId="3D69F9EC" w14:textId="1B776D88" w:rsidR="00D605BD" w:rsidRPr="000131FB" w:rsidRDefault="00243BB8" w:rsidP="00D605BD">
                  <w:pPr>
                    <w:rPr>
                      <w:rFonts w:ascii="Times New Roman" w:hAnsi="Times New Roman"/>
                      <w:sz w:val="21"/>
                      <w:szCs w:val="18"/>
                    </w:rPr>
                  </w:pPr>
                  <w:r w:rsidRPr="000131FB">
                    <w:rPr>
                      <w:rFonts w:ascii="Times New Roman" w:hAnsi="Times New Roman"/>
                      <w:sz w:val="21"/>
                    </w:rPr>
                    <w:t>本项目不涉及码头，不开展大气专项评价。</w:t>
                  </w:r>
                </w:p>
              </w:tc>
              <w:tc>
                <w:tcPr>
                  <w:tcW w:w="949" w:type="dxa"/>
                  <w:vAlign w:val="center"/>
                </w:tcPr>
                <w:p w14:paraId="1725547B" w14:textId="781B5A6F"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否</w:t>
                  </w:r>
                </w:p>
              </w:tc>
            </w:tr>
            <w:tr w:rsidR="000131FB" w:rsidRPr="000131FB" w14:paraId="7BADE14F" w14:textId="0E26C2DC" w:rsidTr="007F696D">
              <w:trPr>
                <w:trHeight w:val="293"/>
                <w:jc w:val="center"/>
              </w:trPr>
              <w:tc>
                <w:tcPr>
                  <w:tcW w:w="1019" w:type="dxa"/>
                  <w:vAlign w:val="center"/>
                </w:tcPr>
                <w:p w14:paraId="5E422770" w14:textId="2C778785"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噪声</w:t>
                  </w:r>
                </w:p>
              </w:tc>
              <w:tc>
                <w:tcPr>
                  <w:tcW w:w="2517" w:type="dxa"/>
                  <w:vAlign w:val="center"/>
                </w:tcPr>
                <w:p w14:paraId="2AEFD6D2" w14:textId="5C8CE34A" w:rsidR="00D605BD" w:rsidRPr="000131FB" w:rsidRDefault="00D605BD" w:rsidP="00D605BD">
                  <w:pPr>
                    <w:jc w:val="left"/>
                    <w:rPr>
                      <w:rFonts w:ascii="Times New Roman" w:hAnsi="Times New Roman"/>
                      <w:sz w:val="21"/>
                      <w:szCs w:val="18"/>
                    </w:rPr>
                  </w:pPr>
                  <w:r w:rsidRPr="000131FB">
                    <w:rPr>
                      <w:rFonts w:ascii="Times New Roman" w:hAnsi="Times New Roman"/>
                      <w:sz w:val="21"/>
                      <w:szCs w:val="18"/>
                    </w:rPr>
                    <w:t>公路、铁路、机场等交</w:t>
                  </w:r>
                  <w:r w:rsidRPr="000131FB">
                    <w:rPr>
                      <w:rFonts w:ascii="Times New Roman" w:hAnsi="Times New Roman"/>
                      <w:sz w:val="21"/>
                      <w:szCs w:val="18"/>
                    </w:rPr>
                    <w:lastRenderedPageBreak/>
                    <w:t>通运输业涉及环境敏感区（以居住、医疗卫生、文化教育、科研、行政办公为主要功能的区域）的项目；城市道路（不含维护，不含支路、人行天桥、人行地道）：全部</w:t>
                  </w:r>
                </w:p>
              </w:tc>
              <w:tc>
                <w:tcPr>
                  <w:tcW w:w="2693" w:type="dxa"/>
                  <w:vAlign w:val="center"/>
                </w:tcPr>
                <w:p w14:paraId="4E10F5AE" w14:textId="70E9E7C0" w:rsidR="00D605BD" w:rsidRPr="000131FB" w:rsidRDefault="00243BB8" w:rsidP="00243BB8">
                  <w:pPr>
                    <w:rPr>
                      <w:rFonts w:ascii="Times New Roman" w:hAnsi="Times New Roman"/>
                      <w:sz w:val="21"/>
                      <w:szCs w:val="18"/>
                    </w:rPr>
                  </w:pPr>
                  <w:r w:rsidRPr="000131FB">
                    <w:rPr>
                      <w:rFonts w:ascii="Times New Roman" w:hAnsi="Times New Roman"/>
                      <w:sz w:val="21"/>
                    </w:rPr>
                    <w:lastRenderedPageBreak/>
                    <w:t>本项目属于河道整治工程，</w:t>
                  </w:r>
                  <w:r w:rsidRPr="000131FB">
                    <w:rPr>
                      <w:rFonts w:ascii="Times New Roman" w:hAnsi="Times New Roman"/>
                      <w:sz w:val="21"/>
                    </w:rPr>
                    <w:lastRenderedPageBreak/>
                    <w:t>不涉及公路、铁路、机场等交通运输项目，不开展噪声专项评价。</w:t>
                  </w:r>
                </w:p>
              </w:tc>
              <w:tc>
                <w:tcPr>
                  <w:tcW w:w="949" w:type="dxa"/>
                  <w:vAlign w:val="center"/>
                </w:tcPr>
                <w:p w14:paraId="000E330A" w14:textId="4C693D4C"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lastRenderedPageBreak/>
                    <w:t>否</w:t>
                  </w:r>
                </w:p>
              </w:tc>
            </w:tr>
            <w:tr w:rsidR="000131FB" w:rsidRPr="000131FB" w14:paraId="2D6BDDBC" w14:textId="3BC8B431" w:rsidTr="007F696D">
              <w:trPr>
                <w:trHeight w:val="293"/>
                <w:jc w:val="center"/>
              </w:trPr>
              <w:tc>
                <w:tcPr>
                  <w:tcW w:w="1019" w:type="dxa"/>
                  <w:vAlign w:val="center"/>
                </w:tcPr>
                <w:p w14:paraId="42673BA3" w14:textId="77777777"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lastRenderedPageBreak/>
                    <w:t>环境</w:t>
                  </w:r>
                </w:p>
                <w:p w14:paraId="58A99061" w14:textId="0D67A546"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风险</w:t>
                  </w:r>
                </w:p>
              </w:tc>
              <w:tc>
                <w:tcPr>
                  <w:tcW w:w="2517" w:type="dxa"/>
                  <w:vAlign w:val="center"/>
                </w:tcPr>
                <w:p w14:paraId="7C14BCAA" w14:textId="29CA9A44" w:rsidR="00D605BD" w:rsidRPr="000131FB" w:rsidRDefault="00D605BD" w:rsidP="00D605BD">
                  <w:pPr>
                    <w:jc w:val="left"/>
                    <w:rPr>
                      <w:rFonts w:ascii="Times New Roman" w:hAnsi="Times New Roman"/>
                      <w:sz w:val="21"/>
                      <w:szCs w:val="18"/>
                    </w:rPr>
                  </w:pPr>
                  <w:r w:rsidRPr="000131FB">
                    <w:rPr>
                      <w:rFonts w:ascii="Times New Roman" w:hAnsi="Times New Roman"/>
                      <w:sz w:val="21"/>
                      <w:szCs w:val="18"/>
                    </w:rPr>
                    <w:t>石油和天然气开采：全部；油气、液体化工码头：全部；原油、成品油、天然气管线（不含城镇天然气管线、企业厂区内管线），危险化学品输送管线（不含企业厂区内管线）：全部</w:t>
                  </w:r>
                </w:p>
              </w:tc>
              <w:tc>
                <w:tcPr>
                  <w:tcW w:w="2693" w:type="dxa"/>
                  <w:vAlign w:val="center"/>
                </w:tcPr>
                <w:p w14:paraId="4296C762" w14:textId="6CA65832" w:rsidR="00D605BD" w:rsidRPr="000131FB" w:rsidRDefault="00243BB8" w:rsidP="00243BB8">
                  <w:pPr>
                    <w:rPr>
                      <w:rFonts w:ascii="Times New Roman" w:hAnsi="Times New Roman"/>
                      <w:sz w:val="21"/>
                      <w:szCs w:val="18"/>
                    </w:rPr>
                  </w:pPr>
                  <w:r w:rsidRPr="000131FB">
                    <w:rPr>
                      <w:rFonts w:ascii="Times New Roman" w:hAnsi="Times New Roman"/>
                      <w:sz w:val="21"/>
                    </w:rPr>
                    <w:t>本项目为河道整治工程，不涉及码头、油气管线、危险化学品输送管线等；因此不开展环境风险专项评价。</w:t>
                  </w:r>
                </w:p>
              </w:tc>
              <w:tc>
                <w:tcPr>
                  <w:tcW w:w="949" w:type="dxa"/>
                  <w:vAlign w:val="center"/>
                </w:tcPr>
                <w:p w14:paraId="1DB58010" w14:textId="7C6178E1" w:rsidR="00D605BD" w:rsidRPr="000131FB" w:rsidRDefault="00D605BD" w:rsidP="00D605BD">
                  <w:pPr>
                    <w:jc w:val="center"/>
                    <w:rPr>
                      <w:rFonts w:ascii="Times New Roman" w:hAnsi="Times New Roman"/>
                      <w:sz w:val="21"/>
                      <w:szCs w:val="18"/>
                    </w:rPr>
                  </w:pPr>
                  <w:r w:rsidRPr="000131FB">
                    <w:rPr>
                      <w:rFonts w:ascii="Times New Roman" w:hAnsi="Times New Roman"/>
                      <w:sz w:val="21"/>
                      <w:szCs w:val="18"/>
                    </w:rPr>
                    <w:t>否</w:t>
                  </w:r>
                </w:p>
              </w:tc>
            </w:tr>
          </w:tbl>
          <w:p w14:paraId="55549A65" w14:textId="3BD32D42" w:rsidR="00BC4E4A" w:rsidRPr="000131FB" w:rsidRDefault="00BC4E4A" w:rsidP="00243BB8">
            <w:pPr>
              <w:spacing w:line="360" w:lineRule="auto"/>
              <w:jc w:val="center"/>
              <w:rPr>
                <w:szCs w:val="24"/>
              </w:rPr>
            </w:pPr>
          </w:p>
        </w:tc>
      </w:tr>
      <w:tr w:rsidR="000131FB" w:rsidRPr="000131FB" w14:paraId="035FE05B" w14:textId="77777777" w:rsidTr="007F696D">
        <w:trPr>
          <w:trHeight w:val="560"/>
          <w:jc w:val="center"/>
        </w:trPr>
        <w:tc>
          <w:tcPr>
            <w:tcW w:w="1833" w:type="dxa"/>
            <w:vAlign w:val="center"/>
          </w:tcPr>
          <w:p w14:paraId="7A2582CB" w14:textId="77777777" w:rsidR="00EC0910" w:rsidRPr="000131FB" w:rsidRDefault="001D3CCF" w:rsidP="00EF6F6D">
            <w:pPr>
              <w:adjustRightInd w:val="0"/>
              <w:snapToGrid w:val="0"/>
              <w:jc w:val="center"/>
              <w:rPr>
                <w:szCs w:val="24"/>
              </w:rPr>
            </w:pPr>
            <w:r w:rsidRPr="000131FB">
              <w:rPr>
                <w:szCs w:val="24"/>
              </w:rPr>
              <w:lastRenderedPageBreak/>
              <w:t>规划情况</w:t>
            </w:r>
          </w:p>
        </w:tc>
        <w:tc>
          <w:tcPr>
            <w:tcW w:w="7229" w:type="dxa"/>
            <w:gridSpan w:val="3"/>
            <w:vAlign w:val="center"/>
          </w:tcPr>
          <w:p w14:paraId="0C17AD4B" w14:textId="224201E3" w:rsidR="00EC0910" w:rsidRPr="000131FB" w:rsidRDefault="00FE51B8" w:rsidP="00E15E63">
            <w:pPr>
              <w:spacing w:line="360" w:lineRule="auto"/>
              <w:jc w:val="center"/>
              <w:rPr>
                <w:i/>
                <w:szCs w:val="24"/>
              </w:rPr>
            </w:pPr>
            <w:r w:rsidRPr="000131FB">
              <w:rPr>
                <w:rStyle w:val="af1"/>
                <w:i w:val="0"/>
                <w:szCs w:val="20"/>
                <w:shd w:val="clear" w:color="auto" w:fill="FFFFFF"/>
              </w:rPr>
              <w:t>无</w:t>
            </w:r>
          </w:p>
        </w:tc>
      </w:tr>
      <w:tr w:rsidR="000131FB" w:rsidRPr="000131FB" w14:paraId="10265174" w14:textId="77777777" w:rsidTr="007F696D">
        <w:trPr>
          <w:trHeight w:val="695"/>
          <w:jc w:val="center"/>
        </w:trPr>
        <w:tc>
          <w:tcPr>
            <w:tcW w:w="1833" w:type="dxa"/>
            <w:vAlign w:val="center"/>
          </w:tcPr>
          <w:p w14:paraId="102EA8D3" w14:textId="77777777" w:rsidR="00EC0910" w:rsidRPr="000131FB" w:rsidRDefault="001D3CCF" w:rsidP="00EF6F6D">
            <w:pPr>
              <w:adjustRightInd w:val="0"/>
              <w:snapToGrid w:val="0"/>
              <w:jc w:val="center"/>
              <w:rPr>
                <w:szCs w:val="24"/>
              </w:rPr>
            </w:pPr>
            <w:r w:rsidRPr="000131FB">
              <w:rPr>
                <w:szCs w:val="24"/>
              </w:rPr>
              <w:t>规划环境影响评价情况</w:t>
            </w:r>
          </w:p>
        </w:tc>
        <w:tc>
          <w:tcPr>
            <w:tcW w:w="7229" w:type="dxa"/>
            <w:gridSpan w:val="3"/>
            <w:vAlign w:val="center"/>
          </w:tcPr>
          <w:p w14:paraId="690F6F1B" w14:textId="77777777" w:rsidR="00EC0910" w:rsidRPr="000131FB" w:rsidRDefault="001D3CCF" w:rsidP="00EF6F6D">
            <w:pPr>
              <w:spacing w:line="360" w:lineRule="auto"/>
              <w:jc w:val="center"/>
              <w:rPr>
                <w:szCs w:val="24"/>
              </w:rPr>
            </w:pPr>
            <w:r w:rsidRPr="000131FB">
              <w:rPr>
                <w:szCs w:val="24"/>
              </w:rPr>
              <w:t>无</w:t>
            </w:r>
          </w:p>
        </w:tc>
      </w:tr>
      <w:tr w:rsidR="000131FB" w:rsidRPr="000131FB" w14:paraId="3FABB9F5" w14:textId="77777777" w:rsidTr="007F696D">
        <w:trPr>
          <w:trHeight w:val="1117"/>
          <w:jc w:val="center"/>
        </w:trPr>
        <w:tc>
          <w:tcPr>
            <w:tcW w:w="1833" w:type="dxa"/>
            <w:vAlign w:val="center"/>
          </w:tcPr>
          <w:p w14:paraId="290F7F2C" w14:textId="77777777" w:rsidR="00EC0910" w:rsidRPr="000131FB" w:rsidRDefault="001D3CCF" w:rsidP="00EF6F6D">
            <w:pPr>
              <w:adjustRightInd w:val="0"/>
              <w:snapToGrid w:val="0"/>
              <w:jc w:val="center"/>
              <w:rPr>
                <w:szCs w:val="24"/>
              </w:rPr>
            </w:pPr>
            <w:r w:rsidRPr="000131FB">
              <w:rPr>
                <w:szCs w:val="24"/>
              </w:rPr>
              <w:t>规划及规划环境影响评价符合性分析</w:t>
            </w:r>
          </w:p>
        </w:tc>
        <w:tc>
          <w:tcPr>
            <w:tcW w:w="7229" w:type="dxa"/>
            <w:gridSpan w:val="3"/>
            <w:vAlign w:val="center"/>
          </w:tcPr>
          <w:p w14:paraId="528E7F05" w14:textId="4AEF4290" w:rsidR="00E15E63" w:rsidRPr="000131FB" w:rsidRDefault="00FE51B8" w:rsidP="00FE51B8">
            <w:pPr>
              <w:spacing w:line="360" w:lineRule="auto"/>
              <w:jc w:val="center"/>
              <w:rPr>
                <w:szCs w:val="24"/>
              </w:rPr>
            </w:pPr>
            <w:r w:rsidRPr="000131FB">
              <w:rPr>
                <w:szCs w:val="24"/>
              </w:rPr>
              <w:t>无</w:t>
            </w:r>
          </w:p>
        </w:tc>
      </w:tr>
      <w:tr w:rsidR="000131FB" w:rsidRPr="000131FB" w14:paraId="5FC79704" w14:textId="77777777" w:rsidTr="007F696D">
        <w:trPr>
          <w:jc w:val="center"/>
        </w:trPr>
        <w:tc>
          <w:tcPr>
            <w:tcW w:w="1833" w:type="dxa"/>
            <w:vAlign w:val="center"/>
          </w:tcPr>
          <w:p w14:paraId="3A09CF5C" w14:textId="77777777" w:rsidR="00EC0910" w:rsidRPr="000131FB" w:rsidRDefault="001D3CCF">
            <w:pPr>
              <w:adjustRightInd w:val="0"/>
              <w:snapToGrid w:val="0"/>
              <w:jc w:val="center"/>
            </w:pPr>
            <w:r w:rsidRPr="000131FB">
              <w:t>其他符合性</w:t>
            </w:r>
          </w:p>
          <w:p w14:paraId="2564D0B8" w14:textId="77777777" w:rsidR="00EC0910" w:rsidRPr="000131FB" w:rsidRDefault="001D3CCF">
            <w:pPr>
              <w:adjustRightInd w:val="0"/>
              <w:snapToGrid w:val="0"/>
              <w:jc w:val="center"/>
            </w:pPr>
            <w:r w:rsidRPr="000131FB">
              <w:t>分析</w:t>
            </w:r>
          </w:p>
        </w:tc>
        <w:tc>
          <w:tcPr>
            <w:tcW w:w="7229" w:type="dxa"/>
            <w:gridSpan w:val="3"/>
            <w:vAlign w:val="center"/>
          </w:tcPr>
          <w:p w14:paraId="27A7E395" w14:textId="04D46988" w:rsidR="00EC0910" w:rsidRPr="000131FB" w:rsidRDefault="001D3CCF">
            <w:pPr>
              <w:spacing w:line="360" w:lineRule="auto"/>
              <w:ind w:firstLineChars="200" w:firstLine="482"/>
              <w:jc w:val="left"/>
              <w:rPr>
                <w:b/>
                <w:bCs/>
                <w:szCs w:val="24"/>
              </w:rPr>
            </w:pPr>
            <w:r w:rsidRPr="000131FB">
              <w:rPr>
                <w:b/>
                <w:bCs/>
                <w:szCs w:val="24"/>
              </w:rPr>
              <w:t>1</w:t>
            </w:r>
            <w:r w:rsidRPr="000131FB">
              <w:rPr>
                <w:b/>
                <w:bCs/>
                <w:szCs w:val="24"/>
              </w:rPr>
              <w:t>、</w:t>
            </w:r>
            <w:r w:rsidR="008276DE" w:rsidRPr="000131FB">
              <w:rPr>
                <w:b/>
                <w:bCs/>
                <w:szCs w:val="24"/>
              </w:rPr>
              <w:t>项目与</w:t>
            </w:r>
            <w:r w:rsidRPr="000131FB">
              <w:rPr>
                <w:b/>
                <w:bCs/>
                <w:szCs w:val="24"/>
              </w:rPr>
              <w:t>产业政策</w:t>
            </w:r>
            <w:r w:rsidR="001144BE" w:rsidRPr="000131FB">
              <w:rPr>
                <w:b/>
                <w:bCs/>
                <w:szCs w:val="24"/>
              </w:rPr>
              <w:t>符合性分析</w:t>
            </w:r>
          </w:p>
          <w:p w14:paraId="6ED2A291" w14:textId="3EFC7400" w:rsidR="00EC0910" w:rsidRPr="000131FB" w:rsidRDefault="001D3CCF" w:rsidP="006729DF">
            <w:pPr>
              <w:spacing w:line="360" w:lineRule="auto"/>
              <w:ind w:firstLineChars="200" w:firstLine="480"/>
              <w:rPr>
                <w:bCs/>
                <w:szCs w:val="24"/>
              </w:rPr>
            </w:pPr>
            <w:r w:rsidRPr="000131FB">
              <w:rPr>
                <w:bCs/>
                <w:szCs w:val="24"/>
              </w:rPr>
              <w:t>经对照《产业结构调整指导目录（</w:t>
            </w:r>
            <w:r w:rsidRPr="000131FB">
              <w:rPr>
                <w:bCs/>
                <w:szCs w:val="24"/>
              </w:rPr>
              <w:t>2019</w:t>
            </w:r>
            <w:r w:rsidRPr="000131FB">
              <w:rPr>
                <w:bCs/>
                <w:szCs w:val="24"/>
              </w:rPr>
              <w:t>年本）》，</w:t>
            </w:r>
            <w:r w:rsidRPr="000131FB">
              <w:rPr>
                <w:kern w:val="0"/>
                <w:szCs w:val="21"/>
              </w:rPr>
              <w:t>本项目属于第一类鼓励类中第二条水利类别中的第</w:t>
            </w:r>
            <w:r w:rsidRPr="000131FB">
              <w:rPr>
                <w:kern w:val="0"/>
                <w:szCs w:val="21"/>
              </w:rPr>
              <w:t>1</w:t>
            </w:r>
            <w:r w:rsidRPr="000131FB">
              <w:rPr>
                <w:kern w:val="0"/>
                <w:szCs w:val="21"/>
              </w:rPr>
              <w:t>小类</w:t>
            </w:r>
            <w:r w:rsidR="009D607D" w:rsidRPr="000131FB">
              <w:rPr>
                <w:rFonts w:hint="eastAsia"/>
                <w:kern w:val="0"/>
                <w:szCs w:val="21"/>
              </w:rPr>
              <w:t>“</w:t>
            </w:r>
            <w:r w:rsidR="009D607D" w:rsidRPr="000131FB">
              <w:rPr>
                <w:bCs/>
                <w:szCs w:val="24"/>
              </w:rPr>
              <w:t>江河湖海堤防建设及河道治理工程</w:t>
            </w:r>
            <w:r w:rsidR="009D607D" w:rsidRPr="000131FB">
              <w:rPr>
                <w:rFonts w:hint="eastAsia"/>
                <w:kern w:val="0"/>
                <w:szCs w:val="21"/>
              </w:rPr>
              <w:t>”</w:t>
            </w:r>
            <w:r w:rsidRPr="000131FB">
              <w:rPr>
                <w:bCs/>
                <w:szCs w:val="24"/>
              </w:rPr>
              <w:t>，属于鼓励类项目，符合《产业结构调整指导目录（</w:t>
            </w:r>
            <w:r w:rsidRPr="000131FB">
              <w:rPr>
                <w:bCs/>
                <w:szCs w:val="24"/>
              </w:rPr>
              <w:t>2019</w:t>
            </w:r>
            <w:r w:rsidRPr="000131FB">
              <w:rPr>
                <w:bCs/>
                <w:szCs w:val="24"/>
              </w:rPr>
              <w:t>年本）》的要求</w:t>
            </w:r>
            <w:r w:rsidR="00F50C7B" w:rsidRPr="000131FB">
              <w:rPr>
                <w:bCs/>
                <w:szCs w:val="24"/>
              </w:rPr>
              <w:t>。</w:t>
            </w:r>
            <w:r w:rsidRPr="000131FB">
              <w:rPr>
                <w:bCs/>
                <w:szCs w:val="24"/>
              </w:rPr>
              <w:t>项目代码为</w:t>
            </w:r>
            <w:r w:rsidRPr="000131FB">
              <w:t>2201-530324-04-01-586744</w:t>
            </w:r>
            <w:r w:rsidRPr="000131FB">
              <w:t>，</w:t>
            </w:r>
            <w:r w:rsidRPr="000131FB">
              <w:rPr>
                <w:bCs/>
                <w:szCs w:val="24"/>
              </w:rPr>
              <w:t>项目的建设符合</w:t>
            </w:r>
            <w:r w:rsidR="00F50C7B" w:rsidRPr="000131FB">
              <w:rPr>
                <w:bCs/>
                <w:szCs w:val="24"/>
              </w:rPr>
              <w:t>当地产业政策要求</w:t>
            </w:r>
            <w:r w:rsidRPr="000131FB">
              <w:rPr>
                <w:bCs/>
                <w:szCs w:val="24"/>
              </w:rPr>
              <w:t>。</w:t>
            </w:r>
          </w:p>
          <w:p w14:paraId="21B393E8" w14:textId="4FB1C93B" w:rsidR="00EC0910" w:rsidRPr="000131FB" w:rsidRDefault="001D3CCF">
            <w:pPr>
              <w:spacing w:line="360" w:lineRule="auto"/>
              <w:ind w:firstLineChars="200" w:firstLine="482"/>
              <w:jc w:val="left"/>
              <w:rPr>
                <w:b/>
                <w:bCs/>
                <w:szCs w:val="24"/>
              </w:rPr>
            </w:pPr>
            <w:r w:rsidRPr="000131FB">
              <w:rPr>
                <w:b/>
                <w:bCs/>
                <w:szCs w:val="24"/>
              </w:rPr>
              <w:t>2</w:t>
            </w:r>
            <w:r w:rsidRPr="000131FB">
              <w:rPr>
                <w:b/>
                <w:bCs/>
                <w:szCs w:val="24"/>
              </w:rPr>
              <w:t>、</w:t>
            </w:r>
            <w:r w:rsidR="00243BB8" w:rsidRPr="000131FB">
              <w:rPr>
                <w:b/>
                <w:bCs/>
                <w:szCs w:val="24"/>
              </w:rPr>
              <w:t>项目</w:t>
            </w:r>
            <w:r w:rsidR="006B2B73" w:rsidRPr="000131FB">
              <w:rPr>
                <w:b/>
                <w:bCs/>
                <w:szCs w:val="24"/>
              </w:rPr>
              <w:t>与</w:t>
            </w:r>
            <w:r w:rsidR="005A34C4" w:rsidRPr="000131FB">
              <w:rPr>
                <w:b/>
                <w:bCs/>
                <w:szCs w:val="24"/>
              </w:rPr>
              <w:t>《曲靖市</w:t>
            </w:r>
            <w:r w:rsidR="005A34C4" w:rsidRPr="000131FB">
              <w:rPr>
                <w:b/>
                <w:bCs/>
                <w:szCs w:val="24"/>
              </w:rPr>
              <w:t>“</w:t>
            </w:r>
            <w:r w:rsidR="005A34C4" w:rsidRPr="000131FB">
              <w:rPr>
                <w:b/>
                <w:bCs/>
                <w:szCs w:val="24"/>
              </w:rPr>
              <w:t>三线一单</w:t>
            </w:r>
            <w:r w:rsidR="005A34C4" w:rsidRPr="000131FB">
              <w:rPr>
                <w:b/>
                <w:bCs/>
                <w:szCs w:val="24"/>
              </w:rPr>
              <w:t>”</w:t>
            </w:r>
            <w:r w:rsidR="005A34C4" w:rsidRPr="000131FB">
              <w:rPr>
                <w:b/>
                <w:bCs/>
                <w:szCs w:val="24"/>
              </w:rPr>
              <w:t>生态环境分区管控实施方案》</w:t>
            </w:r>
            <w:r w:rsidR="006B2B73" w:rsidRPr="000131FB">
              <w:rPr>
                <w:b/>
                <w:bCs/>
                <w:szCs w:val="24"/>
              </w:rPr>
              <w:t>的符合性</w:t>
            </w:r>
            <w:r w:rsidR="00EF6F6D" w:rsidRPr="000131FB">
              <w:rPr>
                <w:b/>
                <w:bCs/>
                <w:szCs w:val="24"/>
              </w:rPr>
              <w:t>分析</w:t>
            </w:r>
          </w:p>
          <w:p w14:paraId="6FEEB093" w14:textId="77777777" w:rsidR="00243BB8" w:rsidRPr="000131FB" w:rsidRDefault="00243BB8" w:rsidP="00243BB8">
            <w:pPr>
              <w:spacing w:line="360" w:lineRule="auto"/>
              <w:ind w:firstLineChars="200" w:firstLine="480"/>
            </w:pPr>
            <w:r w:rsidRPr="000131FB">
              <w:t>根据《曲靖市人民政府关于印发曲靖市</w:t>
            </w:r>
            <w:r w:rsidRPr="000131FB">
              <w:t>“</w:t>
            </w:r>
            <w:r w:rsidRPr="000131FB">
              <w:t>三线一单</w:t>
            </w:r>
            <w:r w:rsidRPr="000131FB">
              <w:t>”</w:t>
            </w:r>
            <w:r w:rsidRPr="000131FB">
              <w:t>生态环境分区管控实施方案的通知》（曲政发（</w:t>
            </w:r>
            <w:r w:rsidRPr="000131FB">
              <w:t>2021</w:t>
            </w:r>
            <w:r w:rsidRPr="000131FB">
              <w:t>）</w:t>
            </w:r>
            <w:r w:rsidRPr="000131FB">
              <w:t>27</w:t>
            </w:r>
            <w:r w:rsidRPr="000131FB">
              <w:t>号），曲靖市共划分</w:t>
            </w:r>
            <w:r w:rsidRPr="000131FB">
              <w:t>80</w:t>
            </w:r>
            <w:r w:rsidRPr="000131FB">
              <w:t>个生态环境管控单元，分为优先保护、重点管控和一般管控</w:t>
            </w:r>
            <w:r w:rsidRPr="000131FB">
              <w:t>3</w:t>
            </w:r>
            <w:r w:rsidRPr="000131FB">
              <w:t>类。</w:t>
            </w:r>
          </w:p>
          <w:p w14:paraId="32F8FD00" w14:textId="77777777" w:rsidR="00243BB8" w:rsidRPr="000131FB" w:rsidRDefault="00243BB8" w:rsidP="00243BB8">
            <w:pPr>
              <w:spacing w:line="360" w:lineRule="auto"/>
              <w:ind w:firstLineChars="200" w:firstLine="480"/>
            </w:pPr>
            <w:r w:rsidRPr="000131FB">
              <w:t>优先保护单元（共</w:t>
            </w:r>
            <w:r w:rsidRPr="000131FB">
              <w:t>27</w:t>
            </w:r>
            <w:r w:rsidRPr="000131FB">
              <w:t>个）：包含生态保护红线和一般生态空间，主要分布在乌蒙山、大海草山、马雄山、菌子山、万峰山及东南部喀</w:t>
            </w:r>
            <w:r w:rsidRPr="000131FB">
              <w:lastRenderedPageBreak/>
              <w:t>斯特地带石漠化防治区、水源保护区等重点生态功能区域。</w:t>
            </w:r>
          </w:p>
          <w:p w14:paraId="150EBDBF" w14:textId="77777777" w:rsidR="00243BB8" w:rsidRPr="000131FB" w:rsidRDefault="00243BB8" w:rsidP="00243BB8">
            <w:pPr>
              <w:spacing w:line="360" w:lineRule="auto"/>
              <w:ind w:firstLineChars="200" w:firstLine="480"/>
            </w:pPr>
            <w:r w:rsidRPr="000131FB">
              <w:t>重点管控单元（共</w:t>
            </w:r>
            <w:r w:rsidRPr="000131FB">
              <w:t>44</w:t>
            </w:r>
            <w:r w:rsidRPr="000131FB">
              <w:t>个）：包含开发强度高、污染物排放强度大、生态环境问题相对集中的区域和大气环境布局敏感、弱扩散区等，主要分布在南盘江上游和北盘江流域、各类开发区和工业集中区、城镇规划区及环境质量改善压力较大的区域。</w:t>
            </w:r>
          </w:p>
          <w:p w14:paraId="418CF02F" w14:textId="6D37EC01" w:rsidR="00AF0CDD" w:rsidRPr="000131FB" w:rsidRDefault="00243BB8" w:rsidP="00243BB8">
            <w:pPr>
              <w:spacing w:line="360" w:lineRule="auto"/>
              <w:ind w:firstLineChars="200" w:firstLine="480"/>
            </w:pPr>
            <w:r w:rsidRPr="000131FB">
              <w:t>一般管控单元（共</w:t>
            </w:r>
            <w:r w:rsidRPr="000131FB">
              <w:t>9</w:t>
            </w:r>
            <w:r w:rsidRPr="000131FB">
              <w:t>个）：为优先保护、重点管控单元之外的区域。本项目位于云南省曲靖市罗平县</w:t>
            </w:r>
            <w:r w:rsidR="00634B4D" w:rsidRPr="000131FB">
              <w:t>九龙镇</w:t>
            </w:r>
            <w:r w:rsidRPr="000131FB">
              <w:t>，属于</w:t>
            </w:r>
            <w:r w:rsidR="00AF0CDD" w:rsidRPr="000131FB">
              <w:t>罗平县</w:t>
            </w:r>
            <w:r w:rsidR="00AF0CDD" w:rsidRPr="000131FB">
              <w:rPr>
                <w:szCs w:val="32"/>
                <w:shd w:val="clear" w:color="auto" w:fill="FFFFFF"/>
              </w:rPr>
              <w:t>县城生活污染重点管控单元</w:t>
            </w:r>
            <w:r w:rsidRPr="000131FB">
              <w:t>。</w:t>
            </w:r>
          </w:p>
          <w:p w14:paraId="6B5ADE4C" w14:textId="67A0F837" w:rsidR="00243BB8" w:rsidRPr="000131FB" w:rsidRDefault="00243BB8" w:rsidP="00243BB8">
            <w:pPr>
              <w:spacing w:line="360" w:lineRule="auto"/>
              <w:ind w:firstLineChars="200" w:firstLine="480"/>
            </w:pPr>
            <w:r w:rsidRPr="000131FB">
              <w:t>本项目与《曲靖市人民政府关于印发曲靖市</w:t>
            </w:r>
            <w:r w:rsidRPr="000131FB">
              <w:t>“</w:t>
            </w:r>
            <w:r w:rsidRPr="000131FB">
              <w:t>三线一单</w:t>
            </w:r>
            <w:r w:rsidRPr="000131FB">
              <w:t>”</w:t>
            </w:r>
            <w:r w:rsidRPr="000131FB">
              <w:t>生态环境分区管控实施方案的通知》（曲政发〔</w:t>
            </w:r>
            <w:r w:rsidRPr="000131FB">
              <w:t>2021</w:t>
            </w:r>
            <w:r w:rsidRPr="000131FB">
              <w:t>〕</w:t>
            </w:r>
            <w:r w:rsidR="00031A53" w:rsidRPr="000131FB">
              <w:t>27</w:t>
            </w:r>
            <w:r w:rsidRPr="000131FB">
              <w:t>号）符合性分析见表</w:t>
            </w:r>
            <w:r w:rsidRPr="000131FB">
              <w:t>1-</w:t>
            </w:r>
            <w:r w:rsidR="00AF0CDD" w:rsidRPr="000131FB">
              <w:t>2</w:t>
            </w:r>
            <w:r w:rsidRPr="000131FB">
              <w:t>。</w:t>
            </w:r>
          </w:p>
          <w:p w14:paraId="1AC001BA" w14:textId="0B6F2B7E" w:rsidR="00243BB8" w:rsidRPr="000131FB" w:rsidRDefault="00243BB8" w:rsidP="00031A53">
            <w:pPr>
              <w:spacing w:line="360" w:lineRule="auto"/>
              <w:jc w:val="center"/>
              <w:rPr>
                <w:b/>
              </w:rPr>
            </w:pPr>
            <w:r w:rsidRPr="000131FB">
              <w:rPr>
                <w:b/>
              </w:rPr>
              <w:t>表</w:t>
            </w:r>
            <w:r w:rsidRPr="000131FB">
              <w:rPr>
                <w:b/>
              </w:rPr>
              <w:t>1-2</w:t>
            </w:r>
            <w:r w:rsidR="004B6323" w:rsidRPr="000131FB">
              <w:rPr>
                <w:b/>
              </w:rPr>
              <w:t xml:space="preserve"> </w:t>
            </w:r>
            <w:r w:rsidRPr="000131FB">
              <w:rPr>
                <w:b/>
              </w:rPr>
              <w:t>项目与</w:t>
            </w:r>
            <w:r w:rsidRPr="000131FB">
              <w:rPr>
                <w:b/>
              </w:rPr>
              <w:t>“</w:t>
            </w:r>
            <w:r w:rsidRPr="000131FB">
              <w:rPr>
                <w:b/>
              </w:rPr>
              <w:t>三线一单</w:t>
            </w:r>
            <w:r w:rsidRPr="000131FB">
              <w:rPr>
                <w:b/>
              </w:rPr>
              <w:t>”</w:t>
            </w:r>
            <w:r w:rsidR="00031A53" w:rsidRPr="000131FB">
              <w:rPr>
                <w:b/>
              </w:rPr>
              <w:t>符合性分析</w:t>
            </w:r>
            <w:r w:rsidRPr="000131FB">
              <w:rPr>
                <w:b/>
              </w:rPr>
              <w:t>表</w:t>
            </w:r>
          </w:p>
          <w:tbl>
            <w:tblPr>
              <w:tblStyle w:val="ac"/>
              <w:tblW w:w="7083" w:type="dxa"/>
              <w:jc w:val="center"/>
              <w:tblLayout w:type="fixed"/>
              <w:tblLook w:val="04A0" w:firstRow="1" w:lastRow="0" w:firstColumn="1" w:lastColumn="0" w:noHBand="0" w:noVBand="1"/>
            </w:tblPr>
            <w:tblGrid>
              <w:gridCol w:w="417"/>
              <w:gridCol w:w="2977"/>
              <w:gridCol w:w="2977"/>
              <w:gridCol w:w="712"/>
            </w:tblGrid>
            <w:tr w:rsidR="000131FB" w:rsidRPr="000131FB" w14:paraId="0CFD89BB" w14:textId="77777777" w:rsidTr="007F696D">
              <w:trPr>
                <w:trHeight w:val="11"/>
                <w:jc w:val="center"/>
              </w:trPr>
              <w:tc>
                <w:tcPr>
                  <w:tcW w:w="3394" w:type="dxa"/>
                  <w:gridSpan w:val="2"/>
                  <w:vAlign w:val="center"/>
                </w:tcPr>
                <w:p w14:paraId="44FD4293" w14:textId="77777777" w:rsidR="00AF0CDD" w:rsidRPr="000131FB" w:rsidRDefault="00AF0CDD" w:rsidP="0074662C">
                  <w:pPr>
                    <w:jc w:val="center"/>
                    <w:rPr>
                      <w:rFonts w:ascii="Times New Roman" w:hAnsi="Times New Roman"/>
                      <w:sz w:val="21"/>
                      <w:szCs w:val="21"/>
                    </w:rPr>
                  </w:pPr>
                  <w:r w:rsidRPr="000131FB">
                    <w:rPr>
                      <w:rFonts w:ascii="Times New Roman" w:hAnsi="Times New Roman"/>
                      <w:sz w:val="21"/>
                      <w:szCs w:val="21"/>
                    </w:rPr>
                    <w:t>“</w:t>
                  </w:r>
                  <w:r w:rsidRPr="000131FB">
                    <w:rPr>
                      <w:rFonts w:ascii="Times New Roman" w:hAnsi="Times New Roman"/>
                      <w:sz w:val="21"/>
                      <w:szCs w:val="21"/>
                    </w:rPr>
                    <w:t>三线一单</w:t>
                  </w:r>
                  <w:r w:rsidRPr="000131FB">
                    <w:rPr>
                      <w:rFonts w:ascii="Times New Roman" w:hAnsi="Times New Roman"/>
                      <w:sz w:val="21"/>
                      <w:szCs w:val="21"/>
                    </w:rPr>
                    <w:t>”</w:t>
                  </w:r>
                  <w:r w:rsidRPr="000131FB">
                    <w:rPr>
                      <w:rFonts w:ascii="Times New Roman" w:hAnsi="Times New Roman"/>
                      <w:sz w:val="21"/>
                      <w:szCs w:val="21"/>
                    </w:rPr>
                    <w:t>实施意见</w:t>
                  </w:r>
                </w:p>
              </w:tc>
              <w:tc>
                <w:tcPr>
                  <w:tcW w:w="2977" w:type="dxa"/>
                  <w:vAlign w:val="center"/>
                </w:tcPr>
                <w:p w14:paraId="42EFE941" w14:textId="77777777" w:rsidR="00AF0CDD" w:rsidRPr="000131FB" w:rsidRDefault="00AF0CDD" w:rsidP="0074662C">
                  <w:pPr>
                    <w:jc w:val="center"/>
                    <w:rPr>
                      <w:rFonts w:ascii="Times New Roman" w:hAnsi="Times New Roman"/>
                      <w:sz w:val="21"/>
                      <w:szCs w:val="21"/>
                    </w:rPr>
                  </w:pPr>
                  <w:r w:rsidRPr="000131FB">
                    <w:rPr>
                      <w:rFonts w:ascii="Times New Roman" w:hAnsi="Times New Roman"/>
                      <w:sz w:val="21"/>
                      <w:szCs w:val="21"/>
                    </w:rPr>
                    <w:t>本项目情况</w:t>
                  </w:r>
                </w:p>
              </w:tc>
              <w:tc>
                <w:tcPr>
                  <w:tcW w:w="712" w:type="dxa"/>
                  <w:vAlign w:val="center"/>
                </w:tcPr>
                <w:p w14:paraId="08D43304"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是否</w:t>
                  </w:r>
                </w:p>
                <w:p w14:paraId="4FB5D01B"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1F4254E9" w14:textId="77777777" w:rsidTr="007F696D">
              <w:trPr>
                <w:trHeight w:val="11"/>
                <w:jc w:val="center"/>
              </w:trPr>
              <w:tc>
                <w:tcPr>
                  <w:tcW w:w="7083" w:type="dxa"/>
                  <w:gridSpan w:val="4"/>
                  <w:vAlign w:val="center"/>
                </w:tcPr>
                <w:p w14:paraId="75999050"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1</w:t>
                  </w:r>
                  <w:r w:rsidRPr="000131FB">
                    <w:rPr>
                      <w:rFonts w:ascii="Times New Roman" w:hAnsi="Times New Roman"/>
                      <w:sz w:val="21"/>
                      <w:szCs w:val="21"/>
                    </w:rPr>
                    <w:t>、生态保护红线</w:t>
                  </w:r>
                </w:p>
              </w:tc>
            </w:tr>
            <w:tr w:rsidR="000131FB" w:rsidRPr="000131FB" w14:paraId="246DDF0E" w14:textId="77777777" w:rsidTr="007F696D">
              <w:trPr>
                <w:trHeight w:val="11"/>
                <w:jc w:val="center"/>
              </w:trPr>
              <w:tc>
                <w:tcPr>
                  <w:tcW w:w="3394" w:type="dxa"/>
                  <w:gridSpan w:val="2"/>
                  <w:vAlign w:val="center"/>
                </w:tcPr>
                <w:p w14:paraId="4EC02E42" w14:textId="4D4767EB" w:rsidR="00AF0CDD" w:rsidRPr="000131FB" w:rsidRDefault="00AF0CDD" w:rsidP="00AF0CDD">
                  <w:pPr>
                    <w:rPr>
                      <w:rFonts w:ascii="Times New Roman" w:hAnsi="Times New Roman"/>
                      <w:sz w:val="21"/>
                      <w:szCs w:val="21"/>
                    </w:rPr>
                  </w:pPr>
                  <w:r w:rsidRPr="000131FB">
                    <w:rPr>
                      <w:rFonts w:ascii="Times New Roman" w:hAnsi="Times New Roman"/>
                      <w:sz w:val="21"/>
                      <w:szCs w:val="21"/>
                    </w:rPr>
                    <w:t>生态保护红线和一般生态空间。执行云南省人民政府发布的生态保护红线，生态保护红线评估调整成果获批后，按照批准成果执行。将未划入生态保护红线的自然保护地、饮用水水源保护区、重要湿地、基本草原、生态公益林、天然林等生态功能重要、生态环境敏感区域划为一般生态空间。</w:t>
                  </w:r>
                </w:p>
              </w:tc>
              <w:tc>
                <w:tcPr>
                  <w:tcW w:w="2977" w:type="dxa"/>
                  <w:vAlign w:val="center"/>
                </w:tcPr>
                <w:p w14:paraId="3DBB7BFC" w14:textId="00166D69" w:rsidR="00AF0CDD" w:rsidRPr="000131FB" w:rsidRDefault="00AF0CDD" w:rsidP="008276DE">
                  <w:pPr>
                    <w:rPr>
                      <w:rFonts w:ascii="Times New Roman" w:hAnsi="Times New Roman"/>
                      <w:sz w:val="21"/>
                      <w:szCs w:val="21"/>
                    </w:rPr>
                  </w:pPr>
                  <w:r w:rsidRPr="000131FB">
                    <w:rPr>
                      <w:rFonts w:ascii="Times New Roman" w:hAnsi="Times New Roman"/>
                      <w:sz w:val="21"/>
                      <w:szCs w:val="21"/>
                    </w:rPr>
                    <w:t>本项目位于罗平县</w:t>
                  </w:r>
                  <w:r w:rsidR="00634B4D" w:rsidRPr="000131FB">
                    <w:rPr>
                      <w:rFonts w:ascii="Times New Roman" w:hAnsi="Times New Roman"/>
                      <w:sz w:val="21"/>
                      <w:szCs w:val="21"/>
                    </w:rPr>
                    <w:t>九龙镇</w:t>
                  </w:r>
                  <w:r w:rsidRPr="000131FB">
                    <w:rPr>
                      <w:rFonts w:ascii="Times New Roman" w:hAnsi="Times New Roman"/>
                      <w:sz w:val="21"/>
                      <w:szCs w:val="21"/>
                    </w:rPr>
                    <w:t>，治理河道</w:t>
                  </w:r>
                  <w:r w:rsidR="008276DE" w:rsidRPr="000131FB">
                    <w:rPr>
                      <w:rFonts w:ascii="Times New Roman" w:hAnsi="Times New Roman"/>
                      <w:sz w:val="21"/>
                      <w:szCs w:val="21"/>
                    </w:rPr>
                    <w:t>九龙河</w:t>
                  </w:r>
                  <w:r w:rsidRPr="000131FB">
                    <w:rPr>
                      <w:rFonts w:ascii="Times New Roman" w:hAnsi="Times New Roman"/>
                      <w:sz w:val="21"/>
                      <w:szCs w:val="21"/>
                    </w:rPr>
                    <w:t>起点坐标为</w:t>
                  </w:r>
                  <w:r w:rsidR="008276DE" w:rsidRPr="000131FB">
                    <w:rPr>
                      <w:rFonts w:ascii="Times New Roman" w:hAnsi="Times New Roman"/>
                      <w:sz w:val="21"/>
                      <w:szCs w:val="21"/>
                    </w:rPr>
                    <w:t>：</w:t>
                  </w:r>
                  <w:r w:rsidRPr="000131FB">
                    <w:rPr>
                      <w:rFonts w:ascii="Times New Roman" w:hAnsi="Times New Roman"/>
                      <w:sz w:val="21"/>
                      <w:szCs w:val="21"/>
                    </w:rPr>
                    <w:t>东经</w:t>
                  </w:r>
                  <w:r w:rsidRPr="000131FB">
                    <w:rPr>
                      <w:rFonts w:ascii="Times New Roman" w:hAnsi="Times New Roman"/>
                      <w:sz w:val="21"/>
                      <w:szCs w:val="21"/>
                    </w:rPr>
                    <w:t>104°19′1.272″</w:t>
                  </w:r>
                  <w:r w:rsidRPr="000131FB">
                    <w:rPr>
                      <w:rFonts w:ascii="Times New Roman" w:hAnsi="Times New Roman"/>
                      <w:sz w:val="21"/>
                      <w:szCs w:val="21"/>
                    </w:rPr>
                    <w:t>，北纬</w:t>
                  </w:r>
                  <w:r w:rsidRPr="000131FB">
                    <w:rPr>
                      <w:rFonts w:ascii="Times New Roman" w:hAnsi="Times New Roman"/>
                      <w:sz w:val="21"/>
                      <w:szCs w:val="21"/>
                    </w:rPr>
                    <w:t>24°57′27.189″</w:t>
                  </w:r>
                  <w:r w:rsidR="008276DE" w:rsidRPr="000131FB">
                    <w:rPr>
                      <w:rFonts w:ascii="Times New Roman" w:hAnsi="Times New Roman"/>
                      <w:sz w:val="21"/>
                      <w:szCs w:val="21"/>
                    </w:rPr>
                    <w:t>。</w:t>
                  </w:r>
                  <w:r w:rsidRPr="000131FB">
                    <w:rPr>
                      <w:rFonts w:ascii="Times New Roman" w:hAnsi="Times New Roman"/>
                      <w:sz w:val="21"/>
                      <w:szCs w:val="21"/>
                    </w:rPr>
                    <w:t>终点坐标为</w:t>
                  </w:r>
                  <w:r w:rsidR="008276DE" w:rsidRPr="000131FB">
                    <w:rPr>
                      <w:rFonts w:ascii="Times New Roman" w:hAnsi="Times New Roman"/>
                      <w:sz w:val="21"/>
                      <w:szCs w:val="21"/>
                    </w:rPr>
                    <w:t>：</w:t>
                  </w:r>
                  <w:r w:rsidRPr="000131FB">
                    <w:rPr>
                      <w:rFonts w:ascii="Times New Roman" w:hAnsi="Times New Roman"/>
                      <w:sz w:val="21"/>
                      <w:szCs w:val="21"/>
                    </w:rPr>
                    <w:t>东经</w:t>
                  </w:r>
                  <w:r w:rsidRPr="000131FB">
                    <w:rPr>
                      <w:rFonts w:ascii="Times New Roman" w:hAnsi="Times New Roman"/>
                      <w:sz w:val="21"/>
                      <w:szCs w:val="21"/>
                    </w:rPr>
                    <w:t>104°21′50.324″</w:t>
                  </w:r>
                  <w:r w:rsidRPr="000131FB">
                    <w:rPr>
                      <w:rFonts w:ascii="Times New Roman" w:hAnsi="Times New Roman"/>
                      <w:sz w:val="21"/>
                      <w:szCs w:val="21"/>
                    </w:rPr>
                    <w:t>，北纬</w:t>
                  </w:r>
                  <w:r w:rsidRPr="000131FB">
                    <w:rPr>
                      <w:rFonts w:ascii="Times New Roman" w:hAnsi="Times New Roman"/>
                      <w:sz w:val="21"/>
                      <w:szCs w:val="21"/>
                    </w:rPr>
                    <w:t>25°0′24.022″</w:t>
                  </w:r>
                  <w:r w:rsidRPr="000131FB">
                    <w:rPr>
                      <w:rFonts w:ascii="Times New Roman" w:hAnsi="Times New Roman"/>
                      <w:sz w:val="21"/>
                      <w:szCs w:val="21"/>
                    </w:rPr>
                    <w:t>。经向罗平县自然资源局查询，工程用地范围不涉及云南省生态保护红线（公开版），不涉及罗平县生态保护红线（报部版），不涉及罗平县三区三线最新</w:t>
                  </w:r>
                  <w:r w:rsidRPr="000131FB">
                    <w:rPr>
                      <w:rFonts w:ascii="Times New Roman" w:hAnsi="Times New Roman"/>
                      <w:sz w:val="21"/>
                      <w:szCs w:val="21"/>
                    </w:rPr>
                    <w:t>“</w:t>
                  </w:r>
                  <w:r w:rsidRPr="000131FB">
                    <w:rPr>
                      <w:rFonts w:ascii="Times New Roman" w:hAnsi="Times New Roman"/>
                      <w:sz w:val="21"/>
                      <w:szCs w:val="21"/>
                    </w:rPr>
                    <w:t>二上</w:t>
                  </w:r>
                  <w:r w:rsidRPr="000131FB">
                    <w:rPr>
                      <w:rFonts w:ascii="Times New Roman" w:hAnsi="Times New Roman"/>
                      <w:sz w:val="21"/>
                      <w:szCs w:val="21"/>
                    </w:rPr>
                    <w:t>”</w:t>
                  </w:r>
                  <w:r w:rsidRPr="000131FB">
                    <w:rPr>
                      <w:rFonts w:ascii="Times New Roman" w:hAnsi="Times New Roman"/>
                      <w:sz w:val="21"/>
                      <w:szCs w:val="21"/>
                    </w:rPr>
                    <w:t>划定成果中的生态保护红线，查询文件见附件</w:t>
                  </w:r>
                  <w:r w:rsidRPr="000131FB">
                    <w:rPr>
                      <w:rFonts w:ascii="Times New Roman" w:hAnsi="Times New Roman"/>
                      <w:sz w:val="21"/>
                      <w:szCs w:val="21"/>
                    </w:rPr>
                    <w:t>4</w:t>
                  </w:r>
                  <w:r w:rsidRPr="000131FB">
                    <w:rPr>
                      <w:rFonts w:ascii="Times New Roman" w:hAnsi="Times New Roman"/>
                      <w:sz w:val="21"/>
                      <w:szCs w:val="21"/>
                    </w:rPr>
                    <w:t>。</w:t>
                  </w:r>
                </w:p>
              </w:tc>
              <w:tc>
                <w:tcPr>
                  <w:tcW w:w="712" w:type="dxa"/>
                  <w:vAlign w:val="center"/>
                </w:tcPr>
                <w:p w14:paraId="5C903C80"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3F12A68C" w14:textId="77777777" w:rsidTr="007F696D">
              <w:trPr>
                <w:trHeight w:val="11"/>
                <w:jc w:val="center"/>
              </w:trPr>
              <w:tc>
                <w:tcPr>
                  <w:tcW w:w="7083" w:type="dxa"/>
                  <w:gridSpan w:val="4"/>
                  <w:vAlign w:val="center"/>
                </w:tcPr>
                <w:p w14:paraId="2612ECC9"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2</w:t>
                  </w:r>
                  <w:r w:rsidRPr="000131FB">
                    <w:rPr>
                      <w:rFonts w:ascii="Times New Roman" w:hAnsi="Times New Roman"/>
                      <w:sz w:val="21"/>
                      <w:szCs w:val="21"/>
                    </w:rPr>
                    <w:t>、环境质量底线</w:t>
                  </w:r>
                </w:p>
              </w:tc>
            </w:tr>
            <w:tr w:rsidR="000131FB" w:rsidRPr="000131FB" w14:paraId="43BB098C" w14:textId="77777777" w:rsidTr="007F696D">
              <w:trPr>
                <w:trHeight w:val="11"/>
                <w:jc w:val="center"/>
              </w:trPr>
              <w:tc>
                <w:tcPr>
                  <w:tcW w:w="3394" w:type="dxa"/>
                  <w:gridSpan w:val="2"/>
                  <w:vAlign w:val="center"/>
                </w:tcPr>
                <w:p w14:paraId="498C264B" w14:textId="77777777" w:rsidR="00AF0CDD" w:rsidRPr="000131FB" w:rsidRDefault="00AF0CDD" w:rsidP="00AF0CDD">
                  <w:pPr>
                    <w:rPr>
                      <w:rFonts w:ascii="Times New Roman" w:hAnsi="Times New Roman"/>
                      <w:sz w:val="21"/>
                      <w:szCs w:val="21"/>
                    </w:rPr>
                  </w:pPr>
                  <w:r w:rsidRPr="000131FB">
                    <w:rPr>
                      <w:rFonts w:ascii="宋体" w:hAnsi="宋体" w:cs="宋体" w:hint="eastAsia"/>
                      <w:sz w:val="21"/>
                      <w:szCs w:val="21"/>
                    </w:rPr>
                    <w:t>①</w:t>
                  </w:r>
                  <w:r w:rsidRPr="000131FB">
                    <w:rPr>
                      <w:rFonts w:ascii="Times New Roman" w:hAnsi="Times New Roman"/>
                      <w:sz w:val="21"/>
                      <w:szCs w:val="21"/>
                    </w:rPr>
                    <w:t>水环境质量底线：</w:t>
                  </w:r>
                </w:p>
                <w:p w14:paraId="20A5F87E" w14:textId="77777777" w:rsidR="00AF0CDD" w:rsidRPr="000131FB" w:rsidRDefault="00AF0CDD" w:rsidP="00AF0CDD">
                  <w:pPr>
                    <w:rPr>
                      <w:rFonts w:ascii="Times New Roman" w:hAnsi="Times New Roman"/>
                      <w:bCs/>
                      <w:sz w:val="21"/>
                      <w:szCs w:val="21"/>
                    </w:rPr>
                  </w:pPr>
                  <w:r w:rsidRPr="000131FB">
                    <w:rPr>
                      <w:rFonts w:ascii="Times New Roman" w:hAnsi="Times New Roman"/>
                      <w:sz w:val="21"/>
                      <w:szCs w:val="21"/>
                    </w:rPr>
                    <w:t>到</w:t>
                  </w:r>
                  <w:r w:rsidRPr="000131FB">
                    <w:rPr>
                      <w:rFonts w:ascii="Times New Roman" w:hAnsi="Times New Roman"/>
                      <w:sz w:val="21"/>
                      <w:szCs w:val="21"/>
                    </w:rPr>
                    <w:t>2025</w:t>
                  </w:r>
                  <w:r w:rsidRPr="000131FB">
                    <w:rPr>
                      <w:rFonts w:ascii="Times New Roman" w:hAnsi="Times New Roman"/>
                      <w:sz w:val="21"/>
                      <w:szCs w:val="21"/>
                    </w:rPr>
                    <w:t>年，全市水环境质量总体优良，集中式饮用水水源地水质保持稳定，纳入国家和省级考核的地表水监测断面水质优良率稳步提升，重点区域、流域水环境质量进一步改善，基本消除劣</w:t>
                  </w:r>
                  <w:r w:rsidRPr="000131FB">
                    <w:rPr>
                      <w:rFonts w:ascii="Times New Roman" w:hAnsi="Times New Roman"/>
                      <w:sz w:val="21"/>
                      <w:szCs w:val="21"/>
                    </w:rPr>
                    <w:t>V</w:t>
                  </w:r>
                  <w:r w:rsidRPr="000131FB">
                    <w:rPr>
                      <w:rFonts w:ascii="Times New Roman" w:hAnsi="Times New Roman"/>
                      <w:sz w:val="21"/>
                      <w:szCs w:val="21"/>
                    </w:rPr>
                    <w:t>类水体，水生态系统功能初步恢复。到</w:t>
                  </w:r>
                  <w:r w:rsidRPr="000131FB">
                    <w:rPr>
                      <w:rFonts w:ascii="Times New Roman" w:hAnsi="Times New Roman"/>
                      <w:sz w:val="21"/>
                      <w:szCs w:val="21"/>
                    </w:rPr>
                    <w:t>2035</w:t>
                  </w:r>
                  <w:r w:rsidRPr="000131FB">
                    <w:rPr>
                      <w:rFonts w:ascii="Times New Roman" w:hAnsi="Times New Roman"/>
                      <w:sz w:val="21"/>
                      <w:szCs w:val="21"/>
                    </w:rPr>
                    <w:t>年，全市地表水体水质优良</w:t>
                  </w:r>
                  <w:proofErr w:type="gramStart"/>
                  <w:r w:rsidRPr="000131FB">
                    <w:rPr>
                      <w:rFonts w:ascii="Times New Roman" w:hAnsi="Times New Roman"/>
                      <w:sz w:val="21"/>
                      <w:szCs w:val="21"/>
                    </w:rPr>
                    <w:t>率全面</w:t>
                  </w:r>
                  <w:proofErr w:type="gramEnd"/>
                  <w:r w:rsidRPr="000131FB">
                    <w:rPr>
                      <w:rFonts w:ascii="Times New Roman" w:hAnsi="Times New Roman"/>
                      <w:sz w:val="21"/>
                      <w:szCs w:val="21"/>
                    </w:rPr>
                    <w:t>提</w:t>
                  </w:r>
                  <w:r w:rsidRPr="000131FB">
                    <w:rPr>
                      <w:rFonts w:ascii="Times New Roman" w:hAnsi="Times New Roman"/>
                      <w:sz w:val="21"/>
                      <w:szCs w:val="21"/>
                    </w:rPr>
                    <w:lastRenderedPageBreak/>
                    <w:t>升，各监测断面水质达到水环境功能要求，消除劣</w:t>
                  </w:r>
                  <w:r w:rsidRPr="000131FB">
                    <w:rPr>
                      <w:rFonts w:ascii="Times New Roman" w:hAnsi="Times New Roman"/>
                      <w:sz w:val="21"/>
                      <w:szCs w:val="21"/>
                    </w:rPr>
                    <w:t>Ⅴ</w:t>
                  </w:r>
                  <w:r w:rsidRPr="000131FB">
                    <w:rPr>
                      <w:rFonts w:ascii="Times New Roman" w:hAnsi="Times New Roman"/>
                      <w:sz w:val="21"/>
                      <w:szCs w:val="21"/>
                    </w:rPr>
                    <w:t>类水体，集中式饮用水水源地水质稳定达标。</w:t>
                  </w:r>
                </w:p>
              </w:tc>
              <w:tc>
                <w:tcPr>
                  <w:tcW w:w="2977" w:type="dxa"/>
                  <w:vAlign w:val="center"/>
                </w:tcPr>
                <w:p w14:paraId="1A3ACD2C" w14:textId="090E41CA" w:rsidR="00AF0CDD" w:rsidRPr="000131FB" w:rsidRDefault="00963056" w:rsidP="00963056">
                  <w:pPr>
                    <w:rPr>
                      <w:rFonts w:ascii="Times New Roman" w:hAnsi="Times New Roman"/>
                      <w:bCs/>
                      <w:sz w:val="18"/>
                      <w:szCs w:val="21"/>
                    </w:rPr>
                  </w:pPr>
                  <w:r w:rsidRPr="000131FB">
                    <w:rPr>
                      <w:rFonts w:ascii="Times New Roman" w:hAnsi="Times New Roman"/>
                      <w:bCs/>
                      <w:sz w:val="21"/>
                      <w:szCs w:val="21"/>
                    </w:rPr>
                    <w:lastRenderedPageBreak/>
                    <w:t>本工程所涉及河流为九龙河，为</w:t>
                  </w:r>
                  <w:r w:rsidR="00AF0CDD" w:rsidRPr="000131FB">
                    <w:rPr>
                      <w:rFonts w:ascii="Times New Roman" w:hAnsi="Times New Roman"/>
                      <w:bCs/>
                      <w:sz w:val="21"/>
                      <w:szCs w:val="21"/>
                    </w:rPr>
                    <w:t>喜旧溪河</w:t>
                  </w:r>
                  <w:r w:rsidRPr="000131FB">
                    <w:rPr>
                      <w:rFonts w:ascii="Times New Roman" w:hAnsi="Times New Roman"/>
                      <w:bCs/>
                      <w:sz w:val="21"/>
                      <w:szCs w:val="21"/>
                    </w:rPr>
                    <w:t>干流</w:t>
                  </w:r>
                  <w:r w:rsidR="00AF0CDD" w:rsidRPr="000131FB">
                    <w:rPr>
                      <w:rFonts w:ascii="Times New Roman" w:hAnsi="Times New Roman"/>
                      <w:bCs/>
                      <w:sz w:val="21"/>
                      <w:szCs w:val="21"/>
                    </w:rPr>
                    <w:t>上游，</w:t>
                  </w:r>
                  <w:r w:rsidRPr="000131FB">
                    <w:rPr>
                      <w:rFonts w:ascii="Times New Roman" w:hAnsi="Times New Roman"/>
                      <w:sz w:val="21"/>
                    </w:rPr>
                    <w:t>根据曲靖市生态环境局发布的《</w:t>
                  </w:r>
                  <w:r w:rsidRPr="000131FB">
                    <w:rPr>
                      <w:rFonts w:ascii="Times New Roman" w:hAnsi="Times New Roman"/>
                      <w:sz w:val="21"/>
                    </w:rPr>
                    <w:t>2022</w:t>
                  </w:r>
                  <w:r w:rsidRPr="000131FB">
                    <w:rPr>
                      <w:rFonts w:ascii="Times New Roman" w:hAnsi="Times New Roman"/>
                      <w:sz w:val="21"/>
                    </w:rPr>
                    <w:t>年</w:t>
                  </w:r>
                  <w:r w:rsidRPr="000131FB">
                    <w:rPr>
                      <w:rFonts w:ascii="Times New Roman" w:hAnsi="Times New Roman"/>
                      <w:sz w:val="21"/>
                    </w:rPr>
                    <w:t>9</w:t>
                  </w:r>
                  <w:r w:rsidRPr="000131FB">
                    <w:rPr>
                      <w:rFonts w:ascii="Times New Roman" w:hAnsi="Times New Roman"/>
                      <w:sz w:val="21"/>
                    </w:rPr>
                    <w:t>月地表水环境质量》中</w:t>
                  </w:r>
                  <w:proofErr w:type="gramStart"/>
                  <w:r w:rsidRPr="000131FB">
                    <w:rPr>
                      <w:rFonts w:ascii="Times New Roman" w:hAnsi="Times New Roman"/>
                      <w:sz w:val="21"/>
                    </w:rPr>
                    <w:t>的长底大桥</w:t>
                  </w:r>
                  <w:proofErr w:type="gramEnd"/>
                  <w:r w:rsidRPr="000131FB">
                    <w:rPr>
                      <w:rFonts w:ascii="Times New Roman" w:hAnsi="Times New Roman"/>
                      <w:sz w:val="21"/>
                    </w:rPr>
                    <w:t>断面监测结果，</w:t>
                  </w:r>
                  <w:proofErr w:type="gramStart"/>
                  <w:r w:rsidRPr="000131FB">
                    <w:rPr>
                      <w:rFonts w:ascii="Times New Roman" w:hAnsi="Times New Roman"/>
                      <w:sz w:val="21"/>
                    </w:rPr>
                    <w:t>长底大桥</w:t>
                  </w:r>
                  <w:proofErr w:type="gramEnd"/>
                  <w:r w:rsidRPr="000131FB">
                    <w:rPr>
                      <w:rFonts w:ascii="Times New Roman" w:hAnsi="Times New Roman"/>
                      <w:sz w:val="21"/>
                    </w:rPr>
                    <w:t>断面水质优，</w:t>
                  </w:r>
                  <w:r w:rsidRPr="000131FB">
                    <w:rPr>
                      <w:rFonts w:ascii="Times New Roman" w:hAnsi="Times New Roman"/>
                      <w:bCs/>
                      <w:sz w:val="21"/>
                      <w:szCs w:val="21"/>
                    </w:rPr>
                    <w:t>九龙河</w:t>
                  </w:r>
                  <w:r w:rsidR="00AF0CDD" w:rsidRPr="000131FB">
                    <w:rPr>
                      <w:rFonts w:ascii="Times New Roman" w:hAnsi="Times New Roman"/>
                      <w:sz w:val="21"/>
                      <w:szCs w:val="21"/>
                    </w:rPr>
                    <w:t>水环境能满足《地表水环境质量标准》（</w:t>
                  </w:r>
                  <w:r w:rsidR="00AF0CDD" w:rsidRPr="000131FB">
                    <w:rPr>
                      <w:rFonts w:ascii="Times New Roman" w:hAnsi="Times New Roman"/>
                      <w:sz w:val="21"/>
                      <w:szCs w:val="21"/>
                    </w:rPr>
                    <w:t>GB3838-2002</w:t>
                  </w:r>
                  <w:r w:rsidR="00AF0CDD" w:rsidRPr="000131FB">
                    <w:rPr>
                      <w:rFonts w:ascii="Times New Roman" w:hAnsi="Times New Roman"/>
                      <w:sz w:val="21"/>
                      <w:szCs w:val="21"/>
                    </w:rPr>
                    <w:t>）</w:t>
                  </w:r>
                  <w:r w:rsidR="00AF0CDD" w:rsidRPr="000131FB">
                    <w:rPr>
                      <w:rFonts w:ascii="Times New Roman" w:hAnsi="Times New Roman"/>
                      <w:sz w:val="21"/>
                      <w:szCs w:val="21"/>
                    </w:rPr>
                    <w:t>Ⅲ</w:t>
                  </w:r>
                  <w:r w:rsidR="00AF0CDD" w:rsidRPr="000131FB">
                    <w:rPr>
                      <w:rFonts w:ascii="Times New Roman" w:hAnsi="Times New Roman"/>
                      <w:sz w:val="21"/>
                      <w:szCs w:val="21"/>
                    </w:rPr>
                    <w:t>类水质标准。</w:t>
                  </w:r>
                </w:p>
              </w:tc>
              <w:tc>
                <w:tcPr>
                  <w:tcW w:w="712" w:type="dxa"/>
                  <w:vAlign w:val="center"/>
                </w:tcPr>
                <w:p w14:paraId="5CDDCAD4"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3B1C953E" w14:textId="77777777" w:rsidTr="007F696D">
              <w:trPr>
                <w:trHeight w:val="11"/>
                <w:jc w:val="center"/>
              </w:trPr>
              <w:tc>
                <w:tcPr>
                  <w:tcW w:w="3394" w:type="dxa"/>
                  <w:gridSpan w:val="2"/>
                  <w:vAlign w:val="center"/>
                </w:tcPr>
                <w:p w14:paraId="796A143A" w14:textId="77777777" w:rsidR="00AF0CDD" w:rsidRPr="000131FB" w:rsidRDefault="00AF0CDD" w:rsidP="00AF0CDD">
                  <w:pPr>
                    <w:rPr>
                      <w:rFonts w:ascii="Times New Roman" w:hAnsi="Times New Roman"/>
                      <w:bCs/>
                      <w:sz w:val="21"/>
                      <w:szCs w:val="21"/>
                    </w:rPr>
                  </w:pPr>
                  <w:r w:rsidRPr="000131FB">
                    <w:rPr>
                      <w:rFonts w:ascii="宋体" w:hAnsi="宋体" w:cs="宋体" w:hint="eastAsia"/>
                      <w:sz w:val="21"/>
                      <w:szCs w:val="21"/>
                    </w:rPr>
                    <w:lastRenderedPageBreak/>
                    <w:t>②</w:t>
                  </w:r>
                  <w:r w:rsidRPr="000131FB">
                    <w:rPr>
                      <w:rFonts w:ascii="Times New Roman" w:hAnsi="Times New Roman"/>
                      <w:sz w:val="21"/>
                      <w:szCs w:val="21"/>
                    </w:rPr>
                    <w:t>二是大气环境质量底线：到</w:t>
                  </w:r>
                  <w:r w:rsidRPr="000131FB">
                    <w:rPr>
                      <w:rFonts w:ascii="Times New Roman" w:hAnsi="Times New Roman"/>
                      <w:sz w:val="21"/>
                      <w:szCs w:val="21"/>
                    </w:rPr>
                    <w:t>2025</w:t>
                  </w:r>
                  <w:r w:rsidRPr="000131FB">
                    <w:rPr>
                      <w:rFonts w:ascii="Times New Roman" w:hAnsi="Times New Roman"/>
                      <w:sz w:val="21"/>
                      <w:szCs w:val="21"/>
                    </w:rPr>
                    <w:t>年，环境空气质量稳中向好，中心城市和各县（市、区）环境空气质量稳定达到国家二级标准，优良率保持稳定，达到省级下达的考核目标要求。到</w:t>
                  </w:r>
                  <w:r w:rsidRPr="000131FB">
                    <w:rPr>
                      <w:rFonts w:ascii="Times New Roman" w:hAnsi="Times New Roman"/>
                      <w:sz w:val="21"/>
                      <w:szCs w:val="21"/>
                    </w:rPr>
                    <w:t>2035</w:t>
                  </w:r>
                  <w:r w:rsidRPr="000131FB">
                    <w:rPr>
                      <w:rFonts w:ascii="Times New Roman" w:hAnsi="Times New Roman"/>
                      <w:sz w:val="21"/>
                      <w:szCs w:val="21"/>
                    </w:rPr>
                    <w:t>年，环境空气质量全面改善，中心城市和各县（市、区）环境空气质量稳定达到国家二级标准。</w:t>
                  </w:r>
                </w:p>
              </w:tc>
              <w:tc>
                <w:tcPr>
                  <w:tcW w:w="2977" w:type="dxa"/>
                  <w:vAlign w:val="center"/>
                </w:tcPr>
                <w:p w14:paraId="7596E323" w14:textId="77777777" w:rsidR="00AF0CDD" w:rsidRPr="000131FB" w:rsidRDefault="00AF0CDD" w:rsidP="00AF0CDD">
                  <w:pPr>
                    <w:rPr>
                      <w:rFonts w:ascii="Times New Roman" w:hAnsi="Times New Roman"/>
                      <w:sz w:val="21"/>
                      <w:szCs w:val="21"/>
                    </w:rPr>
                  </w:pPr>
                  <w:r w:rsidRPr="000131FB">
                    <w:rPr>
                      <w:rFonts w:ascii="Times New Roman" w:hAnsi="Times New Roman"/>
                      <w:bCs/>
                      <w:sz w:val="21"/>
                      <w:szCs w:val="21"/>
                    </w:rPr>
                    <w:t>根据罗平县人民政府发布的《罗平县</w:t>
                  </w:r>
                  <w:r w:rsidRPr="000131FB">
                    <w:rPr>
                      <w:rFonts w:ascii="Times New Roman" w:hAnsi="Times New Roman"/>
                      <w:bCs/>
                      <w:sz w:val="21"/>
                      <w:szCs w:val="21"/>
                    </w:rPr>
                    <w:t>2022</w:t>
                  </w:r>
                  <w:r w:rsidRPr="000131FB">
                    <w:rPr>
                      <w:rFonts w:ascii="Times New Roman" w:hAnsi="Times New Roman"/>
                      <w:bCs/>
                      <w:sz w:val="21"/>
                      <w:szCs w:val="21"/>
                    </w:rPr>
                    <w:t>年</w:t>
                  </w:r>
                  <w:r w:rsidRPr="000131FB">
                    <w:rPr>
                      <w:rFonts w:ascii="Times New Roman" w:hAnsi="Times New Roman"/>
                      <w:bCs/>
                      <w:sz w:val="21"/>
                      <w:szCs w:val="21"/>
                    </w:rPr>
                    <w:t>6</w:t>
                  </w:r>
                  <w:r w:rsidRPr="000131FB">
                    <w:rPr>
                      <w:rFonts w:ascii="Times New Roman" w:hAnsi="Times New Roman"/>
                      <w:bCs/>
                      <w:sz w:val="21"/>
                      <w:szCs w:val="21"/>
                    </w:rPr>
                    <w:t>月份空气质量月报》</w:t>
                  </w:r>
                  <w:r w:rsidRPr="000131FB">
                    <w:rPr>
                      <w:rFonts w:ascii="Times New Roman" w:hAnsi="Times New Roman"/>
                      <w:sz w:val="21"/>
                      <w:szCs w:val="21"/>
                    </w:rPr>
                    <w:t>，</w:t>
                  </w:r>
                  <w:r w:rsidRPr="000131FB">
                    <w:rPr>
                      <w:rFonts w:ascii="Times New Roman" w:hAnsi="Times New Roman"/>
                      <w:sz w:val="21"/>
                      <w:szCs w:val="21"/>
                    </w:rPr>
                    <w:t>2022</w:t>
                  </w:r>
                  <w:r w:rsidRPr="000131FB">
                    <w:rPr>
                      <w:rFonts w:ascii="Times New Roman" w:hAnsi="Times New Roman"/>
                      <w:sz w:val="21"/>
                      <w:szCs w:val="21"/>
                    </w:rPr>
                    <w:t>年</w:t>
                  </w:r>
                  <w:r w:rsidRPr="000131FB">
                    <w:rPr>
                      <w:rFonts w:ascii="Times New Roman" w:hAnsi="Times New Roman"/>
                      <w:sz w:val="21"/>
                      <w:szCs w:val="21"/>
                    </w:rPr>
                    <w:t>6</w:t>
                  </w:r>
                  <w:r w:rsidRPr="000131FB">
                    <w:rPr>
                      <w:rFonts w:ascii="Times New Roman" w:hAnsi="Times New Roman"/>
                      <w:sz w:val="21"/>
                      <w:szCs w:val="21"/>
                    </w:rPr>
                    <w:t>月，罗平县优良天数为</w:t>
                  </w:r>
                  <w:r w:rsidRPr="000131FB">
                    <w:rPr>
                      <w:rFonts w:ascii="Times New Roman" w:hAnsi="Times New Roman"/>
                      <w:sz w:val="21"/>
                      <w:szCs w:val="21"/>
                    </w:rPr>
                    <w:t>19</w:t>
                  </w:r>
                  <w:r w:rsidRPr="000131FB">
                    <w:rPr>
                      <w:rFonts w:ascii="Times New Roman" w:hAnsi="Times New Roman"/>
                      <w:sz w:val="21"/>
                      <w:szCs w:val="21"/>
                    </w:rPr>
                    <w:t>天，达标比例为</w:t>
                  </w:r>
                  <w:r w:rsidRPr="000131FB">
                    <w:rPr>
                      <w:rFonts w:ascii="Times New Roman" w:hAnsi="Times New Roman"/>
                      <w:sz w:val="21"/>
                      <w:szCs w:val="21"/>
                    </w:rPr>
                    <w:t>63.3%</w:t>
                  </w:r>
                  <w:r w:rsidRPr="000131FB">
                    <w:rPr>
                      <w:rFonts w:ascii="Times New Roman" w:hAnsi="Times New Roman"/>
                      <w:sz w:val="21"/>
                      <w:szCs w:val="21"/>
                    </w:rPr>
                    <w:t>。项目所在区域</w:t>
                  </w:r>
                  <w:r w:rsidRPr="000131FB">
                    <w:rPr>
                      <w:rFonts w:ascii="Times New Roman" w:hAnsi="Times New Roman"/>
                      <w:sz w:val="21"/>
                      <w:szCs w:val="21"/>
                    </w:rPr>
                    <w:t>PM</w:t>
                  </w:r>
                  <w:r w:rsidRPr="000131FB">
                    <w:rPr>
                      <w:rFonts w:ascii="Times New Roman" w:hAnsi="Times New Roman"/>
                      <w:sz w:val="21"/>
                      <w:szCs w:val="21"/>
                      <w:vertAlign w:val="subscript"/>
                    </w:rPr>
                    <w:t>10</w:t>
                  </w:r>
                  <w:r w:rsidRPr="000131FB">
                    <w:rPr>
                      <w:rFonts w:ascii="Times New Roman" w:hAnsi="Times New Roman"/>
                      <w:sz w:val="21"/>
                      <w:szCs w:val="21"/>
                    </w:rPr>
                    <w:t>、</w:t>
                  </w:r>
                  <w:r w:rsidRPr="000131FB">
                    <w:rPr>
                      <w:rFonts w:ascii="Times New Roman" w:hAnsi="Times New Roman"/>
                      <w:sz w:val="21"/>
                      <w:szCs w:val="21"/>
                    </w:rPr>
                    <w:t>PM</w:t>
                  </w:r>
                  <w:r w:rsidRPr="000131FB">
                    <w:rPr>
                      <w:rFonts w:ascii="Times New Roman" w:hAnsi="Times New Roman"/>
                      <w:sz w:val="21"/>
                      <w:szCs w:val="21"/>
                      <w:vertAlign w:val="subscript"/>
                    </w:rPr>
                    <w:t>2.5</w:t>
                  </w:r>
                  <w:r w:rsidRPr="000131FB">
                    <w:rPr>
                      <w:rFonts w:ascii="Times New Roman" w:hAnsi="Times New Roman"/>
                      <w:sz w:val="21"/>
                      <w:szCs w:val="21"/>
                    </w:rPr>
                    <w:t>、</w:t>
                  </w:r>
                  <w:r w:rsidRPr="000131FB">
                    <w:rPr>
                      <w:rFonts w:ascii="Times New Roman" w:hAnsi="Times New Roman"/>
                      <w:sz w:val="21"/>
                      <w:szCs w:val="21"/>
                    </w:rPr>
                    <w:t>SO</w:t>
                  </w:r>
                  <w:r w:rsidRPr="000131FB">
                    <w:rPr>
                      <w:rFonts w:ascii="Times New Roman" w:hAnsi="Times New Roman"/>
                      <w:sz w:val="21"/>
                      <w:szCs w:val="21"/>
                      <w:vertAlign w:val="subscript"/>
                    </w:rPr>
                    <w:t>2</w:t>
                  </w:r>
                  <w:r w:rsidRPr="000131FB">
                    <w:rPr>
                      <w:rFonts w:ascii="Times New Roman" w:hAnsi="Times New Roman"/>
                      <w:sz w:val="21"/>
                      <w:szCs w:val="21"/>
                    </w:rPr>
                    <w:t>、</w:t>
                  </w:r>
                  <w:r w:rsidRPr="000131FB">
                    <w:rPr>
                      <w:rFonts w:ascii="Times New Roman" w:hAnsi="Times New Roman"/>
                      <w:sz w:val="21"/>
                      <w:szCs w:val="21"/>
                    </w:rPr>
                    <w:t>NO</w:t>
                  </w:r>
                  <w:r w:rsidRPr="000131FB">
                    <w:rPr>
                      <w:rFonts w:ascii="Times New Roman" w:hAnsi="Times New Roman"/>
                      <w:sz w:val="21"/>
                      <w:szCs w:val="21"/>
                      <w:vertAlign w:val="subscript"/>
                    </w:rPr>
                    <w:t>2</w:t>
                  </w:r>
                  <w:r w:rsidRPr="000131FB">
                    <w:rPr>
                      <w:rFonts w:ascii="Times New Roman" w:hAnsi="Times New Roman"/>
                      <w:sz w:val="21"/>
                      <w:szCs w:val="21"/>
                    </w:rPr>
                    <w:t>、</w:t>
                  </w:r>
                  <w:r w:rsidRPr="000131FB">
                    <w:rPr>
                      <w:rFonts w:ascii="Times New Roman" w:hAnsi="Times New Roman"/>
                      <w:sz w:val="21"/>
                      <w:szCs w:val="21"/>
                    </w:rPr>
                    <w:t>CO</w:t>
                  </w:r>
                  <w:r w:rsidRPr="000131FB">
                    <w:rPr>
                      <w:rFonts w:ascii="Times New Roman" w:hAnsi="Times New Roman"/>
                      <w:sz w:val="21"/>
                      <w:szCs w:val="21"/>
                    </w:rPr>
                    <w:t>、</w:t>
                  </w:r>
                  <w:r w:rsidRPr="000131FB">
                    <w:rPr>
                      <w:rFonts w:ascii="Times New Roman" w:hAnsi="Times New Roman"/>
                      <w:sz w:val="21"/>
                      <w:szCs w:val="21"/>
                    </w:rPr>
                    <w:t>O</w:t>
                  </w:r>
                  <w:r w:rsidRPr="000131FB">
                    <w:rPr>
                      <w:rFonts w:ascii="Times New Roman" w:hAnsi="Times New Roman"/>
                      <w:sz w:val="21"/>
                      <w:szCs w:val="21"/>
                      <w:vertAlign w:val="subscript"/>
                    </w:rPr>
                    <w:t>3</w:t>
                  </w:r>
                  <w:proofErr w:type="gramStart"/>
                  <w:r w:rsidRPr="000131FB">
                    <w:rPr>
                      <w:rFonts w:ascii="Times New Roman" w:hAnsi="Times New Roman"/>
                      <w:sz w:val="21"/>
                      <w:szCs w:val="21"/>
                    </w:rPr>
                    <w:t>六</w:t>
                  </w:r>
                  <w:proofErr w:type="gramEnd"/>
                  <w:r w:rsidRPr="000131FB">
                    <w:rPr>
                      <w:rFonts w:ascii="Times New Roman" w:hAnsi="Times New Roman"/>
                      <w:sz w:val="21"/>
                      <w:szCs w:val="21"/>
                    </w:rPr>
                    <w:t>项基本污染物全部达标，项目所在地环境空气质量能达到国家二级标准，项目区为达标区。</w:t>
                  </w:r>
                </w:p>
              </w:tc>
              <w:tc>
                <w:tcPr>
                  <w:tcW w:w="712" w:type="dxa"/>
                  <w:vAlign w:val="center"/>
                </w:tcPr>
                <w:p w14:paraId="3894AF79"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79A150FA" w14:textId="77777777" w:rsidTr="007F696D">
              <w:trPr>
                <w:trHeight w:val="11"/>
                <w:jc w:val="center"/>
              </w:trPr>
              <w:tc>
                <w:tcPr>
                  <w:tcW w:w="3394" w:type="dxa"/>
                  <w:gridSpan w:val="2"/>
                  <w:vAlign w:val="center"/>
                </w:tcPr>
                <w:p w14:paraId="52962EA9" w14:textId="476A7817" w:rsidR="00AF0CDD" w:rsidRPr="000131FB" w:rsidRDefault="00AF0CDD" w:rsidP="00AF0CDD">
                  <w:pPr>
                    <w:rPr>
                      <w:rFonts w:ascii="Times New Roman" w:hAnsi="Times New Roman"/>
                      <w:bCs/>
                      <w:sz w:val="21"/>
                      <w:szCs w:val="21"/>
                    </w:rPr>
                  </w:pPr>
                  <w:r w:rsidRPr="000131FB">
                    <w:rPr>
                      <w:rFonts w:ascii="宋体" w:hAnsi="宋体" w:cs="宋体" w:hint="eastAsia"/>
                      <w:sz w:val="21"/>
                      <w:szCs w:val="21"/>
                    </w:rPr>
                    <w:t>③</w:t>
                  </w:r>
                  <w:r w:rsidRPr="000131FB">
                    <w:rPr>
                      <w:rFonts w:ascii="Times New Roman" w:hAnsi="Times New Roman"/>
                      <w:sz w:val="21"/>
                      <w:szCs w:val="21"/>
                    </w:rPr>
                    <w:t>土壤环境风险防控底线：到</w:t>
                  </w:r>
                  <w:r w:rsidRPr="000131FB">
                    <w:rPr>
                      <w:rFonts w:ascii="Times New Roman" w:hAnsi="Times New Roman"/>
                      <w:sz w:val="21"/>
                      <w:szCs w:val="21"/>
                    </w:rPr>
                    <w:t>2025</w:t>
                  </w:r>
                  <w:r w:rsidRPr="000131FB">
                    <w:rPr>
                      <w:rFonts w:ascii="Times New Roman" w:hAnsi="Times New Roman"/>
                      <w:sz w:val="21"/>
                      <w:szCs w:val="21"/>
                    </w:rPr>
                    <w:t>年，全市土壤环境风险防范体系进一步完善，农用地和建设用地土壤环境安全基本得到有效保障，受污染耕地安全利用率和污染地块安全利用率进一步提高。到</w:t>
                  </w:r>
                  <w:r w:rsidRPr="000131FB">
                    <w:rPr>
                      <w:rFonts w:ascii="Times New Roman" w:hAnsi="Times New Roman"/>
                      <w:sz w:val="21"/>
                      <w:szCs w:val="21"/>
                    </w:rPr>
                    <w:t>2035</w:t>
                  </w:r>
                  <w:r w:rsidRPr="000131FB">
                    <w:rPr>
                      <w:rFonts w:ascii="Times New Roman" w:hAnsi="Times New Roman"/>
                      <w:sz w:val="21"/>
                      <w:szCs w:val="21"/>
                    </w:rPr>
                    <w:t>年，全市土壤环境质量稳中向好，农用地和建设用地土壤环境安全得到有效保障，土壤环境风险得到全面管控。</w:t>
                  </w:r>
                </w:p>
              </w:tc>
              <w:tc>
                <w:tcPr>
                  <w:tcW w:w="2977" w:type="dxa"/>
                  <w:vAlign w:val="center"/>
                </w:tcPr>
                <w:p w14:paraId="6688D9A4" w14:textId="77777777" w:rsidR="00AF0CDD" w:rsidRPr="000131FB" w:rsidRDefault="00AF0CDD" w:rsidP="00AF0CDD">
                  <w:pPr>
                    <w:rPr>
                      <w:rFonts w:ascii="Times New Roman" w:hAnsi="Times New Roman"/>
                      <w:sz w:val="21"/>
                      <w:szCs w:val="21"/>
                    </w:rPr>
                  </w:pPr>
                  <w:r w:rsidRPr="000131FB">
                    <w:rPr>
                      <w:rFonts w:ascii="Times New Roman" w:hAnsi="Times New Roman"/>
                      <w:bCs/>
                      <w:sz w:val="21"/>
                      <w:szCs w:val="21"/>
                    </w:rPr>
                    <w:t>项目所在区域主要分布为农田，无工业企业分布，区域土壤环境质量状况良好，满足土壤环境风险防控底线。</w:t>
                  </w:r>
                </w:p>
              </w:tc>
              <w:tc>
                <w:tcPr>
                  <w:tcW w:w="712" w:type="dxa"/>
                  <w:vAlign w:val="center"/>
                </w:tcPr>
                <w:p w14:paraId="2B125706" w14:textId="5C6F10D6" w:rsidR="00AF0CDD" w:rsidRPr="000131FB" w:rsidRDefault="00AF0CDD"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3E974773" w14:textId="77777777" w:rsidTr="007F696D">
              <w:trPr>
                <w:trHeight w:val="11"/>
                <w:jc w:val="center"/>
              </w:trPr>
              <w:tc>
                <w:tcPr>
                  <w:tcW w:w="7083" w:type="dxa"/>
                  <w:gridSpan w:val="4"/>
                  <w:vAlign w:val="center"/>
                </w:tcPr>
                <w:p w14:paraId="3CAC71D2"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3</w:t>
                  </w:r>
                  <w:r w:rsidRPr="000131FB">
                    <w:rPr>
                      <w:rFonts w:ascii="Times New Roman" w:hAnsi="Times New Roman"/>
                      <w:sz w:val="21"/>
                      <w:szCs w:val="21"/>
                    </w:rPr>
                    <w:t>、资源利用上线</w:t>
                  </w:r>
                </w:p>
              </w:tc>
            </w:tr>
            <w:tr w:rsidR="000131FB" w:rsidRPr="000131FB" w14:paraId="7F456708" w14:textId="77777777" w:rsidTr="007F696D">
              <w:trPr>
                <w:trHeight w:val="11"/>
                <w:jc w:val="center"/>
              </w:trPr>
              <w:tc>
                <w:tcPr>
                  <w:tcW w:w="3394" w:type="dxa"/>
                  <w:gridSpan w:val="2"/>
                  <w:vAlign w:val="center"/>
                </w:tcPr>
                <w:p w14:paraId="4C9CEF87" w14:textId="77777777" w:rsidR="00AF0CDD" w:rsidRPr="000131FB" w:rsidRDefault="00AF0CDD" w:rsidP="00AF0CDD">
                  <w:pPr>
                    <w:rPr>
                      <w:rFonts w:ascii="Times New Roman" w:hAnsi="Times New Roman"/>
                      <w:bCs/>
                      <w:sz w:val="21"/>
                      <w:szCs w:val="21"/>
                    </w:rPr>
                  </w:pPr>
                  <w:r w:rsidRPr="000131FB">
                    <w:rPr>
                      <w:rFonts w:ascii="Times New Roman" w:hAnsi="Times New Roman"/>
                      <w:sz w:val="21"/>
                      <w:szCs w:val="21"/>
                    </w:rPr>
                    <w:t>强化节约集约利用，持续提升资源能源利用效率，水资源、土地资源、能源消耗完成省级下达的控制目标。</w:t>
                  </w:r>
                </w:p>
              </w:tc>
              <w:tc>
                <w:tcPr>
                  <w:tcW w:w="2977" w:type="dxa"/>
                  <w:vAlign w:val="center"/>
                </w:tcPr>
                <w:p w14:paraId="3B9DE556" w14:textId="77777777" w:rsidR="00AF0CDD" w:rsidRPr="000131FB" w:rsidRDefault="00AF0CDD" w:rsidP="00AF0CDD">
                  <w:pPr>
                    <w:rPr>
                      <w:rFonts w:ascii="Times New Roman" w:hAnsi="Times New Roman"/>
                      <w:sz w:val="21"/>
                      <w:szCs w:val="21"/>
                    </w:rPr>
                  </w:pPr>
                  <w:r w:rsidRPr="000131FB">
                    <w:rPr>
                      <w:rFonts w:ascii="Times New Roman" w:hAnsi="Times New Roman"/>
                      <w:bCs/>
                      <w:sz w:val="21"/>
                      <w:szCs w:val="21"/>
                    </w:rPr>
                    <w:t>本项目施工过程中主要涉及资源为项目建设土地利用资源及电、水等资源。</w:t>
                  </w:r>
                  <w:r w:rsidRPr="000131FB">
                    <w:rPr>
                      <w:rFonts w:ascii="Times New Roman" w:hAnsi="Times New Roman"/>
                      <w:sz w:val="21"/>
                      <w:szCs w:val="21"/>
                    </w:rPr>
                    <w:t>资源消耗量相对区域资源利用量较小，因此项目资源利用符合资源利用上限要求。</w:t>
                  </w:r>
                </w:p>
              </w:tc>
              <w:tc>
                <w:tcPr>
                  <w:tcW w:w="712" w:type="dxa"/>
                  <w:vAlign w:val="center"/>
                </w:tcPr>
                <w:p w14:paraId="3373DF2C"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106DF1D0" w14:textId="77777777" w:rsidTr="007F696D">
              <w:trPr>
                <w:trHeight w:val="11"/>
                <w:jc w:val="center"/>
              </w:trPr>
              <w:tc>
                <w:tcPr>
                  <w:tcW w:w="7083" w:type="dxa"/>
                  <w:gridSpan w:val="4"/>
                  <w:vAlign w:val="center"/>
                </w:tcPr>
                <w:p w14:paraId="248EAC1F" w14:textId="77777777" w:rsidR="00AF0CDD" w:rsidRPr="000131FB" w:rsidRDefault="00AF0CDD" w:rsidP="00AF0CDD">
                  <w:pPr>
                    <w:rPr>
                      <w:rFonts w:ascii="Times New Roman" w:hAnsi="Times New Roman"/>
                      <w:sz w:val="21"/>
                      <w:szCs w:val="21"/>
                    </w:rPr>
                  </w:pPr>
                  <w:r w:rsidRPr="000131FB">
                    <w:rPr>
                      <w:rFonts w:ascii="Times New Roman" w:hAnsi="Times New Roman"/>
                      <w:sz w:val="21"/>
                      <w:szCs w:val="21"/>
                    </w:rPr>
                    <w:t>4</w:t>
                  </w:r>
                  <w:r w:rsidRPr="000131FB">
                    <w:rPr>
                      <w:rFonts w:ascii="Times New Roman" w:hAnsi="Times New Roman"/>
                      <w:sz w:val="21"/>
                      <w:szCs w:val="21"/>
                    </w:rPr>
                    <w:t>、</w:t>
                  </w:r>
                  <w:r w:rsidRPr="000131FB">
                    <w:rPr>
                      <w:rFonts w:ascii="Times New Roman" w:hAnsi="Times New Roman"/>
                      <w:bCs/>
                      <w:sz w:val="21"/>
                      <w:szCs w:val="21"/>
                    </w:rPr>
                    <w:t>生态环境准入负面清单</w:t>
                  </w:r>
                </w:p>
              </w:tc>
            </w:tr>
            <w:tr w:rsidR="000131FB" w:rsidRPr="000131FB" w14:paraId="0BB81BAE" w14:textId="77777777" w:rsidTr="007F696D">
              <w:trPr>
                <w:trHeight w:val="11"/>
                <w:jc w:val="center"/>
              </w:trPr>
              <w:tc>
                <w:tcPr>
                  <w:tcW w:w="417" w:type="dxa"/>
                  <w:vMerge w:val="restart"/>
                  <w:vAlign w:val="center"/>
                </w:tcPr>
                <w:p w14:paraId="64E27627" w14:textId="7DDD38D2" w:rsidR="00AF0CDD" w:rsidRPr="000131FB" w:rsidRDefault="00AF0CDD" w:rsidP="00AF0CDD">
                  <w:pPr>
                    <w:rPr>
                      <w:rFonts w:ascii="Times New Roman" w:hAnsi="Times New Roman"/>
                      <w:sz w:val="21"/>
                      <w:szCs w:val="21"/>
                    </w:rPr>
                  </w:pPr>
                  <w:r w:rsidRPr="000131FB">
                    <w:rPr>
                      <w:rFonts w:ascii="Times New Roman" w:hAnsi="Times New Roman"/>
                      <w:sz w:val="21"/>
                      <w:szCs w:val="21"/>
                      <w:shd w:val="clear" w:color="auto" w:fill="FFFFFF"/>
                    </w:rPr>
                    <w:t>罗平县县城生活污染重点管控单</w:t>
                  </w:r>
                  <w:r w:rsidRPr="000131FB">
                    <w:rPr>
                      <w:rFonts w:ascii="Times New Roman" w:hAnsi="Times New Roman"/>
                      <w:sz w:val="21"/>
                      <w:szCs w:val="21"/>
                      <w:shd w:val="clear" w:color="auto" w:fill="FFFFFF"/>
                    </w:rPr>
                    <w:lastRenderedPageBreak/>
                    <w:t>元</w:t>
                  </w:r>
                </w:p>
              </w:tc>
              <w:tc>
                <w:tcPr>
                  <w:tcW w:w="2977" w:type="dxa"/>
                  <w:vAlign w:val="center"/>
                </w:tcPr>
                <w:p w14:paraId="07BE1EFA" w14:textId="77777777" w:rsidR="00AF0CDD" w:rsidRPr="000131FB" w:rsidRDefault="00AF0CDD" w:rsidP="00E513CB">
                  <w:pPr>
                    <w:rPr>
                      <w:rFonts w:ascii="Times New Roman" w:hAnsi="Times New Roman"/>
                      <w:sz w:val="21"/>
                      <w:szCs w:val="21"/>
                      <w:shd w:val="clear" w:color="auto" w:fill="FFFFFF"/>
                    </w:rPr>
                  </w:pPr>
                  <w:r w:rsidRPr="000131FB">
                    <w:rPr>
                      <w:rFonts w:ascii="Times New Roman" w:hAnsi="Times New Roman"/>
                      <w:sz w:val="21"/>
                      <w:szCs w:val="21"/>
                      <w:shd w:val="clear" w:color="auto" w:fill="FFFFFF"/>
                    </w:rPr>
                    <w:lastRenderedPageBreak/>
                    <w:t>空间布局约束：</w:t>
                  </w:r>
                </w:p>
                <w:p w14:paraId="5EDB9BD8" w14:textId="50F21D5D" w:rsidR="00AF0CDD" w:rsidRPr="000131FB" w:rsidRDefault="00AF0CDD" w:rsidP="00E513CB">
                  <w:pPr>
                    <w:rPr>
                      <w:rFonts w:ascii="Times New Roman" w:hAnsi="Times New Roman"/>
                      <w:sz w:val="21"/>
                      <w:szCs w:val="21"/>
                    </w:rPr>
                  </w:pPr>
                  <w:r w:rsidRPr="000131FB">
                    <w:rPr>
                      <w:rFonts w:ascii="Times New Roman" w:hAnsi="Times New Roman"/>
                      <w:sz w:val="21"/>
                      <w:szCs w:val="21"/>
                      <w:shd w:val="clear" w:color="auto" w:fill="FFFFFF"/>
                    </w:rPr>
                    <w:t>1.</w:t>
                  </w:r>
                  <w:r w:rsidRPr="000131FB">
                    <w:rPr>
                      <w:rFonts w:ascii="Times New Roman" w:hAnsi="Times New Roman"/>
                      <w:sz w:val="21"/>
                      <w:szCs w:val="21"/>
                      <w:shd w:val="clear" w:color="auto" w:fill="FFFFFF"/>
                    </w:rPr>
                    <w:t>加快城市建成区内重污染企业和危险化学品企业搬迁改造。</w:t>
                  </w:r>
                  <w:r w:rsidRPr="000131FB">
                    <w:rPr>
                      <w:rFonts w:ascii="Times New Roman" w:hAnsi="Times New Roman"/>
                      <w:sz w:val="21"/>
                      <w:szCs w:val="21"/>
                      <w:shd w:val="clear" w:color="auto" w:fill="FFFFFF"/>
                    </w:rPr>
                    <w:t>2.</w:t>
                  </w:r>
                  <w:r w:rsidRPr="000131FB">
                    <w:rPr>
                      <w:rFonts w:ascii="Times New Roman" w:hAnsi="Times New Roman"/>
                      <w:sz w:val="21"/>
                      <w:szCs w:val="21"/>
                      <w:shd w:val="clear" w:color="auto" w:fill="FFFFFF"/>
                    </w:rPr>
                    <w:t>禁止在人口集中地区、交通干线附近和其他依法需要特殊保护的区域内焚烧沥青、油毡、橡胶、塑料、皮革、秸秆、落叶、垃圾以及其他产生有毒有害烟尘和恶臭气体的物质。</w:t>
                  </w:r>
                </w:p>
              </w:tc>
              <w:tc>
                <w:tcPr>
                  <w:tcW w:w="2977" w:type="dxa"/>
                  <w:vAlign w:val="center"/>
                </w:tcPr>
                <w:p w14:paraId="5A21B142" w14:textId="09E7D433" w:rsidR="00E513CB" w:rsidRPr="000131FB" w:rsidRDefault="00E513CB" w:rsidP="00E513CB">
                  <w:pPr>
                    <w:rPr>
                      <w:rFonts w:ascii="Times New Roman" w:hAnsi="Times New Roman"/>
                      <w:bCs/>
                      <w:sz w:val="21"/>
                      <w:szCs w:val="21"/>
                    </w:rPr>
                  </w:pPr>
                  <w:r w:rsidRPr="000131FB">
                    <w:rPr>
                      <w:rFonts w:ascii="Times New Roman" w:hAnsi="Times New Roman"/>
                      <w:bCs/>
                      <w:sz w:val="21"/>
                      <w:szCs w:val="21"/>
                    </w:rPr>
                    <w:t>本项目为河道治理项目，不属于重污染企业和危险化学品企业建设项目。</w:t>
                  </w:r>
                </w:p>
                <w:p w14:paraId="29F699F7" w14:textId="599A2770" w:rsidR="00AF0CDD" w:rsidRPr="000131FB" w:rsidRDefault="00E513CB" w:rsidP="00E513CB">
                  <w:pPr>
                    <w:rPr>
                      <w:rFonts w:ascii="Times New Roman" w:hAnsi="Times New Roman"/>
                      <w:sz w:val="21"/>
                      <w:szCs w:val="21"/>
                    </w:rPr>
                  </w:pPr>
                  <w:r w:rsidRPr="000131FB">
                    <w:rPr>
                      <w:rFonts w:ascii="Times New Roman" w:hAnsi="Times New Roman"/>
                      <w:bCs/>
                      <w:sz w:val="21"/>
                      <w:szCs w:val="21"/>
                    </w:rPr>
                    <w:t>项目施工及运营期不涉及焚烧沥青、油毡、橡胶、塑料、皮革、秸秆、落叶、垃圾以及其他产生有毒有害烟尘和恶臭气体的物质。</w:t>
                  </w:r>
                </w:p>
              </w:tc>
              <w:tc>
                <w:tcPr>
                  <w:tcW w:w="712" w:type="dxa"/>
                  <w:vAlign w:val="center"/>
                </w:tcPr>
                <w:p w14:paraId="747D732B" w14:textId="449D1EFE" w:rsidR="00AF0CDD" w:rsidRPr="000131FB" w:rsidRDefault="00E513CB" w:rsidP="00E513CB">
                  <w:pPr>
                    <w:jc w:val="center"/>
                    <w:rPr>
                      <w:rFonts w:ascii="Times New Roman" w:hAnsi="Times New Roman"/>
                      <w:sz w:val="21"/>
                      <w:szCs w:val="21"/>
                    </w:rPr>
                  </w:pPr>
                  <w:r w:rsidRPr="000131FB">
                    <w:rPr>
                      <w:rFonts w:ascii="Times New Roman" w:hAnsi="Times New Roman"/>
                      <w:sz w:val="21"/>
                      <w:szCs w:val="21"/>
                    </w:rPr>
                    <w:t>符合</w:t>
                  </w:r>
                </w:p>
              </w:tc>
            </w:tr>
            <w:tr w:rsidR="000131FB" w:rsidRPr="000131FB" w14:paraId="3CEE6859" w14:textId="77777777" w:rsidTr="007F696D">
              <w:trPr>
                <w:trHeight w:val="11"/>
                <w:jc w:val="center"/>
              </w:trPr>
              <w:tc>
                <w:tcPr>
                  <w:tcW w:w="417" w:type="dxa"/>
                  <w:vMerge/>
                  <w:vAlign w:val="center"/>
                </w:tcPr>
                <w:p w14:paraId="310A9AC8" w14:textId="77777777" w:rsidR="00AF0CDD" w:rsidRPr="000131FB" w:rsidRDefault="00AF0CDD" w:rsidP="00E513CB">
                  <w:pPr>
                    <w:rPr>
                      <w:rFonts w:ascii="Times New Roman" w:hAnsi="Times New Roman"/>
                      <w:sz w:val="21"/>
                      <w:szCs w:val="21"/>
                    </w:rPr>
                  </w:pPr>
                </w:p>
              </w:tc>
              <w:tc>
                <w:tcPr>
                  <w:tcW w:w="2977" w:type="dxa"/>
                  <w:vAlign w:val="center"/>
                </w:tcPr>
                <w:p w14:paraId="26ED7A62" w14:textId="77777777" w:rsidR="00AF0CDD" w:rsidRPr="000131FB" w:rsidRDefault="00AF0CDD" w:rsidP="00E513CB">
                  <w:pPr>
                    <w:rPr>
                      <w:rFonts w:ascii="Times New Roman" w:hAnsi="Times New Roman"/>
                      <w:sz w:val="21"/>
                      <w:szCs w:val="21"/>
                      <w:shd w:val="clear" w:color="auto" w:fill="FFFFFF"/>
                    </w:rPr>
                  </w:pPr>
                  <w:r w:rsidRPr="000131FB">
                    <w:rPr>
                      <w:rFonts w:ascii="Times New Roman" w:hAnsi="Times New Roman"/>
                      <w:sz w:val="21"/>
                      <w:szCs w:val="21"/>
                      <w:shd w:val="clear" w:color="auto" w:fill="FFFFFF"/>
                    </w:rPr>
                    <w:t>污染物排放管控：</w:t>
                  </w:r>
                </w:p>
                <w:p w14:paraId="7EE0C9D0" w14:textId="3F44E42B" w:rsidR="00AF0CDD" w:rsidRPr="000131FB" w:rsidRDefault="00AF0CDD" w:rsidP="00E513CB">
                  <w:pPr>
                    <w:widowControl/>
                    <w:shd w:val="clear" w:color="auto" w:fill="FFFFFF"/>
                    <w:rPr>
                      <w:rFonts w:ascii="Times New Roman" w:hAnsi="Times New Roman"/>
                      <w:kern w:val="0"/>
                      <w:sz w:val="21"/>
                      <w:szCs w:val="21"/>
                    </w:rPr>
                  </w:pPr>
                  <w:r w:rsidRPr="000131FB">
                    <w:rPr>
                      <w:rFonts w:ascii="Times New Roman" w:hAnsi="Times New Roman"/>
                      <w:kern w:val="0"/>
                      <w:sz w:val="21"/>
                      <w:szCs w:val="21"/>
                    </w:rPr>
                    <w:t>1</w:t>
                  </w:r>
                  <w:r w:rsidRPr="000131FB">
                    <w:rPr>
                      <w:rFonts w:ascii="Times New Roman" w:hAnsi="Times New Roman"/>
                      <w:kern w:val="0"/>
                      <w:sz w:val="21"/>
                      <w:szCs w:val="21"/>
                    </w:rPr>
                    <w:t>、推进城镇排污管网建设及城区雨污分流改造工程，污水处理厂应提标改造，增加深化脱磷设施，提高生活污水收集处</w:t>
                  </w:r>
                  <w:r w:rsidRPr="000131FB">
                    <w:rPr>
                      <w:rFonts w:ascii="Times New Roman" w:hAnsi="Times New Roman"/>
                      <w:kern w:val="0"/>
                      <w:sz w:val="21"/>
                      <w:szCs w:val="21"/>
                    </w:rPr>
                    <w:lastRenderedPageBreak/>
                    <w:t>理能力，现有城镇污水处理设施应达到《城镇污水处理厂污染物排放标准》</w:t>
                  </w:r>
                  <w:r w:rsidRPr="000131FB">
                    <w:rPr>
                      <w:rFonts w:ascii="Times New Roman" w:hAnsi="Times New Roman"/>
                      <w:kern w:val="0"/>
                      <w:sz w:val="21"/>
                      <w:szCs w:val="21"/>
                      <w:shd w:val="clear" w:color="auto" w:fill="FFFFFF"/>
                    </w:rPr>
                    <w:t>（</w:t>
                  </w:r>
                  <w:r w:rsidRPr="000131FB">
                    <w:rPr>
                      <w:rFonts w:ascii="Times New Roman" w:hAnsi="Times New Roman"/>
                      <w:kern w:val="0"/>
                      <w:sz w:val="21"/>
                      <w:szCs w:val="21"/>
                      <w:shd w:val="clear" w:color="auto" w:fill="FFFFFF"/>
                    </w:rPr>
                    <w:t>GB18919-2002</w:t>
                  </w:r>
                  <w:r w:rsidRPr="000131FB">
                    <w:rPr>
                      <w:rFonts w:ascii="Times New Roman" w:hAnsi="Times New Roman"/>
                      <w:kern w:val="0"/>
                      <w:sz w:val="21"/>
                      <w:szCs w:val="21"/>
                      <w:shd w:val="clear" w:color="auto" w:fill="FFFFFF"/>
                    </w:rPr>
                    <w:t>）一级</w:t>
                  </w:r>
                  <w:r w:rsidRPr="000131FB">
                    <w:rPr>
                      <w:rFonts w:ascii="Times New Roman" w:hAnsi="Times New Roman"/>
                      <w:kern w:val="0"/>
                      <w:sz w:val="21"/>
                      <w:szCs w:val="21"/>
                      <w:shd w:val="clear" w:color="auto" w:fill="FFFFFF"/>
                    </w:rPr>
                    <w:t>A</w:t>
                  </w:r>
                  <w:r w:rsidRPr="000131FB">
                    <w:rPr>
                      <w:rFonts w:ascii="Times New Roman" w:hAnsi="Times New Roman"/>
                      <w:kern w:val="0"/>
                      <w:sz w:val="21"/>
                      <w:szCs w:val="21"/>
                      <w:shd w:val="clear" w:color="auto" w:fill="FFFFFF"/>
                    </w:rPr>
                    <w:t>排放标准。</w:t>
                  </w:r>
                  <w:r w:rsidRPr="000131FB">
                    <w:rPr>
                      <w:rFonts w:ascii="Times New Roman" w:hAnsi="Times New Roman"/>
                      <w:kern w:val="0"/>
                      <w:sz w:val="21"/>
                      <w:szCs w:val="21"/>
                      <w:shd w:val="clear" w:color="auto" w:fill="FFFFFF"/>
                    </w:rPr>
                    <w:t>2.</w:t>
                  </w:r>
                  <w:r w:rsidRPr="000131FB">
                    <w:rPr>
                      <w:rFonts w:ascii="Times New Roman" w:hAnsi="Times New Roman"/>
                      <w:kern w:val="0"/>
                      <w:sz w:val="21"/>
                      <w:szCs w:val="21"/>
                      <w:shd w:val="clear" w:color="auto" w:fill="FFFFFF"/>
                    </w:rPr>
                    <w:t>严禁洗车污水、餐饮泔水、施工泥浆等通过雨水口进入管网后直排入河。严禁未密闭和未冲洗运输车辆进入城区行驶。</w:t>
                  </w:r>
                  <w:r w:rsidRPr="000131FB">
                    <w:rPr>
                      <w:rFonts w:ascii="Times New Roman" w:hAnsi="Times New Roman"/>
                      <w:kern w:val="0"/>
                      <w:sz w:val="21"/>
                      <w:szCs w:val="21"/>
                      <w:shd w:val="clear" w:color="auto" w:fill="FFFFFF"/>
                    </w:rPr>
                    <w:t>3.</w:t>
                  </w:r>
                  <w:r w:rsidRPr="000131FB">
                    <w:rPr>
                      <w:rFonts w:ascii="Times New Roman" w:hAnsi="Times New Roman"/>
                      <w:kern w:val="0"/>
                      <w:sz w:val="21"/>
                      <w:szCs w:val="21"/>
                      <w:shd w:val="clear" w:color="auto" w:fill="FFFFFF"/>
                    </w:rPr>
                    <w:t>强化罗平长家湾地下水污染监控及防治。</w:t>
                  </w:r>
                  <w:r w:rsidRPr="000131FB">
                    <w:rPr>
                      <w:rFonts w:ascii="Times New Roman" w:hAnsi="Times New Roman"/>
                      <w:kern w:val="0"/>
                      <w:sz w:val="21"/>
                      <w:szCs w:val="21"/>
                      <w:shd w:val="clear" w:color="auto" w:fill="FFFFFF"/>
                    </w:rPr>
                    <w:t>4.</w:t>
                  </w:r>
                  <w:r w:rsidRPr="000131FB">
                    <w:rPr>
                      <w:rFonts w:ascii="Times New Roman" w:hAnsi="Times New Roman"/>
                      <w:kern w:val="0"/>
                      <w:sz w:val="21"/>
                      <w:szCs w:val="21"/>
                      <w:shd w:val="clear" w:color="auto" w:fill="FFFFFF"/>
                    </w:rPr>
                    <w:t>全面推行建筑工地扬尘污染防治网格化管理，严格渣土运输车辆规范化管理，严格执行餐饮业油烟排放标准。</w:t>
                  </w:r>
                  <w:r w:rsidRPr="000131FB">
                    <w:rPr>
                      <w:rFonts w:ascii="Times New Roman" w:hAnsi="Times New Roman"/>
                      <w:kern w:val="0"/>
                      <w:sz w:val="21"/>
                      <w:szCs w:val="21"/>
                      <w:shd w:val="clear" w:color="auto" w:fill="FFFFFF"/>
                    </w:rPr>
                    <w:t>5.</w:t>
                  </w:r>
                  <w:r w:rsidRPr="000131FB">
                    <w:rPr>
                      <w:rFonts w:ascii="Times New Roman" w:hAnsi="Times New Roman"/>
                      <w:kern w:val="0"/>
                      <w:sz w:val="21"/>
                      <w:szCs w:val="21"/>
                      <w:shd w:val="clear" w:color="auto" w:fill="FFFFFF"/>
                    </w:rPr>
                    <w:t>大力推进生活垃圾分类回收利用，建立分类投放、收集、运输、处理的生活垃圾收运处理系统。</w:t>
                  </w:r>
                </w:p>
              </w:tc>
              <w:tc>
                <w:tcPr>
                  <w:tcW w:w="2977" w:type="dxa"/>
                  <w:vAlign w:val="center"/>
                </w:tcPr>
                <w:p w14:paraId="10AB24A1" w14:textId="4B787E16" w:rsidR="00AF0CDD" w:rsidRPr="000131FB" w:rsidRDefault="00E513CB" w:rsidP="00E513CB">
                  <w:pPr>
                    <w:rPr>
                      <w:rFonts w:ascii="Times New Roman" w:hAnsi="Times New Roman"/>
                      <w:sz w:val="21"/>
                      <w:szCs w:val="21"/>
                    </w:rPr>
                  </w:pPr>
                  <w:r w:rsidRPr="000131FB">
                    <w:rPr>
                      <w:rFonts w:ascii="Times New Roman" w:hAnsi="Times New Roman"/>
                      <w:bCs/>
                      <w:sz w:val="21"/>
                      <w:szCs w:val="21"/>
                    </w:rPr>
                    <w:lastRenderedPageBreak/>
                    <w:t>本项目为河道治理项目，项目施工期将严格落实污染防治措施，防止施工泥浆等通过雨水口进入管网后直排入河，同时对开挖土石方采取掩盖措施，</w:t>
                  </w:r>
                  <w:r w:rsidRPr="000131FB">
                    <w:rPr>
                      <w:rFonts w:ascii="Times New Roman" w:hAnsi="Times New Roman"/>
                      <w:bCs/>
                      <w:sz w:val="21"/>
                      <w:szCs w:val="21"/>
                    </w:rPr>
                    <w:lastRenderedPageBreak/>
                    <w:t>渣土运输车辆覆盖措施尽量减少和避免扬尘产生，项目建设完成后将沿河新增垃圾收集箱及转运设备，推进生活垃圾分类回收利用。</w:t>
                  </w:r>
                </w:p>
              </w:tc>
              <w:tc>
                <w:tcPr>
                  <w:tcW w:w="712" w:type="dxa"/>
                  <w:vAlign w:val="center"/>
                </w:tcPr>
                <w:p w14:paraId="10A8F5E7" w14:textId="18FD3313" w:rsidR="00AF0CDD" w:rsidRPr="000131FB" w:rsidRDefault="00E513CB" w:rsidP="00E513CB">
                  <w:pPr>
                    <w:jc w:val="center"/>
                    <w:rPr>
                      <w:rFonts w:ascii="Times New Roman" w:hAnsi="Times New Roman"/>
                      <w:sz w:val="21"/>
                      <w:szCs w:val="21"/>
                    </w:rPr>
                  </w:pPr>
                  <w:r w:rsidRPr="000131FB">
                    <w:rPr>
                      <w:rFonts w:ascii="Times New Roman" w:hAnsi="Times New Roman"/>
                      <w:sz w:val="21"/>
                      <w:szCs w:val="21"/>
                    </w:rPr>
                    <w:lastRenderedPageBreak/>
                    <w:t>符合</w:t>
                  </w:r>
                </w:p>
              </w:tc>
            </w:tr>
            <w:tr w:rsidR="000131FB" w:rsidRPr="000131FB" w14:paraId="474AA06C" w14:textId="77777777" w:rsidTr="007F696D">
              <w:trPr>
                <w:trHeight w:val="11"/>
                <w:jc w:val="center"/>
              </w:trPr>
              <w:tc>
                <w:tcPr>
                  <w:tcW w:w="417" w:type="dxa"/>
                  <w:vMerge/>
                  <w:vAlign w:val="center"/>
                </w:tcPr>
                <w:p w14:paraId="73972E4B" w14:textId="77777777" w:rsidR="00AF0CDD" w:rsidRPr="000131FB" w:rsidRDefault="00AF0CDD" w:rsidP="00E513CB">
                  <w:pPr>
                    <w:rPr>
                      <w:rFonts w:ascii="Times New Roman" w:hAnsi="Times New Roman"/>
                      <w:sz w:val="21"/>
                      <w:szCs w:val="21"/>
                    </w:rPr>
                  </w:pPr>
                </w:p>
              </w:tc>
              <w:tc>
                <w:tcPr>
                  <w:tcW w:w="2977" w:type="dxa"/>
                  <w:vAlign w:val="center"/>
                </w:tcPr>
                <w:p w14:paraId="7303F599" w14:textId="77777777" w:rsidR="00AF0CDD" w:rsidRPr="000131FB" w:rsidRDefault="00AF0CDD" w:rsidP="00E513CB">
                  <w:pPr>
                    <w:rPr>
                      <w:rFonts w:ascii="Times New Roman" w:hAnsi="Times New Roman"/>
                      <w:sz w:val="21"/>
                      <w:szCs w:val="21"/>
                      <w:shd w:val="clear" w:color="auto" w:fill="FFFFFF"/>
                    </w:rPr>
                  </w:pPr>
                  <w:r w:rsidRPr="000131FB">
                    <w:rPr>
                      <w:rFonts w:ascii="Times New Roman" w:hAnsi="Times New Roman"/>
                      <w:sz w:val="21"/>
                      <w:szCs w:val="21"/>
                      <w:shd w:val="clear" w:color="auto" w:fill="FFFFFF"/>
                    </w:rPr>
                    <w:t>环境风险防控：</w:t>
                  </w:r>
                </w:p>
                <w:p w14:paraId="09D7EF7C" w14:textId="79F1E437" w:rsidR="00AF0CDD" w:rsidRPr="000131FB" w:rsidRDefault="00AF0CDD" w:rsidP="00E513CB">
                  <w:pPr>
                    <w:rPr>
                      <w:rFonts w:ascii="Times New Roman" w:hAnsi="Times New Roman"/>
                      <w:sz w:val="21"/>
                      <w:szCs w:val="21"/>
                    </w:rPr>
                  </w:pPr>
                  <w:r w:rsidRPr="000131FB">
                    <w:rPr>
                      <w:rFonts w:ascii="Times New Roman" w:hAnsi="Times New Roman"/>
                      <w:sz w:val="21"/>
                      <w:szCs w:val="21"/>
                      <w:shd w:val="clear" w:color="auto" w:fill="FFFFFF"/>
                    </w:rPr>
                    <w:t>已污染地块，应当依法开展土壤污染状况调查、治理与修复，并在符合相应规划用地土壤环境质量要求后，方可进入用地程序。</w:t>
                  </w:r>
                </w:p>
              </w:tc>
              <w:tc>
                <w:tcPr>
                  <w:tcW w:w="2977" w:type="dxa"/>
                  <w:vAlign w:val="center"/>
                </w:tcPr>
                <w:p w14:paraId="3C0B1262" w14:textId="466129C7" w:rsidR="00AF0CDD" w:rsidRPr="000131FB" w:rsidRDefault="00E513CB" w:rsidP="00AF0CDD">
                  <w:pPr>
                    <w:rPr>
                      <w:rFonts w:ascii="Times New Roman" w:hAnsi="Times New Roman"/>
                      <w:sz w:val="21"/>
                      <w:szCs w:val="21"/>
                    </w:rPr>
                  </w:pPr>
                  <w:r w:rsidRPr="000131FB">
                    <w:rPr>
                      <w:rFonts w:ascii="Times New Roman" w:hAnsi="Times New Roman"/>
                      <w:bCs/>
                      <w:sz w:val="21"/>
                      <w:szCs w:val="21"/>
                    </w:rPr>
                    <w:t>本项目为河道治理项目，</w:t>
                  </w:r>
                  <w:r w:rsidR="00CD4FBA" w:rsidRPr="000131FB">
                    <w:rPr>
                      <w:rFonts w:ascii="Times New Roman" w:hAnsi="Times New Roman"/>
                      <w:bCs/>
                      <w:sz w:val="21"/>
                      <w:szCs w:val="21"/>
                    </w:rPr>
                    <w:t>不会对区域土壤造成污染。</w:t>
                  </w:r>
                </w:p>
              </w:tc>
              <w:tc>
                <w:tcPr>
                  <w:tcW w:w="712" w:type="dxa"/>
                  <w:vAlign w:val="center"/>
                </w:tcPr>
                <w:p w14:paraId="0FCD0522" w14:textId="188CA092" w:rsidR="00AF0CDD" w:rsidRPr="000131FB" w:rsidRDefault="00CD4FBA" w:rsidP="00AF0CDD">
                  <w:pPr>
                    <w:rPr>
                      <w:rFonts w:ascii="Times New Roman" w:hAnsi="Times New Roman"/>
                      <w:sz w:val="21"/>
                      <w:szCs w:val="21"/>
                    </w:rPr>
                  </w:pPr>
                  <w:r w:rsidRPr="000131FB">
                    <w:rPr>
                      <w:rFonts w:ascii="Times New Roman" w:hAnsi="Times New Roman"/>
                      <w:sz w:val="21"/>
                      <w:szCs w:val="21"/>
                    </w:rPr>
                    <w:t>符合</w:t>
                  </w:r>
                </w:p>
              </w:tc>
            </w:tr>
            <w:tr w:rsidR="000131FB" w:rsidRPr="000131FB" w14:paraId="410A56AD" w14:textId="77777777" w:rsidTr="007F696D">
              <w:trPr>
                <w:trHeight w:val="11"/>
                <w:jc w:val="center"/>
              </w:trPr>
              <w:tc>
                <w:tcPr>
                  <w:tcW w:w="417" w:type="dxa"/>
                  <w:vMerge/>
                  <w:vAlign w:val="center"/>
                </w:tcPr>
                <w:p w14:paraId="6C12C84A" w14:textId="77777777" w:rsidR="00AF0CDD" w:rsidRPr="000131FB" w:rsidRDefault="00AF0CDD" w:rsidP="00E513CB">
                  <w:pPr>
                    <w:rPr>
                      <w:rFonts w:ascii="Times New Roman" w:hAnsi="Times New Roman"/>
                      <w:sz w:val="21"/>
                      <w:szCs w:val="21"/>
                    </w:rPr>
                  </w:pPr>
                </w:p>
              </w:tc>
              <w:tc>
                <w:tcPr>
                  <w:tcW w:w="2977" w:type="dxa"/>
                  <w:vAlign w:val="center"/>
                </w:tcPr>
                <w:p w14:paraId="2DC00D55" w14:textId="77777777" w:rsidR="00AF0CDD" w:rsidRPr="000131FB" w:rsidRDefault="00AF0CDD" w:rsidP="00E513CB">
                  <w:pPr>
                    <w:rPr>
                      <w:rFonts w:ascii="Times New Roman" w:hAnsi="Times New Roman"/>
                      <w:sz w:val="21"/>
                      <w:szCs w:val="21"/>
                      <w:shd w:val="clear" w:color="auto" w:fill="FFFFFF"/>
                    </w:rPr>
                  </w:pPr>
                  <w:r w:rsidRPr="000131FB">
                    <w:rPr>
                      <w:rFonts w:ascii="Times New Roman" w:hAnsi="Times New Roman"/>
                      <w:sz w:val="21"/>
                      <w:szCs w:val="21"/>
                      <w:shd w:val="clear" w:color="auto" w:fill="FFFFFF"/>
                    </w:rPr>
                    <w:t>资源开发效率要求：</w:t>
                  </w:r>
                </w:p>
                <w:p w14:paraId="279AA982" w14:textId="3A3D54F3" w:rsidR="00AF0CDD" w:rsidRPr="000131FB" w:rsidRDefault="00AF0CDD" w:rsidP="00E513CB">
                  <w:pPr>
                    <w:rPr>
                      <w:rFonts w:ascii="Times New Roman" w:hAnsi="Times New Roman"/>
                      <w:sz w:val="21"/>
                      <w:szCs w:val="21"/>
                    </w:rPr>
                  </w:pPr>
                  <w:r w:rsidRPr="000131FB">
                    <w:rPr>
                      <w:rFonts w:ascii="Times New Roman" w:hAnsi="Times New Roman"/>
                      <w:sz w:val="21"/>
                      <w:szCs w:val="21"/>
                      <w:shd w:val="clear" w:color="auto" w:fill="FFFFFF"/>
                    </w:rPr>
                    <w:t>1.</w:t>
                  </w:r>
                  <w:r w:rsidRPr="000131FB">
                    <w:rPr>
                      <w:rFonts w:ascii="Times New Roman" w:hAnsi="Times New Roman"/>
                      <w:sz w:val="21"/>
                      <w:szCs w:val="21"/>
                      <w:shd w:val="clear" w:color="auto" w:fill="FFFFFF"/>
                    </w:rPr>
                    <w:t>按照有关要求划定高污染燃料禁燃区，按照《高污染燃料目录》及当地有关禁燃区管理规定执行。</w:t>
                  </w:r>
                  <w:r w:rsidRPr="000131FB">
                    <w:rPr>
                      <w:rFonts w:ascii="Times New Roman" w:hAnsi="Times New Roman"/>
                      <w:sz w:val="21"/>
                      <w:szCs w:val="21"/>
                      <w:shd w:val="clear" w:color="auto" w:fill="FFFFFF"/>
                    </w:rPr>
                    <w:t>2.</w:t>
                  </w:r>
                  <w:r w:rsidRPr="000131FB">
                    <w:rPr>
                      <w:rFonts w:ascii="Times New Roman" w:hAnsi="Times New Roman"/>
                      <w:sz w:val="21"/>
                      <w:szCs w:val="21"/>
                      <w:shd w:val="clear" w:color="auto" w:fill="FFFFFF"/>
                    </w:rPr>
                    <w:t>推进</w:t>
                  </w:r>
                  <w:r w:rsidRPr="000131FB">
                    <w:rPr>
                      <w:rFonts w:ascii="Times New Roman" w:hAnsi="Times New Roman"/>
                      <w:sz w:val="21"/>
                      <w:szCs w:val="21"/>
                      <w:shd w:val="clear" w:color="auto" w:fill="FFFFFF"/>
                    </w:rPr>
                    <w:t>“</w:t>
                  </w:r>
                  <w:r w:rsidRPr="000131FB">
                    <w:rPr>
                      <w:rFonts w:ascii="Times New Roman" w:hAnsi="Times New Roman"/>
                      <w:sz w:val="21"/>
                      <w:szCs w:val="21"/>
                      <w:shd w:val="clear" w:color="auto" w:fill="FFFFFF"/>
                    </w:rPr>
                    <w:t>煤改气</w:t>
                  </w:r>
                  <w:r w:rsidRPr="000131FB">
                    <w:rPr>
                      <w:rFonts w:ascii="Times New Roman" w:hAnsi="Times New Roman"/>
                      <w:sz w:val="21"/>
                      <w:szCs w:val="21"/>
                      <w:shd w:val="clear" w:color="auto" w:fill="FFFFFF"/>
                    </w:rPr>
                    <w:t>”“</w:t>
                  </w:r>
                  <w:r w:rsidRPr="000131FB">
                    <w:rPr>
                      <w:rFonts w:ascii="Times New Roman" w:hAnsi="Times New Roman"/>
                      <w:sz w:val="21"/>
                      <w:szCs w:val="21"/>
                      <w:shd w:val="clear" w:color="auto" w:fill="FFFFFF"/>
                    </w:rPr>
                    <w:t>煤改电</w:t>
                  </w:r>
                  <w:r w:rsidRPr="000131FB">
                    <w:rPr>
                      <w:rFonts w:ascii="Times New Roman" w:hAnsi="Times New Roman"/>
                      <w:sz w:val="21"/>
                      <w:szCs w:val="21"/>
                      <w:shd w:val="clear" w:color="auto" w:fill="FFFFFF"/>
                    </w:rPr>
                    <w:t>”</w:t>
                  </w:r>
                  <w:r w:rsidRPr="000131FB">
                    <w:rPr>
                      <w:rFonts w:ascii="Times New Roman" w:hAnsi="Times New Roman"/>
                      <w:sz w:val="21"/>
                      <w:szCs w:val="21"/>
                      <w:shd w:val="clear" w:color="auto" w:fill="FFFFFF"/>
                    </w:rPr>
                    <w:t>，加大燃气汽车、混合动力汽车和电动汽车等清洁能源汽车的使用力度，进一步提高清洁能源使用率。</w:t>
                  </w:r>
                  <w:r w:rsidRPr="000131FB">
                    <w:rPr>
                      <w:rFonts w:ascii="Times New Roman" w:hAnsi="Times New Roman"/>
                      <w:sz w:val="21"/>
                      <w:szCs w:val="21"/>
                      <w:shd w:val="clear" w:color="auto" w:fill="FFFFFF"/>
                    </w:rPr>
                    <w:t>3.</w:t>
                  </w:r>
                  <w:r w:rsidRPr="000131FB">
                    <w:rPr>
                      <w:rFonts w:ascii="Times New Roman" w:hAnsi="Times New Roman"/>
                      <w:sz w:val="21"/>
                      <w:szCs w:val="21"/>
                      <w:shd w:val="clear" w:color="auto" w:fill="FFFFFF"/>
                    </w:rPr>
                    <w:t>提高土地节约集约利用水平。</w:t>
                  </w:r>
                </w:p>
              </w:tc>
              <w:tc>
                <w:tcPr>
                  <w:tcW w:w="2977" w:type="dxa"/>
                  <w:vAlign w:val="center"/>
                </w:tcPr>
                <w:p w14:paraId="7365A5FB" w14:textId="50D57FEC" w:rsidR="00AF0CDD" w:rsidRPr="000131FB" w:rsidRDefault="00CD4FBA" w:rsidP="00AF0CDD">
                  <w:pPr>
                    <w:rPr>
                      <w:rFonts w:ascii="Times New Roman" w:hAnsi="Times New Roman"/>
                      <w:sz w:val="21"/>
                      <w:szCs w:val="21"/>
                    </w:rPr>
                  </w:pPr>
                  <w:r w:rsidRPr="000131FB">
                    <w:rPr>
                      <w:rFonts w:ascii="Times New Roman" w:hAnsi="Times New Roman"/>
                      <w:bCs/>
                      <w:sz w:val="21"/>
                      <w:szCs w:val="21"/>
                    </w:rPr>
                    <w:t>本项目的实施将严格按照罗平县城市总体规划和项目规划设计的要求，对项目区区域进行统一规划、统一设计、统一建设，有效的整合、利用有限的土地资源。</w:t>
                  </w:r>
                </w:p>
              </w:tc>
              <w:tc>
                <w:tcPr>
                  <w:tcW w:w="712" w:type="dxa"/>
                  <w:vAlign w:val="center"/>
                </w:tcPr>
                <w:p w14:paraId="1D9D9282" w14:textId="1FAA2B71" w:rsidR="00AF0CDD" w:rsidRPr="000131FB" w:rsidRDefault="00CD4FBA" w:rsidP="00AF0CDD">
                  <w:pPr>
                    <w:rPr>
                      <w:rFonts w:ascii="Times New Roman" w:hAnsi="Times New Roman"/>
                      <w:sz w:val="21"/>
                      <w:szCs w:val="21"/>
                    </w:rPr>
                  </w:pPr>
                  <w:r w:rsidRPr="000131FB">
                    <w:rPr>
                      <w:rFonts w:ascii="Times New Roman" w:hAnsi="Times New Roman"/>
                      <w:sz w:val="21"/>
                      <w:szCs w:val="21"/>
                    </w:rPr>
                    <w:t>符合</w:t>
                  </w:r>
                </w:p>
              </w:tc>
            </w:tr>
          </w:tbl>
          <w:p w14:paraId="496774A7" w14:textId="262D836B" w:rsidR="00AA593F" w:rsidRPr="000131FB" w:rsidRDefault="001D3CCF" w:rsidP="00AA593F">
            <w:pPr>
              <w:spacing w:line="360" w:lineRule="auto"/>
              <w:ind w:firstLineChars="200" w:firstLine="480"/>
              <w:jc w:val="left"/>
              <w:rPr>
                <w:bCs/>
                <w:szCs w:val="24"/>
              </w:rPr>
            </w:pPr>
            <w:r w:rsidRPr="000131FB">
              <w:rPr>
                <w:bCs/>
                <w:szCs w:val="24"/>
              </w:rPr>
              <w:t>综上所述，本项目的建设符合</w:t>
            </w:r>
            <w:r w:rsidR="00AA593F" w:rsidRPr="000131FB">
              <w:rPr>
                <w:bCs/>
                <w:szCs w:val="24"/>
              </w:rPr>
              <w:t>《曲靖市</w:t>
            </w:r>
            <w:r w:rsidR="00AA593F" w:rsidRPr="000131FB">
              <w:rPr>
                <w:bCs/>
                <w:szCs w:val="24"/>
              </w:rPr>
              <w:t>“</w:t>
            </w:r>
            <w:r w:rsidR="00AA593F" w:rsidRPr="000131FB">
              <w:rPr>
                <w:bCs/>
                <w:szCs w:val="24"/>
              </w:rPr>
              <w:t>三线一单</w:t>
            </w:r>
            <w:r w:rsidR="00AA593F" w:rsidRPr="000131FB">
              <w:rPr>
                <w:bCs/>
                <w:szCs w:val="24"/>
              </w:rPr>
              <w:t>”</w:t>
            </w:r>
            <w:r w:rsidR="00AA593F" w:rsidRPr="000131FB">
              <w:rPr>
                <w:bCs/>
                <w:szCs w:val="24"/>
              </w:rPr>
              <w:t>生态环境分区管控实施方案》的要求。</w:t>
            </w:r>
          </w:p>
          <w:p w14:paraId="4AABF0A2" w14:textId="09CE41BC" w:rsidR="00EC0910" w:rsidRPr="000131FB" w:rsidRDefault="001D3CCF" w:rsidP="00454B49">
            <w:pPr>
              <w:spacing w:line="360" w:lineRule="auto"/>
              <w:ind w:firstLineChars="200" w:firstLine="482"/>
              <w:jc w:val="left"/>
              <w:rPr>
                <w:b/>
                <w:bCs/>
                <w:szCs w:val="24"/>
              </w:rPr>
            </w:pPr>
            <w:r w:rsidRPr="000131FB">
              <w:rPr>
                <w:b/>
                <w:bCs/>
                <w:szCs w:val="24"/>
              </w:rPr>
              <w:t>3</w:t>
            </w:r>
            <w:r w:rsidR="00D90D34" w:rsidRPr="000131FB">
              <w:rPr>
                <w:b/>
                <w:bCs/>
                <w:szCs w:val="24"/>
              </w:rPr>
              <w:t>、</w:t>
            </w:r>
            <w:r w:rsidR="008276DE" w:rsidRPr="000131FB">
              <w:rPr>
                <w:b/>
                <w:bCs/>
                <w:szCs w:val="24"/>
              </w:rPr>
              <w:t>项目</w:t>
            </w:r>
            <w:r w:rsidRPr="000131FB">
              <w:rPr>
                <w:b/>
                <w:bCs/>
                <w:szCs w:val="24"/>
              </w:rPr>
              <w:t>与《全国中小河流治理和病险水库除险加固、山洪地质灾害防御和综合治理总体规划》的符合性分析</w:t>
            </w:r>
          </w:p>
          <w:p w14:paraId="413B52CA" w14:textId="77777777" w:rsidR="00EC0910" w:rsidRPr="000131FB" w:rsidRDefault="001D3CCF">
            <w:pPr>
              <w:spacing w:line="360" w:lineRule="auto"/>
              <w:ind w:firstLineChars="200" w:firstLine="480"/>
            </w:pPr>
            <w:r w:rsidRPr="000131FB">
              <w:rPr>
                <w:bCs/>
                <w:szCs w:val="24"/>
              </w:rPr>
              <w:t>根据《全国中小河流治理和病险水库除险加固、山洪地质灾害防御和综合治理总体规划》，本次</w:t>
            </w:r>
            <w:r w:rsidRPr="000131FB">
              <w:t>罗平县九龙河</w:t>
            </w:r>
            <w:proofErr w:type="gramStart"/>
            <w:r w:rsidRPr="000131FB">
              <w:t>以德段治理</w:t>
            </w:r>
            <w:proofErr w:type="gramEnd"/>
            <w:r w:rsidRPr="000131FB">
              <w:t>工程应当结合当地民生要求，立足解决当地洪水灾害对农田生产造成的不</w:t>
            </w:r>
            <w:r w:rsidRPr="000131FB">
              <w:lastRenderedPageBreak/>
              <w:t>利影响。本工程拟对九龙河关塘村翻板闸至以德村大桥河段进行治理，治理总长为</w:t>
            </w:r>
            <w:r w:rsidRPr="000131FB">
              <w:t>10.12km</w:t>
            </w:r>
            <w:r w:rsidRPr="000131FB">
              <w:t>。本次河道治理可有效保护两岸人口</w:t>
            </w:r>
            <w:r w:rsidRPr="000131FB">
              <w:t>2.0</w:t>
            </w:r>
            <w:r w:rsidRPr="000131FB">
              <w:t>万人，保护耕地</w:t>
            </w:r>
            <w:r w:rsidRPr="000131FB">
              <w:t>1.0</w:t>
            </w:r>
            <w:r w:rsidRPr="000131FB">
              <w:t>万亩及周边发展用地。河道整治后在提高河道行洪能力的同时，为周边地区居民的生产、生活、交通出行提供一个较为舒适、美观的环境和场所。</w:t>
            </w:r>
          </w:p>
          <w:p w14:paraId="1BE3E45B" w14:textId="3E76A0C0" w:rsidR="00EC0910" w:rsidRPr="000131FB" w:rsidRDefault="001D3CCF">
            <w:pPr>
              <w:spacing w:line="360" w:lineRule="auto"/>
              <w:ind w:firstLineChars="200" w:firstLine="480"/>
            </w:pPr>
            <w:r w:rsidRPr="000131FB">
              <w:t>加强中小河流治理作为国家公共服务重点工程防洪减灾的重要内容和水利建设的主要任务，以保障人民群众生命财产的安全为根本，以提高城乡防洪减灾能力为目的，通过加强重点地区山洪沟的治理，提高防洪能力，保障区域防洪安全，促进人水和谐，支撑区域经济社会可持续发展，通过项目的实施，使沿河两岸的防洪能力得到提高，免遭洪水侵袭，减少洪灾损失，保障公共设施、农田、交通道路、公共民用建筑、人民生命财产安全。排除了洪涝灾害的影响，对当地社会经济的和谐发展起到积极的促进作用。</w:t>
            </w:r>
          </w:p>
          <w:p w14:paraId="10BC29CA" w14:textId="3AA93E77" w:rsidR="00EC0910" w:rsidRPr="000131FB" w:rsidRDefault="001D3CCF">
            <w:pPr>
              <w:spacing w:line="360" w:lineRule="auto"/>
              <w:ind w:firstLineChars="200" w:firstLine="482"/>
              <w:jc w:val="left"/>
              <w:rPr>
                <w:b/>
              </w:rPr>
            </w:pPr>
            <w:r w:rsidRPr="000131FB">
              <w:rPr>
                <w:b/>
              </w:rPr>
              <w:t>4</w:t>
            </w:r>
            <w:r w:rsidR="00D90D34" w:rsidRPr="000131FB">
              <w:rPr>
                <w:b/>
              </w:rPr>
              <w:t>、</w:t>
            </w:r>
            <w:r w:rsidR="008276DE" w:rsidRPr="000131FB">
              <w:rPr>
                <w:b/>
              </w:rPr>
              <w:t>项目</w:t>
            </w:r>
            <w:r w:rsidRPr="000131FB">
              <w:rPr>
                <w:b/>
              </w:rPr>
              <w:t>与</w:t>
            </w:r>
            <w:r w:rsidRPr="000131FB">
              <w:rPr>
                <w:b/>
                <w:shd w:val="clear" w:color="auto" w:fill="FFFFFF"/>
              </w:rPr>
              <w:t>《中华人民共和国河道管理条例》</w:t>
            </w:r>
            <w:r w:rsidRPr="000131FB">
              <w:rPr>
                <w:b/>
              </w:rPr>
              <w:t>符合性分析</w:t>
            </w:r>
          </w:p>
          <w:p w14:paraId="1D9BDCBD" w14:textId="17761CE6" w:rsidR="00EC0910" w:rsidRPr="000131FB" w:rsidRDefault="001D3CCF">
            <w:pPr>
              <w:spacing w:line="360" w:lineRule="auto"/>
              <w:ind w:firstLineChars="200" w:firstLine="480"/>
              <w:rPr>
                <w:szCs w:val="24"/>
              </w:rPr>
            </w:pPr>
            <w:r w:rsidRPr="000131FB">
              <w:rPr>
                <w:szCs w:val="24"/>
                <w:shd w:val="clear" w:color="auto" w:fill="FFFFFF"/>
              </w:rPr>
              <w:t>为加强河道管理，保障防洪安全，发挥江河湖泊的综合效益，</w:t>
            </w:r>
            <w:r w:rsidRPr="000131FB">
              <w:rPr>
                <w:szCs w:val="24"/>
                <w:shd w:val="clear" w:color="auto" w:fill="FFFFFF"/>
              </w:rPr>
              <w:t>2018</w:t>
            </w:r>
            <w:r w:rsidRPr="000131FB">
              <w:rPr>
                <w:szCs w:val="24"/>
                <w:shd w:val="clear" w:color="auto" w:fill="FFFFFF"/>
              </w:rPr>
              <w:t>年</w:t>
            </w:r>
            <w:r w:rsidRPr="000131FB">
              <w:rPr>
                <w:szCs w:val="24"/>
                <w:shd w:val="clear" w:color="auto" w:fill="FFFFFF"/>
              </w:rPr>
              <w:t>3</w:t>
            </w:r>
            <w:r w:rsidRPr="000131FB">
              <w:rPr>
                <w:szCs w:val="24"/>
                <w:shd w:val="clear" w:color="auto" w:fill="FFFFFF"/>
              </w:rPr>
              <w:t>月</w:t>
            </w:r>
            <w:r w:rsidRPr="000131FB">
              <w:rPr>
                <w:szCs w:val="24"/>
                <w:shd w:val="clear" w:color="auto" w:fill="FFFFFF"/>
              </w:rPr>
              <w:t>19</w:t>
            </w:r>
            <w:r w:rsidRPr="000131FB">
              <w:rPr>
                <w:szCs w:val="24"/>
                <w:shd w:val="clear" w:color="auto" w:fill="FFFFFF"/>
              </w:rPr>
              <w:t>日中华人民共和国国务院发布了《中华人民共和国河道管理条例》，项目与</w:t>
            </w:r>
            <w:r w:rsidRPr="000131FB">
              <w:rPr>
                <w:szCs w:val="24"/>
              </w:rPr>
              <w:t>其符合性分析见表</w:t>
            </w:r>
            <w:r w:rsidRPr="000131FB">
              <w:rPr>
                <w:szCs w:val="24"/>
              </w:rPr>
              <w:t>1-</w:t>
            </w:r>
            <w:r w:rsidR="004B6323" w:rsidRPr="000131FB">
              <w:rPr>
                <w:szCs w:val="24"/>
              </w:rPr>
              <w:t>3</w:t>
            </w:r>
            <w:r w:rsidRPr="000131FB">
              <w:rPr>
                <w:szCs w:val="24"/>
              </w:rPr>
              <w:t>。</w:t>
            </w:r>
          </w:p>
          <w:p w14:paraId="7F6FF488" w14:textId="32A2E111" w:rsidR="00EC0910" w:rsidRPr="000131FB" w:rsidRDefault="001D3CCF">
            <w:pPr>
              <w:spacing w:line="360" w:lineRule="auto"/>
              <w:jc w:val="center"/>
              <w:rPr>
                <w:b/>
                <w:shd w:val="clear" w:color="auto" w:fill="FFFFFF"/>
              </w:rPr>
            </w:pPr>
            <w:r w:rsidRPr="000131FB">
              <w:rPr>
                <w:b/>
              </w:rPr>
              <w:t>表</w:t>
            </w:r>
            <w:r w:rsidRPr="000131FB">
              <w:rPr>
                <w:b/>
              </w:rPr>
              <w:t>1-</w:t>
            </w:r>
            <w:r w:rsidR="004B6323" w:rsidRPr="000131FB">
              <w:rPr>
                <w:b/>
              </w:rPr>
              <w:t xml:space="preserve">3 </w:t>
            </w:r>
            <w:r w:rsidRPr="000131FB">
              <w:rPr>
                <w:b/>
              </w:rPr>
              <w:t>与</w:t>
            </w:r>
            <w:r w:rsidRPr="000131FB">
              <w:rPr>
                <w:b/>
                <w:shd w:val="clear" w:color="auto" w:fill="FFFFFF"/>
              </w:rPr>
              <w:t>《中华人民共和国河道管理条例》</w:t>
            </w:r>
            <w:r w:rsidRPr="000131FB">
              <w:rPr>
                <w:b/>
              </w:rPr>
              <w:t>符合性分析一览表</w:t>
            </w:r>
          </w:p>
          <w:tbl>
            <w:tblPr>
              <w:tblStyle w:val="ac"/>
              <w:tblW w:w="7121" w:type="dxa"/>
              <w:jc w:val="center"/>
              <w:tblLayout w:type="fixed"/>
              <w:tblLook w:val="04A0" w:firstRow="1" w:lastRow="0" w:firstColumn="1" w:lastColumn="0" w:noHBand="0" w:noVBand="1"/>
            </w:tblPr>
            <w:tblGrid>
              <w:gridCol w:w="449"/>
              <w:gridCol w:w="2911"/>
              <w:gridCol w:w="2984"/>
              <w:gridCol w:w="777"/>
            </w:tblGrid>
            <w:tr w:rsidR="000131FB" w:rsidRPr="000131FB" w14:paraId="17FBD0D2" w14:textId="77777777" w:rsidTr="007F696D">
              <w:trPr>
                <w:trHeight w:val="531"/>
                <w:jc w:val="center"/>
              </w:trPr>
              <w:tc>
                <w:tcPr>
                  <w:tcW w:w="449" w:type="dxa"/>
                  <w:vAlign w:val="center"/>
                </w:tcPr>
                <w:p w14:paraId="0504F641" w14:textId="77777777" w:rsidR="00EC0910" w:rsidRPr="000131FB" w:rsidRDefault="001D3CCF">
                  <w:pPr>
                    <w:ind w:rightChars="-2" w:right="-5"/>
                    <w:jc w:val="center"/>
                    <w:rPr>
                      <w:rFonts w:ascii="Times New Roman" w:hAnsi="Times New Roman"/>
                      <w:sz w:val="21"/>
                      <w:szCs w:val="21"/>
                    </w:rPr>
                  </w:pPr>
                  <w:r w:rsidRPr="000131FB">
                    <w:rPr>
                      <w:rFonts w:ascii="Times New Roman" w:hAnsi="Times New Roman"/>
                      <w:sz w:val="21"/>
                      <w:szCs w:val="21"/>
                    </w:rPr>
                    <w:t>序号</w:t>
                  </w:r>
                </w:p>
              </w:tc>
              <w:tc>
                <w:tcPr>
                  <w:tcW w:w="2911" w:type="dxa"/>
                  <w:vAlign w:val="center"/>
                </w:tcPr>
                <w:p w14:paraId="2A67BE02" w14:textId="77777777" w:rsidR="00EC0910" w:rsidRPr="000131FB" w:rsidRDefault="001D3CCF">
                  <w:pPr>
                    <w:jc w:val="center"/>
                    <w:rPr>
                      <w:rFonts w:ascii="Times New Roman" w:hAnsi="Times New Roman"/>
                      <w:kern w:val="0"/>
                      <w:sz w:val="21"/>
                      <w:szCs w:val="21"/>
                    </w:rPr>
                  </w:pPr>
                  <w:r w:rsidRPr="000131FB">
                    <w:rPr>
                      <w:rFonts w:ascii="Times New Roman" w:hAnsi="Times New Roman"/>
                      <w:kern w:val="0"/>
                      <w:sz w:val="21"/>
                      <w:szCs w:val="21"/>
                    </w:rPr>
                    <w:t>条例规定</w:t>
                  </w:r>
                </w:p>
              </w:tc>
              <w:tc>
                <w:tcPr>
                  <w:tcW w:w="2984" w:type="dxa"/>
                  <w:vAlign w:val="center"/>
                </w:tcPr>
                <w:p w14:paraId="68F11483" w14:textId="77777777" w:rsidR="00EC0910" w:rsidRPr="000131FB" w:rsidRDefault="001D3CCF">
                  <w:pPr>
                    <w:jc w:val="center"/>
                    <w:rPr>
                      <w:rFonts w:ascii="Times New Roman" w:hAnsi="Times New Roman"/>
                      <w:kern w:val="0"/>
                      <w:sz w:val="21"/>
                      <w:szCs w:val="21"/>
                    </w:rPr>
                  </w:pPr>
                  <w:r w:rsidRPr="000131FB">
                    <w:rPr>
                      <w:rFonts w:ascii="Times New Roman" w:hAnsi="Times New Roman"/>
                      <w:kern w:val="0"/>
                      <w:sz w:val="21"/>
                      <w:szCs w:val="21"/>
                    </w:rPr>
                    <w:t>本项目情况</w:t>
                  </w:r>
                </w:p>
              </w:tc>
              <w:tc>
                <w:tcPr>
                  <w:tcW w:w="777" w:type="dxa"/>
                  <w:vAlign w:val="center"/>
                </w:tcPr>
                <w:p w14:paraId="03ACD1DD" w14:textId="77777777" w:rsidR="00EC0910" w:rsidRPr="000131FB" w:rsidRDefault="001D3CCF">
                  <w:pPr>
                    <w:jc w:val="center"/>
                    <w:rPr>
                      <w:rFonts w:ascii="Times New Roman" w:hAnsi="Times New Roman"/>
                      <w:kern w:val="0"/>
                      <w:sz w:val="21"/>
                      <w:szCs w:val="21"/>
                    </w:rPr>
                  </w:pPr>
                  <w:r w:rsidRPr="000131FB">
                    <w:rPr>
                      <w:rFonts w:ascii="Times New Roman" w:hAnsi="Times New Roman"/>
                      <w:kern w:val="0"/>
                      <w:sz w:val="21"/>
                      <w:szCs w:val="21"/>
                    </w:rPr>
                    <w:t>符合性</w:t>
                  </w:r>
                </w:p>
              </w:tc>
            </w:tr>
            <w:tr w:rsidR="000131FB" w:rsidRPr="000131FB" w14:paraId="40954837" w14:textId="77777777" w:rsidTr="007F696D">
              <w:trPr>
                <w:trHeight w:val="531"/>
                <w:jc w:val="center"/>
              </w:trPr>
              <w:tc>
                <w:tcPr>
                  <w:tcW w:w="449" w:type="dxa"/>
                  <w:vAlign w:val="center"/>
                </w:tcPr>
                <w:p w14:paraId="63B2E62C" w14:textId="23A22ABF" w:rsidR="00472112" w:rsidRPr="000131FB" w:rsidRDefault="00472112" w:rsidP="00472112">
                  <w:pPr>
                    <w:ind w:rightChars="-2" w:right="-5"/>
                    <w:jc w:val="center"/>
                    <w:rPr>
                      <w:sz w:val="21"/>
                      <w:szCs w:val="21"/>
                    </w:rPr>
                  </w:pPr>
                  <w:r w:rsidRPr="000131FB">
                    <w:rPr>
                      <w:rFonts w:ascii="Times New Roman" w:hAnsi="Times New Roman"/>
                      <w:sz w:val="21"/>
                      <w:szCs w:val="21"/>
                    </w:rPr>
                    <w:t>1</w:t>
                  </w:r>
                </w:p>
              </w:tc>
              <w:tc>
                <w:tcPr>
                  <w:tcW w:w="2911" w:type="dxa"/>
                  <w:vAlign w:val="center"/>
                </w:tcPr>
                <w:p w14:paraId="613507C4" w14:textId="7B260F0F" w:rsidR="00472112" w:rsidRPr="000131FB" w:rsidRDefault="00472112" w:rsidP="00472112">
                  <w:pPr>
                    <w:rPr>
                      <w:kern w:val="0"/>
                      <w:sz w:val="21"/>
                      <w:szCs w:val="21"/>
                    </w:rPr>
                  </w:pPr>
                  <w:r w:rsidRPr="000131FB">
                    <w:rPr>
                      <w:kern w:val="0"/>
                      <w:sz w:val="21"/>
                      <w:szCs w:val="21"/>
                    </w:rPr>
                    <w:t>第十条、</w:t>
                  </w:r>
                  <w:r w:rsidRPr="000131FB">
                    <w:rPr>
                      <w:rFonts w:hint="eastAsia"/>
                      <w:kern w:val="0"/>
                      <w:sz w:val="21"/>
                      <w:szCs w:val="21"/>
                    </w:rPr>
                    <w:t>河道的整治与建设，应当服从流域综合规划，符合国家规定的防洪标准、通航标准和其他有关技术要求，维护堤防安全，保持河势稳定和行洪、航运通畅。</w:t>
                  </w:r>
                </w:p>
              </w:tc>
              <w:tc>
                <w:tcPr>
                  <w:tcW w:w="2984" w:type="dxa"/>
                  <w:vAlign w:val="center"/>
                </w:tcPr>
                <w:p w14:paraId="4A77C59E" w14:textId="500B6FEB" w:rsidR="00472112" w:rsidRPr="000131FB" w:rsidRDefault="00472112" w:rsidP="00472112">
                  <w:pPr>
                    <w:rPr>
                      <w:kern w:val="0"/>
                      <w:sz w:val="21"/>
                      <w:szCs w:val="21"/>
                    </w:rPr>
                  </w:pPr>
                  <w:r w:rsidRPr="000131FB">
                    <w:rPr>
                      <w:rFonts w:hint="eastAsia"/>
                      <w:kern w:val="0"/>
                      <w:sz w:val="21"/>
                      <w:szCs w:val="21"/>
                    </w:rPr>
                    <w:t>本项目为河道综合整治类项目，通过项目实施可以改善河道水生生态环境。项目实施可以进一步维护堤防安全，保持河势稳定和行洪。</w:t>
                  </w:r>
                </w:p>
              </w:tc>
              <w:tc>
                <w:tcPr>
                  <w:tcW w:w="777" w:type="dxa"/>
                  <w:vAlign w:val="center"/>
                </w:tcPr>
                <w:p w14:paraId="6FE508F3" w14:textId="61D17B5C" w:rsidR="00472112" w:rsidRPr="000131FB" w:rsidRDefault="00472112" w:rsidP="00472112">
                  <w:pPr>
                    <w:jc w:val="center"/>
                    <w:rPr>
                      <w:kern w:val="0"/>
                      <w:sz w:val="21"/>
                      <w:szCs w:val="21"/>
                    </w:rPr>
                  </w:pPr>
                  <w:r w:rsidRPr="000131FB">
                    <w:rPr>
                      <w:kern w:val="0"/>
                      <w:sz w:val="21"/>
                      <w:szCs w:val="21"/>
                    </w:rPr>
                    <w:t>符合</w:t>
                  </w:r>
                </w:p>
              </w:tc>
            </w:tr>
            <w:tr w:rsidR="000131FB" w:rsidRPr="000131FB" w14:paraId="45549FEE" w14:textId="77777777" w:rsidTr="007F696D">
              <w:trPr>
                <w:trHeight w:val="1573"/>
                <w:jc w:val="center"/>
              </w:trPr>
              <w:tc>
                <w:tcPr>
                  <w:tcW w:w="449" w:type="dxa"/>
                  <w:vAlign w:val="center"/>
                </w:tcPr>
                <w:p w14:paraId="3286D158" w14:textId="1F4EAC8B" w:rsidR="00472112" w:rsidRPr="000131FB" w:rsidRDefault="00472112" w:rsidP="00472112">
                  <w:pPr>
                    <w:ind w:rightChars="-2" w:right="-5"/>
                    <w:rPr>
                      <w:rFonts w:ascii="Times New Roman" w:hAnsi="Times New Roman"/>
                      <w:sz w:val="21"/>
                      <w:szCs w:val="21"/>
                    </w:rPr>
                  </w:pPr>
                  <w:r w:rsidRPr="000131FB">
                    <w:rPr>
                      <w:rFonts w:ascii="Times New Roman" w:hAnsi="Times New Roman"/>
                      <w:sz w:val="21"/>
                      <w:szCs w:val="21"/>
                    </w:rPr>
                    <w:t>2</w:t>
                  </w:r>
                </w:p>
              </w:tc>
              <w:tc>
                <w:tcPr>
                  <w:tcW w:w="2911" w:type="dxa"/>
                  <w:vAlign w:val="center"/>
                </w:tcPr>
                <w:p w14:paraId="7919FAA0" w14:textId="77777777" w:rsidR="00472112" w:rsidRPr="000131FB" w:rsidRDefault="00472112" w:rsidP="00472112">
                  <w:pPr>
                    <w:widowControl/>
                    <w:shd w:val="clear" w:color="auto" w:fill="FFFFFF"/>
                    <w:rPr>
                      <w:rFonts w:ascii="Times New Roman" w:hAnsi="Times New Roman"/>
                      <w:kern w:val="0"/>
                      <w:sz w:val="21"/>
                      <w:szCs w:val="21"/>
                    </w:rPr>
                  </w:pPr>
                  <w:r w:rsidRPr="000131FB">
                    <w:rPr>
                      <w:rFonts w:ascii="Times New Roman" w:hAnsi="Times New Roman"/>
                      <w:kern w:val="0"/>
                      <w:sz w:val="21"/>
                      <w:szCs w:val="21"/>
                    </w:rPr>
                    <w:t>第二十条、有堤防的河道，其管理范围为两岸堤防之间的水域、沙洲、滩地（包括可耕地）、行洪区，两岸堤防及护堤地。</w:t>
                  </w:r>
                </w:p>
              </w:tc>
              <w:tc>
                <w:tcPr>
                  <w:tcW w:w="2984" w:type="dxa"/>
                  <w:shd w:val="clear" w:color="auto" w:fill="auto"/>
                  <w:vAlign w:val="center"/>
                </w:tcPr>
                <w:p w14:paraId="74B0CE46" w14:textId="77777777" w:rsidR="00472112" w:rsidRPr="000131FB" w:rsidRDefault="00472112" w:rsidP="00472112">
                  <w:pPr>
                    <w:pStyle w:val="a9"/>
                    <w:shd w:val="clear" w:color="auto" w:fill="FFFFFF"/>
                    <w:jc w:val="both"/>
                    <w:rPr>
                      <w:rFonts w:ascii="Times New Roman" w:hAnsi="Times New Roman" w:cs="Times New Roman"/>
                      <w:sz w:val="21"/>
                      <w:szCs w:val="21"/>
                      <w:shd w:val="clear" w:color="auto" w:fill="FFFFFF"/>
                    </w:rPr>
                  </w:pPr>
                  <w:r w:rsidRPr="000131FB">
                    <w:rPr>
                      <w:rFonts w:ascii="Times New Roman" w:hAnsi="Times New Roman" w:cs="Times New Roman"/>
                      <w:kern w:val="0"/>
                      <w:sz w:val="21"/>
                      <w:szCs w:val="21"/>
                    </w:rPr>
                    <w:t>2021</w:t>
                  </w:r>
                  <w:r w:rsidRPr="000131FB">
                    <w:rPr>
                      <w:rFonts w:ascii="Times New Roman" w:hAnsi="Times New Roman" w:cs="Times New Roman"/>
                      <w:kern w:val="0"/>
                      <w:sz w:val="21"/>
                      <w:szCs w:val="21"/>
                    </w:rPr>
                    <w:t>年</w:t>
                  </w:r>
                  <w:r w:rsidRPr="000131FB">
                    <w:rPr>
                      <w:rFonts w:ascii="Times New Roman" w:hAnsi="Times New Roman" w:cs="Times New Roman"/>
                      <w:kern w:val="0"/>
                      <w:sz w:val="21"/>
                      <w:szCs w:val="21"/>
                    </w:rPr>
                    <w:t>2</w:t>
                  </w:r>
                  <w:r w:rsidRPr="000131FB">
                    <w:rPr>
                      <w:rFonts w:ascii="Times New Roman" w:hAnsi="Times New Roman" w:cs="Times New Roman"/>
                      <w:kern w:val="0"/>
                      <w:sz w:val="21"/>
                      <w:szCs w:val="21"/>
                    </w:rPr>
                    <w:t>月</w:t>
                  </w:r>
                  <w:r w:rsidRPr="000131FB">
                    <w:rPr>
                      <w:rFonts w:ascii="Times New Roman" w:hAnsi="Times New Roman" w:cs="Times New Roman"/>
                      <w:kern w:val="0"/>
                      <w:sz w:val="21"/>
                      <w:szCs w:val="21"/>
                    </w:rPr>
                    <w:t>26</w:t>
                  </w:r>
                  <w:r w:rsidRPr="000131FB">
                    <w:rPr>
                      <w:rFonts w:ascii="Times New Roman" w:hAnsi="Times New Roman" w:cs="Times New Roman"/>
                      <w:kern w:val="0"/>
                      <w:sz w:val="21"/>
                      <w:szCs w:val="21"/>
                    </w:rPr>
                    <w:t>日，</w:t>
                  </w:r>
                  <w:r w:rsidRPr="000131FB">
                    <w:rPr>
                      <w:rFonts w:ascii="Times New Roman" w:hAnsi="Times New Roman" w:cs="Times New Roman"/>
                      <w:sz w:val="21"/>
                      <w:szCs w:val="21"/>
                      <w:shd w:val="clear" w:color="auto" w:fill="FFFFFF"/>
                    </w:rPr>
                    <w:t>罗平县水务局对九龙河罗平县部分河段河道管理范围调整，九龙河调整后保护范围满足管理范围线距离河岸最小不少于</w:t>
                  </w:r>
                  <w:r w:rsidRPr="000131FB">
                    <w:rPr>
                      <w:rFonts w:ascii="Times New Roman" w:hAnsi="Times New Roman" w:cs="Times New Roman"/>
                      <w:sz w:val="21"/>
                      <w:szCs w:val="21"/>
                      <w:shd w:val="clear" w:color="auto" w:fill="FFFFFF"/>
                    </w:rPr>
                    <w:t>5m</w:t>
                  </w:r>
                  <w:r w:rsidRPr="000131FB">
                    <w:rPr>
                      <w:rFonts w:ascii="Times New Roman" w:hAnsi="Times New Roman" w:cs="Times New Roman"/>
                      <w:sz w:val="21"/>
                      <w:szCs w:val="21"/>
                      <w:shd w:val="clear" w:color="auto" w:fill="FFFFFF"/>
                    </w:rPr>
                    <w:t>要求。</w:t>
                  </w:r>
                </w:p>
              </w:tc>
              <w:tc>
                <w:tcPr>
                  <w:tcW w:w="777" w:type="dxa"/>
                  <w:vAlign w:val="center"/>
                </w:tcPr>
                <w:p w14:paraId="3DE640E6" w14:textId="77777777" w:rsidR="00472112" w:rsidRPr="000131FB" w:rsidRDefault="00472112" w:rsidP="00472112">
                  <w:pPr>
                    <w:ind w:rightChars="-2" w:right="-5"/>
                    <w:jc w:val="center"/>
                    <w:rPr>
                      <w:rFonts w:ascii="Times New Roman" w:hAnsi="Times New Roman"/>
                      <w:sz w:val="21"/>
                      <w:szCs w:val="21"/>
                    </w:rPr>
                  </w:pPr>
                  <w:r w:rsidRPr="000131FB">
                    <w:rPr>
                      <w:rFonts w:ascii="Times New Roman" w:hAnsi="Times New Roman"/>
                      <w:sz w:val="21"/>
                      <w:szCs w:val="21"/>
                    </w:rPr>
                    <w:t>符合</w:t>
                  </w:r>
                </w:p>
              </w:tc>
            </w:tr>
            <w:tr w:rsidR="000131FB" w:rsidRPr="000131FB" w14:paraId="7C916F5B" w14:textId="77777777" w:rsidTr="007F696D">
              <w:trPr>
                <w:trHeight w:val="242"/>
                <w:jc w:val="center"/>
              </w:trPr>
              <w:tc>
                <w:tcPr>
                  <w:tcW w:w="449" w:type="dxa"/>
                  <w:vAlign w:val="center"/>
                </w:tcPr>
                <w:p w14:paraId="5A884846" w14:textId="283E0B18" w:rsidR="00472112" w:rsidRPr="000131FB" w:rsidRDefault="00472112" w:rsidP="00472112">
                  <w:pPr>
                    <w:ind w:rightChars="-2" w:right="-5"/>
                    <w:rPr>
                      <w:rFonts w:ascii="Times New Roman" w:hAnsi="Times New Roman"/>
                      <w:sz w:val="21"/>
                      <w:szCs w:val="21"/>
                    </w:rPr>
                  </w:pPr>
                  <w:r w:rsidRPr="000131FB">
                    <w:rPr>
                      <w:rFonts w:ascii="Times New Roman" w:hAnsi="Times New Roman"/>
                      <w:sz w:val="21"/>
                      <w:szCs w:val="21"/>
                    </w:rPr>
                    <w:t>3</w:t>
                  </w:r>
                </w:p>
              </w:tc>
              <w:tc>
                <w:tcPr>
                  <w:tcW w:w="2911" w:type="dxa"/>
                  <w:vAlign w:val="center"/>
                </w:tcPr>
                <w:p w14:paraId="394984F7" w14:textId="77777777" w:rsidR="00472112" w:rsidRPr="000131FB" w:rsidRDefault="00472112" w:rsidP="00472112">
                  <w:pPr>
                    <w:widowControl/>
                    <w:shd w:val="clear" w:color="auto" w:fill="FFFFFF"/>
                    <w:rPr>
                      <w:rFonts w:ascii="Times New Roman" w:hAnsi="Times New Roman"/>
                      <w:kern w:val="0"/>
                      <w:sz w:val="21"/>
                      <w:szCs w:val="21"/>
                    </w:rPr>
                  </w:pPr>
                  <w:r w:rsidRPr="000131FB">
                    <w:rPr>
                      <w:rFonts w:ascii="Times New Roman" w:hAnsi="Times New Roman"/>
                      <w:kern w:val="0"/>
                      <w:sz w:val="21"/>
                      <w:szCs w:val="21"/>
                    </w:rPr>
                    <w:t>第二十四条、在河道管理范围内，禁止修建围堤、阻水渠道、阻水道路；种植</w:t>
                  </w:r>
                  <w:proofErr w:type="gramStart"/>
                  <w:r w:rsidRPr="000131FB">
                    <w:rPr>
                      <w:rFonts w:ascii="Times New Roman" w:hAnsi="Times New Roman"/>
                      <w:kern w:val="0"/>
                      <w:sz w:val="21"/>
                      <w:szCs w:val="21"/>
                    </w:rPr>
                    <w:t>高杆</w:t>
                  </w:r>
                  <w:proofErr w:type="gramEnd"/>
                  <w:r w:rsidRPr="000131FB">
                    <w:rPr>
                      <w:rFonts w:ascii="Times New Roman" w:hAnsi="Times New Roman"/>
                      <w:kern w:val="0"/>
                      <w:sz w:val="21"/>
                      <w:szCs w:val="21"/>
                    </w:rPr>
                    <w:t>农作物、芦苇、杞柳、</w:t>
                  </w:r>
                  <w:proofErr w:type="gramStart"/>
                  <w:r w:rsidRPr="000131FB">
                    <w:rPr>
                      <w:rFonts w:ascii="Times New Roman" w:hAnsi="Times New Roman"/>
                      <w:kern w:val="0"/>
                      <w:sz w:val="21"/>
                      <w:szCs w:val="21"/>
                    </w:rPr>
                    <w:t>荻</w:t>
                  </w:r>
                  <w:proofErr w:type="gramEnd"/>
                  <w:r w:rsidRPr="000131FB">
                    <w:rPr>
                      <w:rFonts w:ascii="Times New Roman" w:hAnsi="Times New Roman"/>
                      <w:kern w:val="0"/>
                      <w:sz w:val="21"/>
                      <w:szCs w:val="21"/>
                    </w:rPr>
                    <w:t>柴和树木（堤</w:t>
                  </w:r>
                  <w:r w:rsidRPr="000131FB">
                    <w:rPr>
                      <w:rFonts w:ascii="Times New Roman" w:hAnsi="Times New Roman"/>
                      <w:kern w:val="0"/>
                      <w:sz w:val="21"/>
                      <w:szCs w:val="21"/>
                    </w:rPr>
                    <w:lastRenderedPageBreak/>
                    <w:t>防防护林除外）；设置拦河渔具；弃置矿渣、石渣、煤灰、泥土、垃圾等。在堤防和护堤地，禁止建房、放牧、开渠、打井、挖窖、葬坟、晒粮、存放物料、开采地下资源、进行考古发掘以及开展集市贸易活动。</w:t>
                  </w:r>
                </w:p>
              </w:tc>
              <w:tc>
                <w:tcPr>
                  <w:tcW w:w="2984" w:type="dxa"/>
                  <w:vAlign w:val="center"/>
                </w:tcPr>
                <w:p w14:paraId="547EC1E9" w14:textId="77777777" w:rsidR="00472112" w:rsidRPr="000131FB" w:rsidRDefault="00472112" w:rsidP="00472112">
                  <w:pPr>
                    <w:pStyle w:val="a9"/>
                    <w:shd w:val="clear" w:color="auto" w:fill="FFFFFF"/>
                    <w:spacing w:before="0" w:beforeAutospacing="0" w:after="0" w:afterAutospacing="0"/>
                    <w:jc w:val="both"/>
                    <w:rPr>
                      <w:rFonts w:ascii="Times New Roman" w:hAnsi="Times New Roman" w:cs="Times New Roman"/>
                      <w:sz w:val="21"/>
                      <w:szCs w:val="21"/>
                    </w:rPr>
                  </w:pPr>
                  <w:r w:rsidRPr="000131FB">
                    <w:rPr>
                      <w:rFonts w:ascii="Times New Roman" w:hAnsi="Times New Roman" w:cs="Times New Roman"/>
                      <w:bCs/>
                      <w:sz w:val="21"/>
                      <w:szCs w:val="24"/>
                    </w:rPr>
                    <w:lastRenderedPageBreak/>
                    <w:t>项目为河道整治工程，属于生态治理项目，不涉及在河道管理范围内种植</w:t>
                  </w:r>
                  <w:proofErr w:type="gramStart"/>
                  <w:r w:rsidRPr="000131FB">
                    <w:rPr>
                      <w:rFonts w:ascii="Times New Roman" w:hAnsi="Times New Roman" w:cs="Times New Roman"/>
                      <w:kern w:val="0"/>
                      <w:sz w:val="21"/>
                      <w:szCs w:val="21"/>
                    </w:rPr>
                    <w:t>高杆</w:t>
                  </w:r>
                  <w:proofErr w:type="gramEnd"/>
                  <w:r w:rsidRPr="000131FB">
                    <w:rPr>
                      <w:rFonts w:ascii="Times New Roman" w:hAnsi="Times New Roman" w:cs="Times New Roman"/>
                      <w:kern w:val="0"/>
                      <w:sz w:val="21"/>
                      <w:szCs w:val="21"/>
                    </w:rPr>
                    <w:t>农作物、芦苇、杞柳、</w:t>
                  </w:r>
                  <w:proofErr w:type="gramStart"/>
                  <w:r w:rsidRPr="000131FB">
                    <w:rPr>
                      <w:rFonts w:ascii="Times New Roman" w:hAnsi="Times New Roman" w:cs="Times New Roman"/>
                      <w:kern w:val="0"/>
                      <w:sz w:val="21"/>
                      <w:szCs w:val="21"/>
                    </w:rPr>
                    <w:t>荻</w:t>
                  </w:r>
                  <w:proofErr w:type="gramEnd"/>
                  <w:r w:rsidRPr="000131FB">
                    <w:rPr>
                      <w:rFonts w:ascii="Times New Roman" w:hAnsi="Times New Roman" w:cs="Times New Roman"/>
                      <w:kern w:val="0"/>
                      <w:sz w:val="21"/>
                      <w:szCs w:val="21"/>
                    </w:rPr>
                    <w:t>柴和树木；不涉及</w:t>
                  </w:r>
                  <w:r w:rsidRPr="000131FB">
                    <w:rPr>
                      <w:rFonts w:ascii="Times New Roman" w:hAnsi="Times New Roman" w:cs="Times New Roman"/>
                      <w:kern w:val="0"/>
                      <w:sz w:val="21"/>
                      <w:szCs w:val="21"/>
                    </w:rPr>
                    <w:lastRenderedPageBreak/>
                    <w:t>建房、放牧、开渠、打井、挖窖、葬坟、晒粮、存放物料、开采地下资源、进行考古发掘以及开展集市贸易活动。</w:t>
                  </w:r>
                </w:p>
              </w:tc>
              <w:tc>
                <w:tcPr>
                  <w:tcW w:w="777" w:type="dxa"/>
                  <w:vAlign w:val="center"/>
                </w:tcPr>
                <w:p w14:paraId="1DE1DABE" w14:textId="77777777" w:rsidR="00472112" w:rsidRPr="000131FB" w:rsidRDefault="00472112" w:rsidP="00472112">
                  <w:pPr>
                    <w:ind w:rightChars="-2" w:right="-5"/>
                    <w:jc w:val="center"/>
                    <w:rPr>
                      <w:rFonts w:ascii="Times New Roman" w:hAnsi="Times New Roman"/>
                      <w:sz w:val="21"/>
                      <w:szCs w:val="21"/>
                    </w:rPr>
                  </w:pPr>
                  <w:r w:rsidRPr="000131FB">
                    <w:rPr>
                      <w:rFonts w:ascii="Times New Roman" w:hAnsi="Times New Roman"/>
                      <w:sz w:val="21"/>
                      <w:szCs w:val="21"/>
                    </w:rPr>
                    <w:lastRenderedPageBreak/>
                    <w:t>符合</w:t>
                  </w:r>
                </w:p>
              </w:tc>
            </w:tr>
            <w:tr w:rsidR="000131FB" w:rsidRPr="000131FB" w14:paraId="3FC9F98C" w14:textId="77777777" w:rsidTr="007F696D">
              <w:trPr>
                <w:trHeight w:val="1752"/>
                <w:jc w:val="center"/>
              </w:trPr>
              <w:tc>
                <w:tcPr>
                  <w:tcW w:w="449" w:type="dxa"/>
                  <w:vAlign w:val="center"/>
                </w:tcPr>
                <w:p w14:paraId="7269E912" w14:textId="6F3C4CD7" w:rsidR="00EC0910" w:rsidRPr="000131FB" w:rsidRDefault="00472112">
                  <w:pPr>
                    <w:ind w:rightChars="-2" w:right="-5"/>
                    <w:rPr>
                      <w:rFonts w:ascii="Times New Roman" w:hAnsi="Times New Roman"/>
                      <w:sz w:val="21"/>
                      <w:szCs w:val="21"/>
                    </w:rPr>
                  </w:pPr>
                  <w:r w:rsidRPr="000131FB">
                    <w:rPr>
                      <w:rFonts w:ascii="Times New Roman" w:hAnsi="Times New Roman" w:hint="eastAsia"/>
                      <w:sz w:val="21"/>
                      <w:szCs w:val="21"/>
                    </w:rPr>
                    <w:lastRenderedPageBreak/>
                    <w:t>4</w:t>
                  </w:r>
                </w:p>
              </w:tc>
              <w:tc>
                <w:tcPr>
                  <w:tcW w:w="2911" w:type="dxa"/>
                  <w:vAlign w:val="center"/>
                </w:tcPr>
                <w:p w14:paraId="641F50D9" w14:textId="77777777" w:rsidR="00EC0910" w:rsidRPr="000131FB" w:rsidRDefault="001D3CCF">
                  <w:pPr>
                    <w:widowControl/>
                    <w:shd w:val="clear" w:color="auto" w:fill="FFFFFF"/>
                    <w:rPr>
                      <w:rFonts w:ascii="Times New Roman" w:hAnsi="Times New Roman"/>
                      <w:kern w:val="0"/>
                      <w:sz w:val="21"/>
                      <w:szCs w:val="21"/>
                    </w:rPr>
                  </w:pPr>
                  <w:r w:rsidRPr="000131FB">
                    <w:rPr>
                      <w:rFonts w:ascii="Times New Roman" w:hAnsi="Times New Roman"/>
                      <w:sz w:val="21"/>
                      <w:szCs w:val="21"/>
                      <w:shd w:val="clear" w:color="auto" w:fill="FFFFFF"/>
                    </w:rPr>
                    <w:t>第二十七条、禁止围湖造田。已经围垦的，应当按照国家规定的防洪标准进行治理，逐步退田还湖。湖泊的开发利用规划必须经河道主管机关审查同意。</w:t>
                  </w:r>
                </w:p>
              </w:tc>
              <w:tc>
                <w:tcPr>
                  <w:tcW w:w="2984" w:type="dxa"/>
                  <w:vAlign w:val="center"/>
                </w:tcPr>
                <w:p w14:paraId="206D71AC" w14:textId="77777777" w:rsidR="00EC0910" w:rsidRPr="000131FB" w:rsidRDefault="001D3CCF">
                  <w:pPr>
                    <w:pStyle w:val="a9"/>
                    <w:shd w:val="clear" w:color="auto" w:fill="FFFFFF"/>
                    <w:spacing w:before="0" w:beforeAutospacing="0" w:after="0" w:afterAutospacing="0"/>
                    <w:jc w:val="both"/>
                    <w:rPr>
                      <w:rFonts w:ascii="Times New Roman" w:hAnsi="Times New Roman" w:cs="Times New Roman"/>
                      <w:bCs/>
                      <w:sz w:val="21"/>
                      <w:szCs w:val="24"/>
                    </w:rPr>
                  </w:pPr>
                  <w:r w:rsidRPr="000131FB">
                    <w:rPr>
                      <w:rFonts w:ascii="Times New Roman" w:hAnsi="Times New Roman" w:cs="Times New Roman"/>
                      <w:bCs/>
                      <w:sz w:val="21"/>
                      <w:szCs w:val="24"/>
                    </w:rPr>
                    <w:t>项目为河道整治工程，工程不涉及围湖造田。</w:t>
                  </w:r>
                </w:p>
              </w:tc>
              <w:tc>
                <w:tcPr>
                  <w:tcW w:w="777" w:type="dxa"/>
                  <w:vAlign w:val="center"/>
                </w:tcPr>
                <w:p w14:paraId="21AE88FC" w14:textId="77777777" w:rsidR="00EC0910" w:rsidRPr="000131FB" w:rsidRDefault="001D3CCF">
                  <w:pPr>
                    <w:ind w:rightChars="-2" w:right="-5"/>
                    <w:jc w:val="center"/>
                    <w:rPr>
                      <w:rFonts w:ascii="Times New Roman" w:hAnsi="Times New Roman"/>
                      <w:sz w:val="21"/>
                      <w:szCs w:val="21"/>
                    </w:rPr>
                  </w:pPr>
                  <w:r w:rsidRPr="000131FB">
                    <w:rPr>
                      <w:rFonts w:ascii="Times New Roman" w:hAnsi="Times New Roman"/>
                      <w:sz w:val="21"/>
                      <w:szCs w:val="21"/>
                    </w:rPr>
                    <w:t>符合</w:t>
                  </w:r>
                </w:p>
              </w:tc>
            </w:tr>
            <w:tr w:rsidR="000131FB" w:rsidRPr="000131FB" w14:paraId="648A1A41" w14:textId="77777777" w:rsidTr="007F696D">
              <w:trPr>
                <w:trHeight w:val="543"/>
                <w:jc w:val="center"/>
              </w:trPr>
              <w:tc>
                <w:tcPr>
                  <w:tcW w:w="449" w:type="dxa"/>
                  <w:vAlign w:val="center"/>
                </w:tcPr>
                <w:p w14:paraId="42774D12" w14:textId="3E0A9ABA" w:rsidR="00EC0910" w:rsidRPr="000131FB" w:rsidRDefault="00472112">
                  <w:pPr>
                    <w:ind w:rightChars="-2" w:right="-5"/>
                    <w:rPr>
                      <w:rFonts w:ascii="Times New Roman" w:hAnsi="Times New Roman"/>
                      <w:sz w:val="21"/>
                      <w:szCs w:val="21"/>
                    </w:rPr>
                  </w:pPr>
                  <w:r w:rsidRPr="000131FB">
                    <w:rPr>
                      <w:rFonts w:ascii="Times New Roman" w:hAnsi="Times New Roman"/>
                      <w:sz w:val="21"/>
                      <w:szCs w:val="21"/>
                    </w:rPr>
                    <w:t>5</w:t>
                  </w:r>
                </w:p>
              </w:tc>
              <w:tc>
                <w:tcPr>
                  <w:tcW w:w="2911" w:type="dxa"/>
                  <w:vAlign w:val="center"/>
                </w:tcPr>
                <w:p w14:paraId="75D483E0" w14:textId="77777777" w:rsidR="00EC0910" w:rsidRPr="000131FB" w:rsidRDefault="001D3CCF">
                  <w:pPr>
                    <w:ind w:rightChars="-2" w:right="-5"/>
                    <w:rPr>
                      <w:rFonts w:ascii="Times New Roman" w:hAnsi="Times New Roman"/>
                      <w:sz w:val="21"/>
                      <w:szCs w:val="21"/>
                    </w:rPr>
                  </w:pPr>
                  <w:r w:rsidRPr="000131FB">
                    <w:rPr>
                      <w:rFonts w:ascii="Times New Roman" w:hAnsi="Times New Roman"/>
                      <w:sz w:val="21"/>
                      <w:szCs w:val="21"/>
                      <w:shd w:val="clear" w:color="auto" w:fill="FFFFFF"/>
                    </w:rPr>
                    <w:t>第三十五条、在河道管理范围内，禁止堆放、倾倒、掩埋、排放污染水体的物体。禁止在河道内清洗</w:t>
                  </w:r>
                  <w:proofErr w:type="gramStart"/>
                  <w:r w:rsidRPr="000131FB">
                    <w:rPr>
                      <w:rFonts w:ascii="Times New Roman" w:hAnsi="Times New Roman"/>
                      <w:sz w:val="21"/>
                      <w:szCs w:val="21"/>
                      <w:shd w:val="clear" w:color="auto" w:fill="FFFFFF"/>
                    </w:rPr>
                    <w:t>装贮过油类</w:t>
                  </w:r>
                  <w:proofErr w:type="gramEnd"/>
                  <w:r w:rsidRPr="000131FB">
                    <w:rPr>
                      <w:rFonts w:ascii="Times New Roman" w:hAnsi="Times New Roman"/>
                      <w:sz w:val="21"/>
                      <w:szCs w:val="21"/>
                      <w:shd w:val="clear" w:color="auto" w:fill="FFFFFF"/>
                    </w:rPr>
                    <w:t>或者有毒污染物的车辆、容器。</w:t>
                  </w:r>
                </w:p>
              </w:tc>
              <w:tc>
                <w:tcPr>
                  <w:tcW w:w="2984" w:type="dxa"/>
                  <w:vAlign w:val="center"/>
                </w:tcPr>
                <w:p w14:paraId="74D42E7E" w14:textId="15D6F584" w:rsidR="00EC0910" w:rsidRPr="000131FB" w:rsidRDefault="0007430B" w:rsidP="009D607D">
                  <w:pPr>
                    <w:ind w:rightChars="-2" w:right="-5"/>
                    <w:rPr>
                      <w:rFonts w:ascii="Times New Roman" w:hAnsi="Times New Roman"/>
                      <w:bCs/>
                      <w:sz w:val="21"/>
                      <w:szCs w:val="24"/>
                    </w:rPr>
                  </w:pPr>
                  <w:r w:rsidRPr="000131FB">
                    <w:rPr>
                      <w:rFonts w:ascii="Times New Roman" w:hAnsi="Times New Roman"/>
                      <w:sz w:val="21"/>
                      <w:szCs w:val="21"/>
                    </w:rPr>
                    <w:t>本项目为河道治理工程，项目环境影响主要集中在施工期。</w:t>
                  </w:r>
                  <w:r w:rsidR="0074662C" w:rsidRPr="000131FB">
                    <w:rPr>
                      <w:rFonts w:ascii="Times New Roman" w:hAnsi="Times New Roman"/>
                      <w:bCs/>
                      <w:sz w:val="21"/>
                      <w:szCs w:val="21"/>
                    </w:rPr>
                    <w:t>施工废水收集沉淀后用于施工场地洒水降尘，</w:t>
                  </w:r>
                  <w:r w:rsidRPr="000131FB">
                    <w:rPr>
                      <w:rFonts w:ascii="Times New Roman" w:hAnsi="Times New Roman"/>
                      <w:sz w:val="21"/>
                      <w:szCs w:val="21"/>
                    </w:rPr>
                    <w:t>清淤底泥渗滤水收集</w:t>
                  </w:r>
                  <w:r w:rsidR="00A1133F" w:rsidRPr="000131FB">
                    <w:rPr>
                      <w:rFonts w:ascii="Times New Roman" w:hAnsi="Times New Roman"/>
                      <w:sz w:val="21"/>
                      <w:szCs w:val="21"/>
                    </w:rPr>
                    <w:t>沉淀</w:t>
                  </w:r>
                  <w:r w:rsidRPr="000131FB">
                    <w:rPr>
                      <w:rFonts w:ascii="Times New Roman" w:hAnsi="Times New Roman"/>
                      <w:sz w:val="21"/>
                      <w:szCs w:val="21"/>
                    </w:rPr>
                    <w:t>后用于施工；</w:t>
                  </w:r>
                  <w:r w:rsidRPr="000131FB">
                    <w:rPr>
                      <w:rFonts w:ascii="Times New Roman" w:hAnsi="Times New Roman"/>
                      <w:kern w:val="0"/>
                      <w:sz w:val="21"/>
                      <w:szCs w:val="24"/>
                      <w:lang w:bidi="ar"/>
                    </w:rPr>
                    <w:t>工作人员施工场内洗手等较清洁的污水经污水收集池沉淀后用于洒水降尘，不外排；粪便污水依托周边村庄已有设施处理。</w:t>
                  </w:r>
                  <w:r w:rsidR="0074662C" w:rsidRPr="000131FB">
                    <w:rPr>
                      <w:rFonts w:ascii="Times New Roman" w:hAnsi="Times New Roman"/>
                      <w:sz w:val="21"/>
                      <w:szCs w:val="21"/>
                    </w:rPr>
                    <w:t>项目开挖表土全部用于回填复耕，</w:t>
                  </w:r>
                  <w:r w:rsidR="0074662C" w:rsidRPr="000131FB">
                    <w:rPr>
                      <w:rFonts w:ascii="Times New Roman" w:hAnsi="Times New Roman"/>
                      <w:bCs/>
                      <w:sz w:val="21"/>
                      <w:szCs w:val="21"/>
                    </w:rPr>
                    <w:t>开挖土石方部分用于回填复耕，</w:t>
                  </w:r>
                  <w:r w:rsidR="009D607D" w:rsidRPr="000131FB">
                    <w:rPr>
                      <w:rFonts w:ascii="Times New Roman" w:hAnsi="Times New Roman"/>
                      <w:bCs/>
                      <w:sz w:val="21"/>
                      <w:szCs w:val="21"/>
                    </w:rPr>
                    <w:t>剩余部分作为</w:t>
                  </w:r>
                  <w:r w:rsidR="0074662C" w:rsidRPr="000131FB">
                    <w:rPr>
                      <w:rFonts w:ascii="Times New Roman" w:hAnsi="Times New Roman"/>
                      <w:bCs/>
                      <w:sz w:val="21"/>
                      <w:szCs w:val="21"/>
                    </w:rPr>
                    <w:t>围堰填筑土</w:t>
                  </w:r>
                  <w:r w:rsidR="009D607D" w:rsidRPr="000131FB">
                    <w:rPr>
                      <w:rFonts w:ascii="Times New Roman" w:hAnsi="Times New Roman" w:hint="eastAsia"/>
                      <w:bCs/>
                      <w:sz w:val="21"/>
                      <w:szCs w:val="21"/>
                    </w:rPr>
                    <w:t>，</w:t>
                  </w:r>
                  <w:r w:rsidR="0074662C" w:rsidRPr="000131FB">
                    <w:rPr>
                      <w:rFonts w:ascii="Times New Roman" w:hAnsi="Times New Roman"/>
                      <w:bCs/>
                      <w:sz w:val="21"/>
                      <w:szCs w:val="21"/>
                    </w:rPr>
                    <w:t>待围堰拆除后作为土堤填筑。</w:t>
                  </w:r>
                  <w:r w:rsidRPr="000131FB">
                    <w:rPr>
                      <w:rFonts w:ascii="Times New Roman" w:hAnsi="Times New Roman"/>
                      <w:bCs/>
                      <w:sz w:val="21"/>
                      <w:szCs w:val="24"/>
                    </w:rPr>
                    <w:t>清淤底泥暂堆在河道两侧宽缓区域，经暴晒晾干后用于</w:t>
                  </w:r>
                  <w:r w:rsidR="009D607D" w:rsidRPr="000131FB">
                    <w:rPr>
                      <w:rFonts w:ascii="Times New Roman" w:hAnsi="Times New Roman"/>
                      <w:bCs/>
                      <w:sz w:val="21"/>
                      <w:szCs w:val="24"/>
                    </w:rPr>
                    <w:t>堤后回填</w:t>
                  </w:r>
                  <w:r w:rsidRPr="000131FB">
                    <w:rPr>
                      <w:rFonts w:ascii="Times New Roman" w:hAnsi="Times New Roman"/>
                      <w:bCs/>
                      <w:sz w:val="21"/>
                      <w:szCs w:val="24"/>
                    </w:rPr>
                    <w:t>。对施工人员产生的生活垃圾进行收集，并定期运至附近村寨垃圾收集点处置。固废处置率</w:t>
                  </w:r>
                  <w:r w:rsidRPr="000131FB">
                    <w:rPr>
                      <w:rFonts w:ascii="Times New Roman" w:hAnsi="Times New Roman"/>
                      <w:bCs/>
                      <w:sz w:val="21"/>
                      <w:szCs w:val="24"/>
                    </w:rPr>
                    <w:t>100%</w:t>
                  </w:r>
                  <w:r w:rsidRPr="000131FB">
                    <w:rPr>
                      <w:rFonts w:ascii="Times New Roman" w:hAnsi="Times New Roman"/>
                      <w:bCs/>
                      <w:sz w:val="21"/>
                      <w:szCs w:val="24"/>
                    </w:rPr>
                    <w:t>。</w:t>
                  </w:r>
                  <w:r w:rsidR="001D3CCF" w:rsidRPr="000131FB">
                    <w:rPr>
                      <w:rFonts w:ascii="Times New Roman" w:hAnsi="Times New Roman"/>
                      <w:bCs/>
                      <w:sz w:val="21"/>
                      <w:szCs w:val="24"/>
                    </w:rPr>
                    <w:t>项目不涉及</w:t>
                  </w:r>
                  <w:r w:rsidR="001D3CCF" w:rsidRPr="000131FB">
                    <w:rPr>
                      <w:rFonts w:ascii="Times New Roman" w:hAnsi="Times New Roman"/>
                      <w:sz w:val="21"/>
                      <w:szCs w:val="21"/>
                      <w:shd w:val="clear" w:color="auto" w:fill="FFFFFF"/>
                    </w:rPr>
                    <w:t>在河道管理范围内堆放、倾倒、掩埋、排放污染水体的物体；不涉及在河道内清洗</w:t>
                  </w:r>
                  <w:proofErr w:type="gramStart"/>
                  <w:r w:rsidR="001D3CCF" w:rsidRPr="000131FB">
                    <w:rPr>
                      <w:rFonts w:ascii="Times New Roman" w:hAnsi="Times New Roman"/>
                      <w:sz w:val="21"/>
                      <w:szCs w:val="21"/>
                      <w:shd w:val="clear" w:color="auto" w:fill="FFFFFF"/>
                    </w:rPr>
                    <w:t>装贮过油类</w:t>
                  </w:r>
                  <w:proofErr w:type="gramEnd"/>
                  <w:r w:rsidR="001D3CCF" w:rsidRPr="000131FB">
                    <w:rPr>
                      <w:rFonts w:ascii="Times New Roman" w:hAnsi="Times New Roman"/>
                      <w:sz w:val="21"/>
                      <w:szCs w:val="21"/>
                      <w:shd w:val="clear" w:color="auto" w:fill="FFFFFF"/>
                    </w:rPr>
                    <w:t>或者有毒污染物的车辆、容器。</w:t>
                  </w:r>
                </w:p>
              </w:tc>
              <w:tc>
                <w:tcPr>
                  <w:tcW w:w="777" w:type="dxa"/>
                  <w:vAlign w:val="center"/>
                </w:tcPr>
                <w:p w14:paraId="0B089D60" w14:textId="77777777" w:rsidR="00EC0910" w:rsidRPr="000131FB" w:rsidRDefault="001D3CCF">
                  <w:pPr>
                    <w:ind w:rightChars="-2" w:right="-5"/>
                    <w:jc w:val="center"/>
                    <w:rPr>
                      <w:rFonts w:ascii="Times New Roman" w:hAnsi="Times New Roman"/>
                      <w:sz w:val="21"/>
                      <w:szCs w:val="21"/>
                    </w:rPr>
                  </w:pPr>
                  <w:r w:rsidRPr="000131FB">
                    <w:rPr>
                      <w:rFonts w:ascii="Times New Roman" w:hAnsi="Times New Roman"/>
                      <w:sz w:val="21"/>
                      <w:szCs w:val="21"/>
                    </w:rPr>
                    <w:t>符合</w:t>
                  </w:r>
                </w:p>
              </w:tc>
            </w:tr>
          </w:tbl>
          <w:p w14:paraId="4A056995" w14:textId="24829939" w:rsidR="002A1190" w:rsidRPr="000131FB" w:rsidRDefault="002A1190" w:rsidP="002A1190">
            <w:pPr>
              <w:spacing w:line="360" w:lineRule="auto"/>
              <w:ind w:firstLineChars="200" w:firstLine="480"/>
              <w:jc w:val="left"/>
              <w:rPr>
                <w:szCs w:val="24"/>
              </w:rPr>
            </w:pPr>
            <w:r w:rsidRPr="000131FB">
              <w:rPr>
                <w:szCs w:val="24"/>
              </w:rPr>
              <w:t>综合以上分析，本项目建设与《中华人民共和国河道管理条例》相符。</w:t>
            </w:r>
          </w:p>
          <w:p w14:paraId="211E1A2A" w14:textId="4CB05A3C" w:rsidR="00EC0910" w:rsidRPr="000131FB" w:rsidRDefault="00CD4FBA" w:rsidP="002A1190">
            <w:pPr>
              <w:spacing w:line="360" w:lineRule="auto"/>
              <w:ind w:firstLineChars="200" w:firstLine="482"/>
              <w:jc w:val="left"/>
              <w:rPr>
                <w:rFonts w:eastAsiaTheme="minorEastAsia"/>
                <w:b/>
                <w:szCs w:val="24"/>
              </w:rPr>
            </w:pPr>
            <w:r w:rsidRPr="000131FB">
              <w:rPr>
                <w:b/>
                <w:szCs w:val="24"/>
              </w:rPr>
              <w:t>5</w:t>
            </w:r>
            <w:r w:rsidRPr="000131FB">
              <w:rPr>
                <w:b/>
                <w:szCs w:val="24"/>
              </w:rPr>
              <w:t>、</w:t>
            </w:r>
            <w:r w:rsidRPr="000131FB">
              <w:rPr>
                <w:rFonts w:eastAsiaTheme="minorEastAsia"/>
                <w:b/>
                <w:szCs w:val="24"/>
              </w:rPr>
              <w:t>项目与《云南省主体功能区规划》的符合性分析</w:t>
            </w:r>
          </w:p>
          <w:p w14:paraId="1160111A" w14:textId="4F7C7FB1" w:rsidR="00CD4FBA" w:rsidRPr="000131FB" w:rsidRDefault="00CD4FBA" w:rsidP="007F696D">
            <w:pPr>
              <w:spacing w:line="360" w:lineRule="auto"/>
              <w:ind w:firstLineChars="200" w:firstLine="480"/>
            </w:pPr>
            <w:r w:rsidRPr="000131FB">
              <w:t>根据《云南省人民政府关于印发云南省主体功能区规划的通知》</w:t>
            </w:r>
            <w:r w:rsidRPr="000131FB">
              <w:lastRenderedPageBreak/>
              <w:t>（云政发〔</w:t>
            </w:r>
            <w:r w:rsidRPr="000131FB">
              <w:t>2014</w:t>
            </w:r>
            <w:r w:rsidRPr="000131FB">
              <w:t>〕</w:t>
            </w:r>
            <w:r w:rsidRPr="000131FB">
              <w:t>1</w:t>
            </w:r>
            <w:r w:rsidRPr="000131FB">
              <w:t>号），本项目所在区域属于《云南省主体功能区规划》中的国家重点开发区域。国家重点开发区域的功能定位为：我国面向西南开放重要桥头堡建设的核心区，连接东南亚、南亚国家的陆路交通枢纽，面向东南亚、南亚对外开放的重要门户；全国重要的烟草、旅游、文化、能源和商贸物流基地，以化工、有色冶炼加工、生物为重点的区域性资源深加工基地，承接产业转移基地和外向型特色优势产业基地；我国城市化发展格局中特色鲜明的高原生态宜居城市群；全省跨越发展的引擎，我国西南地区重要的经济增长极。</w:t>
            </w:r>
          </w:p>
          <w:p w14:paraId="43419867" w14:textId="25A5F23B" w:rsidR="00CD4FBA" w:rsidRPr="000131FB" w:rsidRDefault="00CD4FBA" w:rsidP="00CD4FBA">
            <w:pPr>
              <w:spacing w:line="360" w:lineRule="auto"/>
              <w:ind w:firstLineChars="200" w:firstLine="480"/>
            </w:pPr>
            <w:r w:rsidRPr="000131FB">
              <w:rPr>
                <w:rFonts w:eastAsiaTheme="minorEastAsia"/>
                <w:szCs w:val="24"/>
              </w:rPr>
              <w:t>本项目为河道治理项目，本项目建设完成后</w:t>
            </w:r>
            <w:r w:rsidRPr="000131FB">
              <w:t>可有效保护两岸人口</w:t>
            </w:r>
            <w:r w:rsidRPr="000131FB">
              <w:t>2.0</w:t>
            </w:r>
            <w:r w:rsidRPr="000131FB">
              <w:t>万人，保护耕地</w:t>
            </w:r>
            <w:r w:rsidRPr="000131FB">
              <w:t>1.0</w:t>
            </w:r>
            <w:r w:rsidRPr="000131FB">
              <w:t>万亩及周边发展用地。河道整治后在提高河道行洪能力的同时，为周边地区居民的生产、生活、交通出行提供一个较为舒适、美观的环境和场所。本项目的建设为城市基础设施的重要组成部分，是城市建设与发展的基础，本项目符合《云南省主体功能区划》中的规定和要求。</w:t>
            </w:r>
          </w:p>
          <w:p w14:paraId="61CF637A" w14:textId="77777777" w:rsidR="00CD4FBA" w:rsidRPr="000131FB" w:rsidRDefault="00CD4FBA" w:rsidP="00CD4FBA">
            <w:pPr>
              <w:spacing w:line="360" w:lineRule="auto"/>
              <w:ind w:firstLineChars="200" w:firstLine="482"/>
              <w:jc w:val="left"/>
              <w:rPr>
                <w:rFonts w:eastAsiaTheme="minorEastAsia"/>
                <w:b/>
                <w:szCs w:val="24"/>
              </w:rPr>
            </w:pPr>
            <w:r w:rsidRPr="000131FB">
              <w:rPr>
                <w:rFonts w:eastAsiaTheme="minorEastAsia"/>
                <w:b/>
                <w:szCs w:val="24"/>
              </w:rPr>
              <w:t>6</w:t>
            </w:r>
            <w:r w:rsidRPr="000131FB">
              <w:rPr>
                <w:rFonts w:eastAsiaTheme="minorEastAsia"/>
                <w:b/>
                <w:szCs w:val="24"/>
              </w:rPr>
              <w:t>、项目与《云南省生态功能区划》的符合性分析</w:t>
            </w:r>
          </w:p>
          <w:p w14:paraId="2EE86246" w14:textId="602CE741" w:rsidR="008B292B" w:rsidRPr="000131FB" w:rsidRDefault="00CD4FBA" w:rsidP="00CD4FBA">
            <w:pPr>
              <w:spacing w:line="360" w:lineRule="auto"/>
              <w:ind w:firstLineChars="200" w:firstLine="480"/>
            </w:pPr>
            <w:r w:rsidRPr="000131FB">
              <w:t>根据本项目用地范围，结合云南省生态功能区划罗平县所在生态区特征，项目所在地属</w:t>
            </w:r>
            <w:r w:rsidR="008276DE" w:rsidRPr="000131FB">
              <w:t>于</w:t>
            </w:r>
            <w:r w:rsidRPr="000131FB">
              <w:t>Ⅲ</w:t>
            </w:r>
            <w:r w:rsidR="008276DE" w:rsidRPr="000131FB">
              <w:t xml:space="preserve"> </w:t>
            </w:r>
            <w:r w:rsidRPr="000131FB">
              <w:t>1-14</w:t>
            </w:r>
            <w:r w:rsidRPr="000131FB">
              <w:t>富源、罗平岩溶中山水源涵养生态功能区，主要生态特征为以岩溶中山地貌为主。大部分地区年降雨量</w:t>
            </w:r>
            <w:r w:rsidRPr="000131FB">
              <w:t>1500-2000</w:t>
            </w:r>
            <w:r w:rsidRPr="000131FB">
              <w:t>毫米，主要植被类型是云南松林，土壤以黄壤和黄棕壤为主。主要生态环境问题为森林数量少、质量低，矿业开发带来的污染较为严重。</w:t>
            </w:r>
            <w:r w:rsidR="004B6323" w:rsidRPr="000131FB">
              <w:t>保护措施与发展方向为严格执行封山育林、人工造林和退耕还林；做好煤矿开采的生态恢复，提高区域的水源涵养效益。</w:t>
            </w:r>
          </w:p>
          <w:p w14:paraId="408FE367" w14:textId="5E152DA7" w:rsidR="00DD61DF" w:rsidRPr="000131FB" w:rsidRDefault="00DD61DF" w:rsidP="00CD4FBA">
            <w:pPr>
              <w:spacing w:line="360" w:lineRule="auto"/>
              <w:ind w:firstLineChars="200" w:firstLine="480"/>
            </w:pPr>
            <w:r w:rsidRPr="000131FB">
              <w:t>本项目为河道治理项目，本项目建设完成后可有效保护两岸人口</w:t>
            </w:r>
            <w:r w:rsidRPr="000131FB">
              <w:t>2.0</w:t>
            </w:r>
            <w:r w:rsidRPr="000131FB">
              <w:t>万人，保护耕地</w:t>
            </w:r>
            <w:r w:rsidRPr="000131FB">
              <w:t>1.0</w:t>
            </w:r>
            <w:r w:rsidRPr="000131FB">
              <w:t>万亩及周边发展用地</w:t>
            </w:r>
            <w:r w:rsidRPr="000131FB">
              <w:rPr>
                <w:rFonts w:hint="eastAsia"/>
              </w:rPr>
              <w:t>，</w:t>
            </w:r>
            <w:r w:rsidRPr="000131FB">
              <w:t>河道在进行清淤整治后可以有效改善沿岸周边生态环境，提高</w:t>
            </w:r>
            <w:r w:rsidRPr="000131FB">
              <w:rPr>
                <w:rFonts w:hint="eastAsia"/>
              </w:rPr>
              <w:t>九龙河</w:t>
            </w:r>
            <w:r w:rsidRPr="000131FB">
              <w:t>生态基流的保证率，在提高河道行洪能力的同时，为周边地区居民的生产、生活、交通出行提供一个较为舒适、美观的环境和场所。</w:t>
            </w:r>
          </w:p>
          <w:p w14:paraId="226950CC" w14:textId="6D854604" w:rsidR="004B6323" w:rsidRPr="000131FB" w:rsidRDefault="004B6323" w:rsidP="004B6323">
            <w:pPr>
              <w:spacing w:line="360" w:lineRule="auto"/>
              <w:ind w:firstLineChars="200" w:firstLine="480"/>
            </w:pPr>
            <w:r w:rsidRPr="000131FB">
              <w:lastRenderedPageBreak/>
              <w:t>因此，本项目符合《云南省生态功能区划》的要求。</w:t>
            </w:r>
          </w:p>
          <w:p w14:paraId="54E6006B" w14:textId="55A34411" w:rsidR="00FE51B8" w:rsidRPr="000131FB" w:rsidRDefault="00FE51B8" w:rsidP="00FE51B8">
            <w:pPr>
              <w:spacing w:line="360" w:lineRule="auto"/>
              <w:ind w:firstLineChars="200" w:firstLine="482"/>
              <w:jc w:val="left"/>
              <w:rPr>
                <w:b/>
                <w:szCs w:val="24"/>
              </w:rPr>
            </w:pPr>
            <w:r w:rsidRPr="000131FB">
              <w:rPr>
                <w:b/>
                <w:szCs w:val="24"/>
              </w:rPr>
              <w:t>7</w:t>
            </w:r>
            <w:r w:rsidRPr="000131FB">
              <w:rPr>
                <w:b/>
                <w:szCs w:val="24"/>
              </w:rPr>
              <w:t>、项目与《</w:t>
            </w:r>
            <w:r w:rsidRPr="000131FB">
              <w:rPr>
                <w:rStyle w:val="af1"/>
                <w:b/>
                <w:i w:val="0"/>
                <w:iCs w:val="0"/>
                <w:szCs w:val="24"/>
                <w:shd w:val="clear" w:color="auto" w:fill="FFFFFF"/>
              </w:rPr>
              <w:t>罗平县</w:t>
            </w:r>
            <w:r w:rsidRPr="000131FB">
              <w:rPr>
                <w:b/>
                <w:szCs w:val="24"/>
                <w:shd w:val="clear" w:color="auto" w:fill="FFFFFF"/>
              </w:rPr>
              <w:t>土地利用总体</w:t>
            </w:r>
            <w:r w:rsidRPr="000131FB">
              <w:rPr>
                <w:rStyle w:val="af1"/>
                <w:b/>
                <w:i w:val="0"/>
                <w:iCs w:val="0"/>
                <w:szCs w:val="24"/>
                <w:shd w:val="clear" w:color="auto" w:fill="FFFFFF"/>
              </w:rPr>
              <w:t>规划</w:t>
            </w:r>
            <w:r w:rsidRPr="000131FB">
              <w:rPr>
                <w:b/>
                <w:szCs w:val="24"/>
                <w:shd w:val="clear" w:color="auto" w:fill="FFFFFF"/>
              </w:rPr>
              <w:t>(2010-2020</w:t>
            </w:r>
            <w:r w:rsidRPr="000131FB">
              <w:rPr>
                <w:b/>
                <w:szCs w:val="24"/>
                <w:shd w:val="clear" w:color="auto" w:fill="FFFFFF"/>
              </w:rPr>
              <w:t>年</w:t>
            </w:r>
            <w:r w:rsidRPr="000131FB">
              <w:rPr>
                <w:b/>
                <w:szCs w:val="24"/>
                <w:shd w:val="clear" w:color="auto" w:fill="FFFFFF"/>
              </w:rPr>
              <w:t>)</w:t>
            </w:r>
            <w:r w:rsidRPr="000131FB">
              <w:rPr>
                <w:b/>
                <w:szCs w:val="24"/>
                <w:shd w:val="clear" w:color="auto" w:fill="FFFFFF"/>
              </w:rPr>
              <w:t>修编</w:t>
            </w:r>
            <w:r w:rsidRPr="000131FB">
              <w:rPr>
                <w:b/>
                <w:szCs w:val="24"/>
              </w:rPr>
              <w:t>》的符合性分析</w:t>
            </w:r>
          </w:p>
          <w:p w14:paraId="16AADAEC" w14:textId="2C07ABAF" w:rsidR="00FE51B8" w:rsidRPr="000131FB" w:rsidRDefault="00FE51B8" w:rsidP="007F696D">
            <w:pPr>
              <w:spacing w:line="360" w:lineRule="auto"/>
              <w:ind w:firstLineChars="200" w:firstLine="480"/>
              <w:rPr>
                <w:szCs w:val="24"/>
              </w:rPr>
            </w:pPr>
            <w:r w:rsidRPr="000131FB">
              <w:rPr>
                <w:szCs w:val="24"/>
              </w:rPr>
              <w:t>《</w:t>
            </w:r>
            <w:r w:rsidRPr="000131FB">
              <w:rPr>
                <w:rStyle w:val="af1"/>
                <w:i w:val="0"/>
                <w:iCs w:val="0"/>
                <w:szCs w:val="24"/>
                <w:shd w:val="clear" w:color="auto" w:fill="FFFFFF"/>
              </w:rPr>
              <w:t>罗平县</w:t>
            </w:r>
            <w:r w:rsidRPr="000131FB">
              <w:rPr>
                <w:szCs w:val="24"/>
                <w:shd w:val="clear" w:color="auto" w:fill="FFFFFF"/>
              </w:rPr>
              <w:t>土地利用总体</w:t>
            </w:r>
            <w:r w:rsidRPr="000131FB">
              <w:rPr>
                <w:rStyle w:val="af1"/>
                <w:i w:val="0"/>
                <w:iCs w:val="0"/>
                <w:szCs w:val="24"/>
                <w:shd w:val="clear" w:color="auto" w:fill="FFFFFF"/>
              </w:rPr>
              <w:t>规划</w:t>
            </w:r>
            <w:r w:rsidRPr="000131FB">
              <w:rPr>
                <w:szCs w:val="24"/>
                <w:shd w:val="clear" w:color="auto" w:fill="FFFFFF"/>
              </w:rPr>
              <w:t>(2010-2020</w:t>
            </w:r>
            <w:r w:rsidRPr="000131FB">
              <w:rPr>
                <w:szCs w:val="24"/>
                <w:shd w:val="clear" w:color="auto" w:fill="FFFFFF"/>
              </w:rPr>
              <w:t>年</w:t>
            </w:r>
            <w:r w:rsidRPr="000131FB">
              <w:rPr>
                <w:szCs w:val="24"/>
                <w:shd w:val="clear" w:color="auto" w:fill="FFFFFF"/>
              </w:rPr>
              <w:t>)</w:t>
            </w:r>
            <w:r w:rsidRPr="000131FB">
              <w:rPr>
                <w:szCs w:val="24"/>
                <w:shd w:val="clear" w:color="auto" w:fill="FFFFFF"/>
              </w:rPr>
              <w:t>修编</w:t>
            </w:r>
            <w:r w:rsidRPr="000131FB">
              <w:rPr>
                <w:szCs w:val="24"/>
              </w:rPr>
              <w:t>》规划目标为：</w:t>
            </w:r>
            <w:proofErr w:type="gramStart"/>
            <w:r w:rsidR="00DD61DF" w:rsidRPr="000131FB">
              <w:rPr>
                <w:rFonts w:hint="eastAsia"/>
                <w:szCs w:val="24"/>
              </w:rPr>
              <w:t>“</w:t>
            </w:r>
            <w:proofErr w:type="gramEnd"/>
            <w:r w:rsidRPr="000131FB">
              <w:rPr>
                <w:szCs w:val="24"/>
              </w:rPr>
              <w:t>运用土地政策参与国民经济宏观调控，在时间上和空间上落实全面、协调、可持续的科学发展观和</w:t>
            </w:r>
            <w:r w:rsidRPr="000131FB">
              <w:rPr>
                <w:szCs w:val="24"/>
              </w:rPr>
              <w:t>“</w:t>
            </w:r>
            <w:r w:rsidRPr="000131FB">
              <w:rPr>
                <w:szCs w:val="24"/>
              </w:rPr>
              <w:t>五个统筹</w:t>
            </w:r>
            <w:r w:rsidRPr="000131FB">
              <w:rPr>
                <w:szCs w:val="24"/>
              </w:rPr>
              <w:t>”</w:t>
            </w:r>
            <w:r w:rsidRPr="000131FB">
              <w:rPr>
                <w:szCs w:val="24"/>
              </w:rPr>
              <w:t>的战略思想，适应罗平县社会经济快速、健康发展的新形势，以严格保护耕地和基本农田为前提，以严格控制建设用地为重点，以节约和集约利用土地为核心，建立以提高综合效益为核心的土地利用价值体系，实现土地资源的可持续，保障罗平县社会经济的可持续发展。</w:t>
            </w:r>
            <w:r w:rsidR="00DD61DF" w:rsidRPr="000131FB">
              <w:rPr>
                <w:rFonts w:hint="eastAsia"/>
                <w:szCs w:val="24"/>
              </w:rPr>
              <w:t>”</w:t>
            </w:r>
          </w:p>
          <w:p w14:paraId="6E38282D" w14:textId="01C4D565" w:rsidR="00375D2D" w:rsidRPr="000131FB" w:rsidRDefault="00FE51B8" w:rsidP="00375D2D">
            <w:pPr>
              <w:spacing w:line="360" w:lineRule="auto"/>
              <w:ind w:firstLineChars="200" w:firstLine="480"/>
            </w:pPr>
            <w:r w:rsidRPr="000131FB">
              <w:rPr>
                <w:szCs w:val="24"/>
              </w:rPr>
              <w:t>经向罗平县自然资源局查询，项目用地范围涉及占用永久基本农田。本项目为九龙河</w:t>
            </w:r>
            <w:proofErr w:type="gramStart"/>
            <w:r w:rsidRPr="000131FB">
              <w:rPr>
                <w:szCs w:val="24"/>
              </w:rPr>
              <w:t>以德段河道</w:t>
            </w:r>
            <w:proofErr w:type="gramEnd"/>
            <w:r w:rsidRPr="000131FB">
              <w:rPr>
                <w:szCs w:val="24"/>
              </w:rPr>
              <w:t>治理工程，工程内容包括</w:t>
            </w:r>
            <w:r w:rsidR="001E0C0D" w:rsidRPr="000131FB">
              <w:rPr>
                <w:szCs w:val="24"/>
              </w:rPr>
              <w:t>河堤治理、新建排涝口和新建亲水工程。九龙河河道是天然形成的，本次河道整治工程主要是在现有河道基础上对河堤进行开挖整治，基本沿现状河岸线布置，不涉及河道改道等新建工程，受河道本身线型及地形条件限制，项目在整治过程中不可避免的占用河道两岸的永久基本农田，项目无法完全避让永久基本农田。</w:t>
            </w:r>
            <w:r w:rsidR="00375D2D" w:rsidRPr="000131FB">
              <w:rPr>
                <w:szCs w:val="24"/>
              </w:rPr>
              <w:t>项目</w:t>
            </w:r>
            <w:r w:rsidR="00375D2D" w:rsidRPr="000131FB">
              <w:rPr>
                <w:szCs w:val="21"/>
              </w:rPr>
              <w:t>施工结束后即进行覆土复耕，项目建设不会改变所占基本农田的土地性质。</w:t>
            </w:r>
          </w:p>
          <w:p w14:paraId="2955DE7A" w14:textId="7B833899" w:rsidR="002D2F27" w:rsidRPr="000131FB" w:rsidRDefault="002D2F27" w:rsidP="00375D2D">
            <w:pPr>
              <w:pStyle w:val="4"/>
              <w:shd w:val="clear" w:color="auto" w:fill="FFFFFF"/>
              <w:spacing w:before="0" w:after="0" w:line="360" w:lineRule="auto"/>
              <w:ind w:firstLineChars="200" w:firstLine="480"/>
              <w:rPr>
                <w:rFonts w:ascii="Times New Roman" w:hAnsi="Times New Roman" w:cs="Times New Roman"/>
                <w:b w:val="0"/>
                <w:sz w:val="24"/>
              </w:rPr>
            </w:pPr>
            <w:r w:rsidRPr="000131FB">
              <w:rPr>
                <w:rFonts w:ascii="Times New Roman" w:eastAsiaTheme="minorEastAsia" w:hAnsi="Times New Roman" w:cs="Times New Roman"/>
                <w:b w:val="0"/>
                <w:sz w:val="24"/>
                <w:szCs w:val="24"/>
              </w:rPr>
              <w:t>本项目建设完成后</w:t>
            </w:r>
            <w:r w:rsidRPr="000131FB">
              <w:rPr>
                <w:rFonts w:ascii="Times New Roman" w:hAnsi="Times New Roman" w:cs="Times New Roman"/>
                <w:b w:val="0"/>
                <w:sz w:val="24"/>
              </w:rPr>
              <w:t>可有效保护两岸人口</w:t>
            </w:r>
            <w:r w:rsidRPr="000131FB">
              <w:rPr>
                <w:rFonts w:ascii="Times New Roman" w:hAnsi="Times New Roman" w:cs="Times New Roman"/>
                <w:b w:val="0"/>
                <w:sz w:val="24"/>
              </w:rPr>
              <w:t>2.0</w:t>
            </w:r>
            <w:r w:rsidRPr="000131FB">
              <w:rPr>
                <w:rFonts w:ascii="Times New Roman" w:hAnsi="Times New Roman" w:cs="Times New Roman"/>
                <w:b w:val="0"/>
                <w:sz w:val="24"/>
              </w:rPr>
              <w:t>万人，保护耕地</w:t>
            </w:r>
            <w:r w:rsidRPr="000131FB">
              <w:rPr>
                <w:rFonts w:ascii="Times New Roman" w:hAnsi="Times New Roman" w:cs="Times New Roman"/>
                <w:b w:val="0"/>
                <w:sz w:val="24"/>
              </w:rPr>
              <w:t>1.0</w:t>
            </w:r>
            <w:r w:rsidRPr="000131FB">
              <w:rPr>
                <w:rFonts w:ascii="Times New Roman" w:hAnsi="Times New Roman" w:cs="Times New Roman"/>
                <w:b w:val="0"/>
                <w:sz w:val="24"/>
              </w:rPr>
              <w:t>万亩及周边发展用地，</w:t>
            </w:r>
            <w:r w:rsidRPr="000131FB">
              <w:rPr>
                <w:rFonts w:ascii="Times New Roman" w:hAnsi="Times New Roman" w:cs="Times New Roman"/>
                <w:b w:val="0"/>
                <w:kern w:val="0"/>
                <w:sz w:val="24"/>
                <w:szCs w:val="24"/>
                <w:lang w:bidi="ar"/>
              </w:rPr>
              <w:t>保护了河道两岸农田和村民免遭洪水灾害影响。</w:t>
            </w:r>
          </w:p>
          <w:p w14:paraId="407961E7" w14:textId="22507B79" w:rsidR="001E0C0D" w:rsidRPr="000131FB" w:rsidRDefault="001E0C0D" w:rsidP="001E0C0D">
            <w:pPr>
              <w:pStyle w:val="4"/>
              <w:shd w:val="clear" w:color="auto" w:fill="FFFFFF"/>
              <w:spacing w:before="0" w:after="0" w:line="360" w:lineRule="auto"/>
              <w:ind w:firstLineChars="200" w:firstLine="480"/>
              <w:rPr>
                <w:rFonts w:ascii="Times New Roman" w:hAnsi="Times New Roman" w:cs="Times New Roman"/>
                <w:b w:val="0"/>
                <w:sz w:val="20"/>
                <w:szCs w:val="24"/>
              </w:rPr>
            </w:pPr>
            <w:r w:rsidRPr="000131FB">
              <w:rPr>
                <w:rFonts w:ascii="Times New Roman" w:hAnsi="Times New Roman" w:cs="Times New Roman"/>
                <w:b w:val="0"/>
                <w:sz w:val="24"/>
              </w:rPr>
              <w:t>建设单位在下一阶段施工设计中，应依法向有关行政部门履行相应的行政许可手续</w:t>
            </w:r>
            <w:r w:rsidR="002D2F27" w:rsidRPr="000131FB">
              <w:rPr>
                <w:rFonts w:ascii="Times New Roman" w:hAnsi="Times New Roman" w:cs="Times New Roman" w:hint="eastAsia"/>
                <w:b w:val="0"/>
                <w:sz w:val="24"/>
              </w:rPr>
              <w:t>，</w:t>
            </w:r>
            <w:r w:rsidRPr="000131FB">
              <w:rPr>
                <w:rFonts w:ascii="Times New Roman" w:hAnsi="Times New Roman" w:cs="Times New Roman"/>
                <w:b w:val="0"/>
                <w:sz w:val="24"/>
              </w:rPr>
              <w:t>在取得有关行政主管部门相应的行政许可手续前，项目不得开工建设。</w:t>
            </w:r>
          </w:p>
          <w:p w14:paraId="3F15133B" w14:textId="0804F288" w:rsidR="00FE51B8" w:rsidRPr="000131FB" w:rsidRDefault="001E0C0D" w:rsidP="001E0C0D">
            <w:pPr>
              <w:spacing w:line="360" w:lineRule="auto"/>
              <w:ind w:firstLineChars="200" w:firstLine="480"/>
            </w:pPr>
            <w:r w:rsidRPr="000131FB">
              <w:t>因此，项目建设</w:t>
            </w:r>
            <w:r w:rsidR="002D2F27" w:rsidRPr="000131FB">
              <w:t>基本</w:t>
            </w:r>
            <w:r w:rsidRPr="000131FB">
              <w:t>符合</w:t>
            </w:r>
            <w:r w:rsidRPr="000131FB">
              <w:rPr>
                <w:szCs w:val="24"/>
              </w:rPr>
              <w:t>《</w:t>
            </w:r>
            <w:r w:rsidRPr="000131FB">
              <w:rPr>
                <w:rStyle w:val="af1"/>
                <w:i w:val="0"/>
                <w:iCs w:val="0"/>
                <w:szCs w:val="24"/>
                <w:shd w:val="clear" w:color="auto" w:fill="FFFFFF"/>
              </w:rPr>
              <w:t>罗平县</w:t>
            </w:r>
            <w:r w:rsidRPr="000131FB">
              <w:rPr>
                <w:szCs w:val="24"/>
                <w:shd w:val="clear" w:color="auto" w:fill="FFFFFF"/>
              </w:rPr>
              <w:t>土地利用总体</w:t>
            </w:r>
            <w:r w:rsidRPr="000131FB">
              <w:rPr>
                <w:rStyle w:val="af1"/>
                <w:i w:val="0"/>
                <w:iCs w:val="0"/>
                <w:szCs w:val="24"/>
                <w:shd w:val="clear" w:color="auto" w:fill="FFFFFF"/>
              </w:rPr>
              <w:t>规划</w:t>
            </w:r>
            <w:r w:rsidRPr="000131FB">
              <w:rPr>
                <w:szCs w:val="24"/>
                <w:shd w:val="clear" w:color="auto" w:fill="FFFFFF"/>
              </w:rPr>
              <w:t>(2010-2020</w:t>
            </w:r>
            <w:r w:rsidRPr="000131FB">
              <w:rPr>
                <w:szCs w:val="24"/>
                <w:shd w:val="clear" w:color="auto" w:fill="FFFFFF"/>
              </w:rPr>
              <w:t>年</w:t>
            </w:r>
            <w:r w:rsidRPr="000131FB">
              <w:rPr>
                <w:szCs w:val="24"/>
                <w:shd w:val="clear" w:color="auto" w:fill="FFFFFF"/>
              </w:rPr>
              <w:t>)</w:t>
            </w:r>
            <w:r w:rsidRPr="000131FB">
              <w:rPr>
                <w:szCs w:val="24"/>
                <w:shd w:val="clear" w:color="auto" w:fill="FFFFFF"/>
              </w:rPr>
              <w:t>修编</w:t>
            </w:r>
            <w:r w:rsidRPr="000131FB">
              <w:rPr>
                <w:szCs w:val="24"/>
              </w:rPr>
              <w:t>》的规划目标。</w:t>
            </w:r>
          </w:p>
          <w:p w14:paraId="1C15F24C" w14:textId="4AB6EF41" w:rsidR="00683394" w:rsidRPr="000131FB" w:rsidRDefault="00FE51B8" w:rsidP="008276DE">
            <w:pPr>
              <w:pStyle w:val="4"/>
              <w:shd w:val="clear" w:color="auto" w:fill="FFFFFF"/>
              <w:spacing w:before="0" w:after="0" w:line="360" w:lineRule="auto"/>
              <w:ind w:firstLineChars="200" w:firstLine="482"/>
              <w:rPr>
                <w:rFonts w:ascii="Times New Roman" w:eastAsia="宋体" w:hAnsi="Times New Roman" w:cs="Times New Roman"/>
                <w:sz w:val="24"/>
              </w:rPr>
            </w:pPr>
            <w:r w:rsidRPr="000131FB">
              <w:rPr>
                <w:rFonts w:ascii="Times New Roman" w:eastAsia="宋体" w:hAnsi="Times New Roman" w:cs="Times New Roman"/>
                <w:sz w:val="24"/>
              </w:rPr>
              <w:t>8</w:t>
            </w:r>
            <w:r w:rsidR="008276DE" w:rsidRPr="000131FB">
              <w:rPr>
                <w:rFonts w:ascii="Times New Roman" w:eastAsia="宋体" w:hAnsi="Times New Roman" w:cs="Times New Roman"/>
                <w:sz w:val="24"/>
              </w:rPr>
              <w:t>、项目与《</w:t>
            </w:r>
            <w:r w:rsidR="008276DE" w:rsidRPr="000131FB">
              <w:rPr>
                <w:rFonts w:ascii="Times New Roman" w:eastAsia="宋体" w:hAnsi="Times New Roman" w:cs="Times New Roman"/>
                <w:bCs w:val="0"/>
                <w:sz w:val="24"/>
              </w:rPr>
              <w:t>云南省生物多样性保护条例</w:t>
            </w:r>
            <w:r w:rsidR="008276DE" w:rsidRPr="000131FB">
              <w:rPr>
                <w:rFonts w:ascii="Times New Roman" w:eastAsia="宋体" w:hAnsi="Times New Roman" w:cs="Times New Roman"/>
                <w:sz w:val="24"/>
              </w:rPr>
              <w:t>》的符合性分析</w:t>
            </w:r>
          </w:p>
          <w:p w14:paraId="19995AD3" w14:textId="6200352D" w:rsidR="008276DE" w:rsidRPr="000131FB" w:rsidRDefault="008276DE" w:rsidP="008276DE">
            <w:pPr>
              <w:spacing w:line="360" w:lineRule="auto"/>
              <w:ind w:firstLineChars="200" w:firstLine="480"/>
              <w:rPr>
                <w:szCs w:val="24"/>
              </w:rPr>
            </w:pPr>
            <w:r w:rsidRPr="000131FB">
              <w:rPr>
                <w:shd w:val="clear" w:color="auto" w:fill="FFFFFF"/>
              </w:rPr>
              <w:t>为了保护生物多样性，保障生态安全，推进生态文明建设，促进经济社会可持续发展，实现人与自然和谐共生，</w:t>
            </w:r>
            <w:r w:rsidRPr="000131FB">
              <w:rPr>
                <w:rStyle w:val="af0"/>
                <w:b w:val="0"/>
                <w:shd w:val="clear" w:color="auto" w:fill="FFFFFF"/>
              </w:rPr>
              <w:t>2018</w:t>
            </w:r>
            <w:r w:rsidRPr="000131FB">
              <w:rPr>
                <w:rStyle w:val="af0"/>
                <w:b w:val="0"/>
                <w:shd w:val="clear" w:color="auto" w:fill="FFFFFF"/>
              </w:rPr>
              <w:t>年</w:t>
            </w:r>
            <w:r w:rsidRPr="000131FB">
              <w:rPr>
                <w:rStyle w:val="af0"/>
                <w:b w:val="0"/>
                <w:shd w:val="clear" w:color="auto" w:fill="FFFFFF"/>
              </w:rPr>
              <w:t>9</w:t>
            </w:r>
            <w:r w:rsidRPr="000131FB">
              <w:rPr>
                <w:rStyle w:val="af0"/>
                <w:b w:val="0"/>
                <w:shd w:val="clear" w:color="auto" w:fill="FFFFFF"/>
              </w:rPr>
              <w:t>月</w:t>
            </w:r>
            <w:r w:rsidRPr="000131FB">
              <w:rPr>
                <w:rStyle w:val="af0"/>
                <w:b w:val="0"/>
                <w:shd w:val="clear" w:color="auto" w:fill="FFFFFF"/>
              </w:rPr>
              <w:t>21</w:t>
            </w:r>
            <w:r w:rsidRPr="000131FB">
              <w:rPr>
                <w:rStyle w:val="af0"/>
                <w:b w:val="0"/>
                <w:shd w:val="clear" w:color="auto" w:fill="FFFFFF"/>
              </w:rPr>
              <w:t>日</w:t>
            </w:r>
            <w:r w:rsidRPr="000131FB">
              <w:rPr>
                <w:rStyle w:val="af0"/>
                <w:b w:val="0"/>
                <w:shd w:val="clear" w:color="auto" w:fill="FFFFFF"/>
              </w:rPr>
              <w:lastRenderedPageBreak/>
              <w:t>云南省第十三届人民代表大会常务委员会</w:t>
            </w:r>
            <w:r w:rsidRPr="000131FB">
              <w:rPr>
                <w:szCs w:val="24"/>
                <w:shd w:val="clear" w:color="auto" w:fill="FFFFFF"/>
              </w:rPr>
              <w:t>发布了《</w:t>
            </w:r>
            <w:r w:rsidRPr="000131FB">
              <w:rPr>
                <w:bCs/>
              </w:rPr>
              <w:t>云南省生物多样性保护条例</w:t>
            </w:r>
            <w:r w:rsidRPr="000131FB">
              <w:rPr>
                <w:szCs w:val="24"/>
                <w:shd w:val="clear" w:color="auto" w:fill="FFFFFF"/>
              </w:rPr>
              <w:t>》，项目与</w:t>
            </w:r>
            <w:r w:rsidRPr="000131FB">
              <w:rPr>
                <w:szCs w:val="24"/>
              </w:rPr>
              <w:t>其符合性分析见表</w:t>
            </w:r>
            <w:r w:rsidRPr="000131FB">
              <w:rPr>
                <w:szCs w:val="24"/>
              </w:rPr>
              <w:t>1-4</w:t>
            </w:r>
            <w:r w:rsidRPr="000131FB">
              <w:rPr>
                <w:szCs w:val="24"/>
              </w:rPr>
              <w:t>。</w:t>
            </w:r>
          </w:p>
          <w:p w14:paraId="69EEB9C3" w14:textId="1CED55D9" w:rsidR="008276DE" w:rsidRPr="000131FB" w:rsidRDefault="008276DE" w:rsidP="008276DE">
            <w:pPr>
              <w:spacing w:line="360" w:lineRule="auto"/>
              <w:jc w:val="center"/>
              <w:rPr>
                <w:b/>
                <w:szCs w:val="24"/>
              </w:rPr>
            </w:pPr>
            <w:r w:rsidRPr="000131FB">
              <w:rPr>
                <w:b/>
                <w:szCs w:val="24"/>
              </w:rPr>
              <w:t>表</w:t>
            </w:r>
            <w:r w:rsidRPr="000131FB">
              <w:rPr>
                <w:b/>
                <w:szCs w:val="24"/>
              </w:rPr>
              <w:t xml:space="preserve">1-4 </w:t>
            </w:r>
            <w:r w:rsidRPr="000131FB">
              <w:rPr>
                <w:b/>
              </w:rPr>
              <w:t>与</w:t>
            </w:r>
            <w:r w:rsidRPr="000131FB">
              <w:rPr>
                <w:b/>
                <w:shd w:val="clear" w:color="auto" w:fill="FFFFFF"/>
              </w:rPr>
              <w:t>《</w:t>
            </w:r>
            <w:r w:rsidRPr="000131FB">
              <w:rPr>
                <w:b/>
                <w:bCs/>
              </w:rPr>
              <w:t>云南省生物多样性保护条例</w:t>
            </w:r>
            <w:r w:rsidRPr="000131FB">
              <w:rPr>
                <w:b/>
                <w:shd w:val="clear" w:color="auto" w:fill="FFFFFF"/>
              </w:rPr>
              <w:t>》</w:t>
            </w:r>
            <w:r w:rsidRPr="000131FB">
              <w:rPr>
                <w:b/>
              </w:rPr>
              <w:t>符合性分析一览表</w:t>
            </w:r>
          </w:p>
          <w:tbl>
            <w:tblPr>
              <w:tblStyle w:val="ac"/>
              <w:tblW w:w="0" w:type="auto"/>
              <w:jc w:val="center"/>
              <w:tblLayout w:type="fixed"/>
              <w:tblLook w:val="04A0" w:firstRow="1" w:lastRow="0" w:firstColumn="1" w:lastColumn="0" w:noHBand="0" w:noVBand="1"/>
            </w:tblPr>
            <w:tblGrid>
              <w:gridCol w:w="699"/>
              <w:gridCol w:w="2268"/>
              <w:gridCol w:w="3262"/>
              <w:gridCol w:w="911"/>
            </w:tblGrid>
            <w:tr w:rsidR="000131FB" w:rsidRPr="000131FB" w14:paraId="18C70469" w14:textId="77777777" w:rsidTr="0074662C">
              <w:trPr>
                <w:jc w:val="center"/>
              </w:trPr>
              <w:tc>
                <w:tcPr>
                  <w:tcW w:w="699" w:type="dxa"/>
                  <w:vAlign w:val="center"/>
                </w:tcPr>
                <w:p w14:paraId="4388CA07" w14:textId="70809E0A" w:rsidR="008276DE" w:rsidRPr="000131FB" w:rsidRDefault="008276DE" w:rsidP="0007430B">
                  <w:pPr>
                    <w:jc w:val="center"/>
                    <w:rPr>
                      <w:rFonts w:ascii="Times New Roman" w:hAnsi="Times New Roman"/>
                      <w:sz w:val="21"/>
                      <w:szCs w:val="21"/>
                    </w:rPr>
                  </w:pPr>
                  <w:r w:rsidRPr="000131FB">
                    <w:rPr>
                      <w:rFonts w:ascii="Times New Roman" w:hAnsi="Times New Roman"/>
                      <w:sz w:val="21"/>
                      <w:szCs w:val="21"/>
                    </w:rPr>
                    <w:t>序号</w:t>
                  </w:r>
                </w:p>
              </w:tc>
              <w:tc>
                <w:tcPr>
                  <w:tcW w:w="2268" w:type="dxa"/>
                  <w:vAlign w:val="center"/>
                </w:tcPr>
                <w:p w14:paraId="71BB53D8" w14:textId="2892C5DC" w:rsidR="008276DE" w:rsidRPr="000131FB" w:rsidRDefault="008276DE" w:rsidP="0007430B">
                  <w:pPr>
                    <w:jc w:val="center"/>
                    <w:rPr>
                      <w:rFonts w:ascii="Times New Roman" w:hAnsi="Times New Roman"/>
                      <w:sz w:val="21"/>
                      <w:szCs w:val="21"/>
                    </w:rPr>
                  </w:pPr>
                  <w:r w:rsidRPr="000131FB">
                    <w:rPr>
                      <w:rFonts w:ascii="Times New Roman" w:hAnsi="Times New Roman"/>
                      <w:kern w:val="0"/>
                      <w:sz w:val="21"/>
                      <w:szCs w:val="21"/>
                    </w:rPr>
                    <w:t>条例规定</w:t>
                  </w:r>
                </w:p>
              </w:tc>
              <w:tc>
                <w:tcPr>
                  <w:tcW w:w="3262" w:type="dxa"/>
                  <w:vAlign w:val="center"/>
                </w:tcPr>
                <w:p w14:paraId="3A8C757D" w14:textId="21BD58DF" w:rsidR="008276DE" w:rsidRPr="000131FB" w:rsidRDefault="008276DE" w:rsidP="0007430B">
                  <w:pPr>
                    <w:jc w:val="center"/>
                    <w:rPr>
                      <w:rFonts w:ascii="Times New Roman" w:hAnsi="Times New Roman"/>
                      <w:sz w:val="21"/>
                      <w:szCs w:val="21"/>
                    </w:rPr>
                  </w:pPr>
                  <w:r w:rsidRPr="000131FB">
                    <w:rPr>
                      <w:rFonts w:ascii="Times New Roman" w:hAnsi="Times New Roman"/>
                      <w:kern w:val="0"/>
                      <w:sz w:val="21"/>
                      <w:szCs w:val="21"/>
                    </w:rPr>
                    <w:t>本项目情况</w:t>
                  </w:r>
                </w:p>
              </w:tc>
              <w:tc>
                <w:tcPr>
                  <w:tcW w:w="911" w:type="dxa"/>
                  <w:vAlign w:val="center"/>
                </w:tcPr>
                <w:p w14:paraId="3984052B" w14:textId="78073594" w:rsidR="008276DE" w:rsidRPr="000131FB" w:rsidRDefault="008276DE" w:rsidP="0007430B">
                  <w:pPr>
                    <w:jc w:val="center"/>
                    <w:rPr>
                      <w:rFonts w:ascii="Times New Roman" w:hAnsi="Times New Roman"/>
                      <w:sz w:val="21"/>
                      <w:szCs w:val="21"/>
                    </w:rPr>
                  </w:pPr>
                  <w:r w:rsidRPr="000131FB">
                    <w:rPr>
                      <w:rFonts w:ascii="Times New Roman" w:hAnsi="Times New Roman"/>
                      <w:kern w:val="0"/>
                      <w:sz w:val="21"/>
                      <w:szCs w:val="21"/>
                    </w:rPr>
                    <w:t>符合性</w:t>
                  </w:r>
                </w:p>
              </w:tc>
            </w:tr>
            <w:tr w:rsidR="000131FB" w:rsidRPr="000131FB" w14:paraId="0C921148" w14:textId="77777777" w:rsidTr="0074662C">
              <w:trPr>
                <w:jc w:val="center"/>
              </w:trPr>
              <w:tc>
                <w:tcPr>
                  <w:tcW w:w="699" w:type="dxa"/>
                  <w:vAlign w:val="center"/>
                </w:tcPr>
                <w:p w14:paraId="2600F60E" w14:textId="50717A4E"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t>1</w:t>
                  </w:r>
                </w:p>
              </w:tc>
              <w:tc>
                <w:tcPr>
                  <w:tcW w:w="2268" w:type="dxa"/>
                  <w:vAlign w:val="center"/>
                </w:tcPr>
                <w:p w14:paraId="0DEC3C9F" w14:textId="6FD632A9" w:rsidR="008276DE" w:rsidRPr="000131FB" w:rsidRDefault="008276DE" w:rsidP="0007430B">
                  <w:pPr>
                    <w:jc w:val="left"/>
                    <w:rPr>
                      <w:rFonts w:ascii="Times New Roman" w:hAnsi="Times New Roman"/>
                      <w:sz w:val="21"/>
                      <w:szCs w:val="21"/>
                    </w:rPr>
                  </w:pPr>
                  <w:r w:rsidRPr="000131FB">
                    <w:rPr>
                      <w:rFonts w:ascii="Times New Roman" w:hAnsi="Times New Roman"/>
                      <w:sz w:val="21"/>
                      <w:szCs w:val="21"/>
                      <w:shd w:val="clear" w:color="auto" w:fill="FFFFFF"/>
                    </w:rPr>
                    <w:t>第三条</w:t>
                  </w:r>
                  <w:r w:rsidRPr="000131FB">
                    <w:rPr>
                      <w:rFonts w:ascii="Times New Roman" w:hAnsi="Times New Roman"/>
                      <w:sz w:val="21"/>
                      <w:szCs w:val="21"/>
                      <w:shd w:val="clear" w:color="auto" w:fill="FFFFFF"/>
                    </w:rPr>
                    <w:t xml:space="preserve"> </w:t>
                  </w:r>
                  <w:r w:rsidRPr="000131FB">
                    <w:rPr>
                      <w:rFonts w:ascii="Times New Roman" w:hAnsi="Times New Roman"/>
                      <w:sz w:val="21"/>
                      <w:szCs w:val="21"/>
                      <w:shd w:val="clear" w:color="auto" w:fill="FFFFFF"/>
                    </w:rPr>
                    <w:t>生物多样性保护应当遵循保护优先、持续利用、公众参与、惠益分享、保护受益、</w:t>
                  </w:r>
                  <w:proofErr w:type="gramStart"/>
                  <w:r w:rsidRPr="000131FB">
                    <w:rPr>
                      <w:rFonts w:ascii="Times New Roman" w:hAnsi="Times New Roman"/>
                      <w:sz w:val="21"/>
                      <w:szCs w:val="21"/>
                      <w:shd w:val="clear" w:color="auto" w:fill="FFFFFF"/>
                    </w:rPr>
                    <w:t>损害担责的</w:t>
                  </w:r>
                  <w:proofErr w:type="gramEnd"/>
                  <w:r w:rsidRPr="000131FB">
                    <w:rPr>
                      <w:rFonts w:ascii="Times New Roman" w:hAnsi="Times New Roman"/>
                      <w:sz w:val="21"/>
                      <w:szCs w:val="21"/>
                      <w:shd w:val="clear" w:color="auto" w:fill="FFFFFF"/>
                    </w:rPr>
                    <w:t>原则。</w:t>
                  </w:r>
                </w:p>
              </w:tc>
              <w:tc>
                <w:tcPr>
                  <w:tcW w:w="3262" w:type="dxa"/>
                  <w:vAlign w:val="center"/>
                </w:tcPr>
                <w:p w14:paraId="3ADE68D1" w14:textId="3F5E1829" w:rsidR="008276DE" w:rsidRPr="000131FB" w:rsidRDefault="0007430B" w:rsidP="0007430B">
                  <w:pPr>
                    <w:jc w:val="left"/>
                    <w:rPr>
                      <w:rFonts w:ascii="Times New Roman" w:hAnsi="Times New Roman"/>
                      <w:bCs/>
                      <w:sz w:val="21"/>
                      <w:szCs w:val="24"/>
                    </w:rPr>
                  </w:pPr>
                  <w:r w:rsidRPr="000131FB">
                    <w:rPr>
                      <w:rFonts w:ascii="Times New Roman" w:hAnsi="Times New Roman"/>
                      <w:sz w:val="21"/>
                      <w:szCs w:val="21"/>
                    </w:rPr>
                    <w:t>本项目为河道治理工程，项目在施工过程中，将工程严格规划控制在永久占地范围内，优先保护河道两岸水生生物及陆生生物。</w:t>
                  </w:r>
                  <w:r w:rsidRPr="000131FB">
                    <w:rPr>
                      <w:rFonts w:ascii="Times New Roman" w:hAnsi="Times New Roman"/>
                      <w:bCs/>
                      <w:sz w:val="21"/>
                      <w:szCs w:val="24"/>
                    </w:rPr>
                    <w:t>建设单位将严格项目施工完成后将对施工用地采取</w:t>
                  </w:r>
                  <w:r w:rsidRPr="000131FB">
                    <w:rPr>
                      <w:rFonts w:ascii="Times New Roman" w:hAnsi="Times New Roman"/>
                      <w:sz w:val="21"/>
                    </w:rPr>
                    <w:t>植树、种草、覆土复耕等有效措施来恢复和补偿生态环境，以消减生态影响程度，减少环境损失，改善区域生态系统功能。</w:t>
                  </w:r>
                </w:p>
              </w:tc>
              <w:tc>
                <w:tcPr>
                  <w:tcW w:w="911" w:type="dxa"/>
                  <w:vAlign w:val="center"/>
                </w:tcPr>
                <w:p w14:paraId="0167F797" w14:textId="3714568E"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t>符合</w:t>
                  </w:r>
                </w:p>
              </w:tc>
            </w:tr>
            <w:tr w:rsidR="000131FB" w:rsidRPr="000131FB" w14:paraId="3EFF4190" w14:textId="77777777" w:rsidTr="0074662C">
              <w:trPr>
                <w:jc w:val="center"/>
              </w:trPr>
              <w:tc>
                <w:tcPr>
                  <w:tcW w:w="699" w:type="dxa"/>
                  <w:vAlign w:val="center"/>
                </w:tcPr>
                <w:p w14:paraId="00E766CF" w14:textId="63F48094"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t>2</w:t>
                  </w:r>
                </w:p>
              </w:tc>
              <w:tc>
                <w:tcPr>
                  <w:tcW w:w="2268" w:type="dxa"/>
                  <w:vAlign w:val="center"/>
                </w:tcPr>
                <w:p w14:paraId="485FCFB4" w14:textId="6BE7CF47" w:rsidR="008276DE" w:rsidRPr="000131FB" w:rsidRDefault="008276DE" w:rsidP="0007430B">
                  <w:pPr>
                    <w:jc w:val="left"/>
                    <w:rPr>
                      <w:rFonts w:ascii="Times New Roman" w:hAnsi="Times New Roman"/>
                      <w:sz w:val="21"/>
                      <w:szCs w:val="21"/>
                    </w:rPr>
                  </w:pPr>
                  <w:r w:rsidRPr="000131FB">
                    <w:rPr>
                      <w:rFonts w:ascii="Times New Roman" w:hAnsi="Times New Roman"/>
                      <w:sz w:val="21"/>
                      <w:szCs w:val="21"/>
                      <w:shd w:val="clear" w:color="auto" w:fill="FFFFFF"/>
                    </w:rPr>
                    <w:t>第五条</w:t>
                  </w:r>
                  <w:r w:rsidRPr="000131FB">
                    <w:rPr>
                      <w:rFonts w:ascii="Times New Roman" w:hAnsi="Times New Roman"/>
                      <w:sz w:val="21"/>
                      <w:szCs w:val="21"/>
                      <w:shd w:val="clear" w:color="auto" w:fill="FFFFFF"/>
                    </w:rPr>
                    <w:t xml:space="preserve"> </w:t>
                  </w:r>
                  <w:r w:rsidRPr="000131FB">
                    <w:rPr>
                      <w:rFonts w:ascii="Times New Roman" w:hAnsi="Times New Roman"/>
                      <w:sz w:val="21"/>
                      <w:szCs w:val="21"/>
                      <w:shd w:val="clear" w:color="auto" w:fill="FFFFFF"/>
                    </w:rPr>
                    <w:t>县级以上人民政府应当加强生态环境保护和污染防治，防止生态破坏和环境污染对生物多样性造成危害。</w:t>
                  </w:r>
                </w:p>
              </w:tc>
              <w:tc>
                <w:tcPr>
                  <w:tcW w:w="3262" w:type="dxa"/>
                  <w:vAlign w:val="center"/>
                </w:tcPr>
                <w:p w14:paraId="1EB00CF0" w14:textId="048EE8C7" w:rsidR="002A1190" w:rsidRPr="000131FB" w:rsidRDefault="0007430B" w:rsidP="002A1190">
                  <w:pPr>
                    <w:jc w:val="left"/>
                    <w:rPr>
                      <w:rFonts w:ascii="Times New Roman" w:hAnsi="Times New Roman"/>
                      <w:bCs/>
                      <w:sz w:val="21"/>
                      <w:szCs w:val="24"/>
                    </w:rPr>
                  </w:pPr>
                  <w:r w:rsidRPr="000131FB">
                    <w:rPr>
                      <w:rFonts w:ascii="Times New Roman" w:hAnsi="Times New Roman"/>
                      <w:sz w:val="21"/>
                      <w:szCs w:val="21"/>
                    </w:rPr>
                    <w:t>本项目为河道治理工程，项目环境影响主要集中在施工期。</w:t>
                  </w:r>
                  <w:r w:rsidR="00DD61DF" w:rsidRPr="000131FB">
                    <w:rPr>
                      <w:rFonts w:ascii="Times New Roman" w:hAnsi="Times New Roman"/>
                      <w:bCs/>
                      <w:sz w:val="21"/>
                      <w:szCs w:val="21"/>
                    </w:rPr>
                    <w:t>施工废水收集沉淀后用于施工场地洒水降尘，清淤底泥渗滤水收集沉淀后用于施工；工作人员施工场内洗手等较清洁的污水经污水收集池沉淀后用于洒水降尘，不外排；粪便污水依托周边村庄已有设施处理。项目开挖表土全部用于回填复耕，开挖土石方部分用于回填复耕，剩余部分作为围堰填筑土，待围堰拆除后作为土堤填筑。清淤底泥暂堆在河道两侧宽缓区域，经暴晒晾干后用于堤后回填。</w:t>
                  </w:r>
                  <w:r w:rsidRPr="000131FB">
                    <w:rPr>
                      <w:rFonts w:ascii="Times New Roman" w:hAnsi="Times New Roman"/>
                      <w:bCs/>
                      <w:sz w:val="21"/>
                      <w:szCs w:val="24"/>
                    </w:rPr>
                    <w:t>对施工人员产生的生活垃圾进行收集，并定期运至附近村寨垃圾收集点处置。固废处置率</w:t>
                  </w:r>
                  <w:r w:rsidRPr="000131FB">
                    <w:rPr>
                      <w:rFonts w:ascii="Times New Roman" w:hAnsi="Times New Roman"/>
                      <w:bCs/>
                      <w:sz w:val="21"/>
                      <w:szCs w:val="24"/>
                    </w:rPr>
                    <w:t>100%</w:t>
                  </w:r>
                  <w:r w:rsidRPr="000131FB">
                    <w:rPr>
                      <w:rFonts w:ascii="Times New Roman" w:hAnsi="Times New Roman"/>
                      <w:bCs/>
                      <w:sz w:val="21"/>
                      <w:szCs w:val="24"/>
                    </w:rPr>
                    <w:t>。</w:t>
                  </w:r>
                  <w:r w:rsidR="002A1190" w:rsidRPr="000131FB">
                    <w:rPr>
                      <w:rFonts w:ascii="Times New Roman" w:hAnsi="Times New Roman"/>
                      <w:bCs/>
                      <w:sz w:val="21"/>
                      <w:szCs w:val="24"/>
                    </w:rPr>
                    <w:t>项目建设对河道区域</w:t>
                  </w:r>
                  <w:r w:rsidR="002A1190" w:rsidRPr="000131FB">
                    <w:rPr>
                      <w:rFonts w:ascii="Times New Roman" w:hAnsi="Times New Roman"/>
                      <w:sz w:val="21"/>
                      <w:szCs w:val="21"/>
                      <w:shd w:val="clear" w:color="auto" w:fill="FFFFFF"/>
                    </w:rPr>
                    <w:t>生态破坏和环境污染造成的影响较小，项目建成后，河道</w:t>
                  </w:r>
                  <w:r w:rsidR="002A1190" w:rsidRPr="000131FB">
                    <w:rPr>
                      <w:rFonts w:ascii="Times New Roman" w:hAnsi="Times New Roman"/>
                      <w:kern w:val="0"/>
                      <w:sz w:val="21"/>
                      <w:szCs w:val="24"/>
                      <w:lang w:bidi="ar"/>
                    </w:rPr>
                    <w:t>水质改善，有利于水生生态环境的恢复，使水生生态环境得到一定的修复。</w:t>
                  </w:r>
                </w:p>
              </w:tc>
              <w:tc>
                <w:tcPr>
                  <w:tcW w:w="911" w:type="dxa"/>
                  <w:vAlign w:val="center"/>
                </w:tcPr>
                <w:p w14:paraId="62ED2708" w14:textId="45CE7220" w:rsidR="008276DE" w:rsidRPr="000131FB" w:rsidRDefault="002A1190" w:rsidP="002A1190">
                  <w:pPr>
                    <w:jc w:val="center"/>
                    <w:rPr>
                      <w:rFonts w:ascii="Times New Roman" w:hAnsi="Times New Roman"/>
                      <w:sz w:val="21"/>
                      <w:szCs w:val="21"/>
                    </w:rPr>
                  </w:pPr>
                  <w:r w:rsidRPr="000131FB">
                    <w:rPr>
                      <w:rFonts w:ascii="Times New Roman" w:hAnsi="Times New Roman"/>
                      <w:sz w:val="21"/>
                      <w:szCs w:val="21"/>
                    </w:rPr>
                    <w:t>符合</w:t>
                  </w:r>
                </w:p>
              </w:tc>
            </w:tr>
            <w:tr w:rsidR="000131FB" w:rsidRPr="000131FB" w14:paraId="0BBBF172" w14:textId="77777777" w:rsidTr="0074662C">
              <w:trPr>
                <w:jc w:val="center"/>
              </w:trPr>
              <w:tc>
                <w:tcPr>
                  <w:tcW w:w="699" w:type="dxa"/>
                  <w:vAlign w:val="center"/>
                </w:tcPr>
                <w:p w14:paraId="6182FB1D" w14:textId="27DE914B"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t>3</w:t>
                  </w:r>
                </w:p>
              </w:tc>
              <w:tc>
                <w:tcPr>
                  <w:tcW w:w="2268" w:type="dxa"/>
                  <w:vAlign w:val="center"/>
                </w:tcPr>
                <w:p w14:paraId="78E88483" w14:textId="078CD38F" w:rsidR="008276DE" w:rsidRPr="000131FB" w:rsidRDefault="0007430B" w:rsidP="0007430B">
                  <w:pPr>
                    <w:jc w:val="left"/>
                    <w:rPr>
                      <w:rFonts w:ascii="Times New Roman" w:hAnsi="Times New Roman"/>
                      <w:sz w:val="21"/>
                      <w:szCs w:val="21"/>
                    </w:rPr>
                  </w:pPr>
                  <w:r w:rsidRPr="000131FB">
                    <w:rPr>
                      <w:rFonts w:ascii="Times New Roman" w:hAnsi="Times New Roman"/>
                      <w:sz w:val="21"/>
                      <w:szCs w:val="21"/>
                      <w:shd w:val="clear" w:color="auto" w:fill="FFFFFF"/>
                    </w:rPr>
                    <w:t>第二十四条</w:t>
                  </w:r>
                  <w:r w:rsidRPr="000131FB">
                    <w:rPr>
                      <w:rFonts w:ascii="Times New Roman" w:hAnsi="Times New Roman"/>
                      <w:sz w:val="21"/>
                      <w:szCs w:val="21"/>
                      <w:shd w:val="clear" w:color="auto" w:fill="FFFFFF"/>
                    </w:rPr>
                    <w:t xml:space="preserve"> </w:t>
                  </w:r>
                  <w:r w:rsidRPr="000131FB">
                    <w:rPr>
                      <w:rFonts w:ascii="Times New Roman" w:hAnsi="Times New Roman"/>
                      <w:sz w:val="21"/>
                      <w:szCs w:val="21"/>
                      <w:shd w:val="clear" w:color="auto" w:fill="FFFFFF"/>
                    </w:rPr>
                    <w:t>任何单位和个人不得擅自向自然保护区引进外来物种。确需引进的，应当依法办理审批手</w:t>
                  </w:r>
                  <w:r w:rsidRPr="000131FB">
                    <w:rPr>
                      <w:rFonts w:ascii="Times New Roman" w:hAnsi="Times New Roman"/>
                      <w:sz w:val="21"/>
                      <w:szCs w:val="21"/>
                      <w:shd w:val="clear" w:color="auto" w:fill="FFFFFF"/>
                    </w:rPr>
                    <w:lastRenderedPageBreak/>
                    <w:t>续，并按照有关技术规范进行试验。</w:t>
                  </w:r>
                </w:p>
              </w:tc>
              <w:tc>
                <w:tcPr>
                  <w:tcW w:w="3262" w:type="dxa"/>
                  <w:vAlign w:val="center"/>
                </w:tcPr>
                <w:p w14:paraId="0B3094E6" w14:textId="1FDC6F61" w:rsidR="008276DE" w:rsidRPr="000131FB" w:rsidRDefault="0007430B" w:rsidP="0007430B">
                  <w:pPr>
                    <w:jc w:val="left"/>
                    <w:rPr>
                      <w:rFonts w:ascii="Times New Roman" w:hAnsi="Times New Roman"/>
                      <w:sz w:val="21"/>
                      <w:szCs w:val="21"/>
                    </w:rPr>
                  </w:pPr>
                  <w:r w:rsidRPr="000131FB">
                    <w:rPr>
                      <w:rFonts w:ascii="Times New Roman" w:hAnsi="Times New Roman"/>
                      <w:sz w:val="21"/>
                      <w:szCs w:val="21"/>
                    </w:rPr>
                    <w:lastRenderedPageBreak/>
                    <w:t>本项目为河道治理工程，位于罗平县</w:t>
                  </w:r>
                  <w:r w:rsidR="00634B4D" w:rsidRPr="000131FB">
                    <w:rPr>
                      <w:rFonts w:ascii="Times New Roman" w:hAnsi="Times New Roman"/>
                      <w:sz w:val="21"/>
                      <w:szCs w:val="21"/>
                    </w:rPr>
                    <w:t>九龙镇</w:t>
                  </w:r>
                  <w:r w:rsidRPr="000131FB">
                    <w:rPr>
                      <w:rFonts w:ascii="Times New Roman" w:hAnsi="Times New Roman"/>
                      <w:sz w:val="21"/>
                      <w:szCs w:val="21"/>
                    </w:rPr>
                    <w:t>，不涉及向</w:t>
                  </w:r>
                  <w:r w:rsidRPr="000131FB">
                    <w:rPr>
                      <w:rFonts w:ascii="Times New Roman" w:hAnsi="Times New Roman"/>
                      <w:sz w:val="21"/>
                      <w:szCs w:val="21"/>
                      <w:shd w:val="clear" w:color="auto" w:fill="FFFFFF"/>
                    </w:rPr>
                    <w:t>自然保护区引进外来物种。</w:t>
                  </w:r>
                </w:p>
              </w:tc>
              <w:tc>
                <w:tcPr>
                  <w:tcW w:w="911" w:type="dxa"/>
                  <w:vAlign w:val="center"/>
                </w:tcPr>
                <w:p w14:paraId="61CCE00B" w14:textId="587F91C4"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t>符合</w:t>
                  </w:r>
                </w:p>
              </w:tc>
            </w:tr>
            <w:tr w:rsidR="000131FB" w:rsidRPr="000131FB" w14:paraId="21FEC123" w14:textId="77777777" w:rsidTr="0074662C">
              <w:trPr>
                <w:jc w:val="center"/>
              </w:trPr>
              <w:tc>
                <w:tcPr>
                  <w:tcW w:w="699" w:type="dxa"/>
                  <w:vAlign w:val="center"/>
                </w:tcPr>
                <w:p w14:paraId="442A6806" w14:textId="4FC8C28C"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lastRenderedPageBreak/>
                    <w:t>4</w:t>
                  </w:r>
                </w:p>
              </w:tc>
              <w:tc>
                <w:tcPr>
                  <w:tcW w:w="2268" w:type="dxa"/>
                  <w:vAlign w:val="center"/>
                </w:tcPr>
                <w:p w14:paraId="29E57E34" w14:textId="6D274BCA" w:rsidR="008276DE" w:rsidRPr="000131FB" w:rsidRDefault="0007430B" w:rsidP="0007430B">
                  <w:pPr>
                    <w:jc w:val="left"/>
                    <w:rPr>
                      <w:rFonts w:ascii="Times New Roman" w:hAnsi="Times New Roman"/>
                      <w:sz w:val="21"/>
                      <w:szCs w:val="21"/>
                    </w:rPr>
                  </w:pPr>
                  <w:r w:rsidRPr="000131FB">
                    <w:rPr>
                      <w:rFonts w:ascii="Times New Roman" w:hAnsi="Times New Roman"/>
                      <w:sz w:val="21"/>
                      <w:szCs w:val="21"/>
                      <w:shd w:val="clear" w:color="auto" w:fill="FFFFFF"/>
                    </w:rPr>
                    <w:t>第二十五条</w:t>
                  </w:r>
                  <w:r w:rsidRPr="000131FB">
                    <w:rPr>
                      <w:rFonts w:ascii="Times New Roman" w:hAnsi="Times New Roman"/>
                      <w:sz w:val="21"/>
                      <w:szCs w:val="21"/>
                      <w:shd w:val="clear" w:color="auto" w:fill="FFFFFF"/>
                    </w:rPr>
                    <w:t xml:space="preserve"> </w:t>
                  </w:r>
                  <w:r w:rsidRPr="000131FB">
                    <w:rPr>
                      <w:rFonts w:ascii="Times New Roman" w:hAnsi="Times New Roman"/>
                      <w:sz w:val="21"/>
                      <w:szCs w:val="21"/>
                      <w:shd w:val="clear" w:color="auto" w:fill="FFFFFF"/>
                    </w:rPr>
                    <w:t>禁止扩散、放生或者丢弃外来入侵物种。</w:t>
                  </w:r>
                </w:p>
              </w:tc>
              <w:tc>
                <w:tcPr>
                  <w:tcW w:w="3262" w:type="dxa"/>
                  <w:vAlign w:val="center"/>
                </w:tcPr>
                <w:p w14:paraId="64276A6E" w14:textId="57224360" w:rsidR="008276DE" w:rsidRPr="000131FB" w:rsidRDefault="0007430B" w:rsidP="0007430B">
                  <w:pPr>
                    <w:jc w:val="left"/>
                    <w:rPr>
                      <w:rFonts w:ascii="Times New Roman" w:hAnsi="Times New Roman"/>
                      <w:sz w:val="21"/>
                      <w:szCs w:val="21"/>
                    </w:rPr>
                  </w:pPr>
                  <w:r w:rsidRPr="000131FB">
                    <w:rPr>
                      <w:rFonts w:ascii="Times New Roman" w:hAnsi="Times New Roman"/>
                      <w:sz w:val="21"/>
                      <w:szCs w:val="21"/>
                    </w:rPr>
                    <w:t>本项目不涉及扩散、</w:t>
                  </w:r>
                  <w:r w:rsidRPr="000131FB">
                    <w:rPr>
                      <w:rFonts w:ascii="Times New Roman" w:hAnsi="Times New Roman"/>
                      <w:sz w:val="21"/>
                      <w:szCs w:val="21"/>
                      <w:shd w:val="clear" w:color="auto" w:fill="FFFFFF"/>
                    </w:rPr>
                    <w:t>放生或者丢弃外来入侵物种。</w:t>
                  </w:r>
                </w:p>
              </w:tc>
              <w:tc>
                <w:tcPr>
                  <w:tcW w:w="911" w:type="dxa"/>
                  <w:vAlign w:val="center"/>
                </w:tcPr>
                <w:p w14:paraId="572ADA1F" w14:textId="3107E884" w:rsidR="008276DE" w:rsidRPr="000131FB" w:rsidRDefault="0007430B" w:rsidP="0007430B">
                  <w:pPr>
                    <w:jc w:val="center"/>
                    <w:rPr>
                      <w:rFonts w:ascii="Times New Roman" w:hAnsi="Times New Roman"/>
                      <w:sz w:val="21"/>
                      <w:szCs w:val="21"/>
                    </w:rPr>
                  </w:pPr>
                  <w:r w:rsidRPr="000131FB">
                    <w:rPr>
                      <w:rFonts w:ascii="Times New Roman" w:hAnsi="Times New Roman"/>
                      <w:sz w:val="21"/>
                      <w:szCs w:val="21"/>
                    </w:rPr>
                    <w:t>符合</w:t>
                  </w:r>
                </w:p>
              </w:tc>
            </w:tr>
          </w:tbl>
          <w:p w14:paraId="4B9B6DF5" w14:textId="42C9765C" w:rsidR="002A1190" w:rsidRPr="000131FB" w:rsidRDefault="002A1190" w:rsidP="002A1190">
            <w:pPr>
              <w:spacing w:line="360" w:lineRule="auto"/>
              <w:ind w:firstLineChars="200" w:firstLine="480"/>
              <w:jc w:val="left"/>
              <w:rPr>
                <w:szCs w:val="24"/>
              </w:rPr>
            </w:pPr>
            <w:r w:rsidRPr="000131FB">
              <w:rPr>
                <w:szCs w:val="24"/>
              </w:rPr>
              <w:t>综合以上分析，本项目建设与《</w:t>
            </w:r>
            <w:r w:rsidRPr="000131FB">
              <w:rPr>
                <w:bCs/>
              </w:rPr>
              <w:t>云南省生物多样性保护条例</w:t>
            </w:r>
            <w:r w:rsidRPr="000131FB">
              <w:rPr>
                <w:szCs w:val="24"/>
              </w:rPr>
              <w:t>》相符。</w:t>
            </w:r>
          </w:p>
          <w:p w14:paraId="59FF0289" w14:textId="77777777" w:rsidR="00683394" w:rsidRPr="000131FB" w:rsidRDefault="00683394" w:rsidP="000773F1">
            <w:pPr>
              <w:spacing w:line="360" w:lineRule="auto"/>
              <w:jc w:val="left"/>
            </w:pPr>
          </w:p>
          <w:p w14:paraId="08F8AE7D" w14:textId="77777777" w:rsidR="002A1190" w:rsidRPr="000131FB" w:rsidRDefault="002A1190" w:rsidP="00FE51B8">
            <w:pPr>
              <w:spacing w:line="360" w:lineRule="auto"/>
              <w:jc w:val="left"/>
            </w:pPr>
          </w:p>
          <w:p w14:paraId="20888921" w14:textId="77777777" w:rsidR="0074662C" w:rsidRPr="000131FB" w:rsidRDefault="0074662C" w:rsidP="00DD61DF">
            <w:pPr>
              <w:spacing w:line="360" w:lineRule="auto"/>
              <w:jc w:val="left"/>
            </w:pPr>
          </w:p>
          <w:p w14:paraId="31016FDC" w14:textId="77777777" w:rsidR="007F696D" w:rsidRPr="000131FB" w:rsidRDefault="007F696D" w:rsidP="00DD61DF">
            <w:pPr>
              <w:spacing w:line="360" w:lineRule="auto"/>
              <w:jc w:val="left"/>
            </w:pPr>
          </w:p>
          <w:p w14:paraId="1F2D1F98" w14:textId="77777777" w:rsidR="007F696D" w:rsidRPr="000131FB" w:rsidRDefault="007F696D" w:rsidP="00DD61DF">
            <w:pPr>
              <w:spacing w:line="360" w:lineRule="auto"/>
              <w:jc w:val="left"/>
            </w:pPr>
          </w:p>
          <w:p w14:paraId="2121C770" w14:textId="77777777" w:rsidR="007F696D" w:rsidRPr="000131FB" w:rsidRDefault="007F696D" w:rsidP="00DD61DF">
            <w:pPr>
              <w:spacing w:line="360" w:lineRule="auto"/>
              <w:jc w:val="left"/>
            </w:pPr>
          </w:p>
          <w:p w14:paraId="27ECD686" w14:textId="77777777" w:rsidR="007F696D" w:rsidRPr="000131FB" w:rsidRDefault="007F696D" w:rsidP="00DD61DF">
            <w:pPr>
              <w:spacing w:line="360" w:lineRule="auto"/>
              <w:jc w:val="left"/>
            </w:pPr>
          </w:p>
          <w:p w14:paraId="43EEAD6B" w14:textId="77777777" w:rsidR="007F696D" w:rsidRPr="000131FB" w:rsidRDefault="007F696D" w:rsidP="00DD61DF">
            <w:pPr>
              <w:spacing w:line="360" w:lineRule="auto"/>
              <w:jc w:val="left"/>
            </w:pPr>
          </w:p>
          <w:p w14:paraId="367FBA70" w14:textId="77777777" w:rsidR="007F696D" w:rsidRPr="000131FB" w:rsidRDefault="007F696D" w:rsidP="00DD61DF">
            <w:pPr>
              <w:spacing w:line="360" w:lineRule="auto"/>
              <w:jc w:val="left"/>
            </w:pPr>
          </w:p>
          <w:p w14:paraId="5D2028FC" w14:textId="77777777" w:rsidR="007F696D" w:rsidRPr="000131FB" w:rsidRDefault="007F696D" w:rsidP="00DD61DF">
            <w:pPr>
              <w:spacing w:line="360" w:lineRule="auto"/>
              <w:jc w:val="left"/>
            </w:pPr>
          </w:p>
          <w:p w14:paraId="35D144A2" w14:textId="77777777" w:rsidR="007F696D" w:rsidRPr="000131FB" w:rsidRDefault="007F696D" w:rsidP="00DD61DF">
            <w:pPr>
              <w:spacing w:line="360" w:lineRule="auto"/>
              <w:jc w:val="left"/>
            </w:pPr>
          </w:p>
          <w:p w14:paraId="3842C2B5" w14:textId="77777777" w:rsidR="007F696D" w:rsidRPr="000131FB" w:rsidRDefault="007F696D" w:rsidP="00DD61DF">
            <w:pPr>
              <w:spacing w:line="360" w:lineRule="auto"/>
              <w:jc w:val="left"/>
            </w:pPr>
          </w:p>
          <w:p w14:paraId="74347B02" w14:textId="77777777" w:rsidR="007F696D" w:rsidRPr="000131FB" w:rsidRDefault="007F696D" w:rsidP="00DD61DF">
            <w:pPr>
              <w:spacing w:line="360" w:lineRule="auto"/>
              <w:jc w:val="left"/>
            </w:pPr>
          </w:p>
          <w:p w14:paraId="1C5FF317" w14:textId="77777777" w:rsidR="007F696D" w:rsidRPr="000131FB" w:rsidRDefault="007F696D" w:rsidP="00DD61DF">
            <w:pPr>
              <w:spacing w:line="360" w:lineRule="auto"/>
              <w:jc w:val="left"/>
            </w:pPr>
          </w:p>
          <w:p w14:paraId="27FD7A78" w14:textId="77777777" w:rsidR="007F696D" w:rsidRPr="000131FB" w:rsidRDefault="007F696D" w:rsidP="00DD61DF">
            <w:pPr>
              <w:spacing w:line="360" w:lineRule="auto"/>
              <w:jc w:val="left"/>
            </w:pPr>
          </w:p>
          <w:p w14:paraId="42502183" w14:textId="77777777" w:rsidR="007F696D" w:rsidRPr="000131FB" w:rsidRDefault="007F696D" w:rsidP="00DD61DF">
            <w:pPr>
              <w:spacing w:line="360" w:lineRule="auto"/>
              <w:jc w:val="left"/>
            </w:pPr>
          </w:p>
          <w:p w14:paraId="17228937" w14:textId="77777777" w:rsidR="007F696D" w:rsidRPr="000131FB" w:rsidRDefault="007F696D" w:rsidP="00DD61DF">
            <w:pPr>
              <w:spacing w:line="360" w:lineRule="auto"/>
              <w:jc w:val="left"/>
            </w:pPr>
          </w:p>
          <w:p w14:paraId="22F6C8AA" w14:textId="77777777" w:rsidR="007F696D" w:rsidRPr="000131FB" w:rsidRDefault="007F696D" w:rsidP="00DD61DF">
            <w:pPr>
              <w:spacing w:line="360" w:lineRule="auto"/>
              <w:jc w:val="left"/>
            </w:pPr>
          </w:p>
          <w:p w14:paraId="707CF8BF" w14:textId="77777777" w:rsidR="007F696D" w:rsidRPr="000131FB" w:rsidRDefault="007F696D" w:rsidP="00DD61DF">
            <w:pPr>
              <w:spacing w:line="360" w:lineRule="auto"/>
              <w:jc w:val="left"/>
            </w:pPr>
          </w:p>
          <w:p w14:paraId="055FB32C" w14:textId="77777777" w:rsidR="007F696D" w:rsidRPr="000131FB" w:rsidRDefault="007F696D" w:rsidP="00DD61DF">
            <w:pPr>
              <w:spacing w:line="360" w:lineRule="auto"/>
              <w:jc w:val="left"/>
            </w:pPr>
          </w:p>
          <w:p w14:paraId="43695528" w14:textId="77777777" w:rsidR="007F696D" w:rsidRPr="000131FB" w:rsidRDefault="007F696D" w:rsidP="00DD61DF">
            <w:pPr>
              <w:spacing w:line="360" w:lineRule="auto"/>
              <w:jc w:val="left"/>
            </w:pPr>
          </w:p>
          <w:p w14:paraId="3AF4C5E2" w14:textId="77777777" w:rsidR="007F696D" w:rsidRPr="000131FB" w:rsidRDefault="007F696D" w:rsidP="00DD61DF">
            <w:pPr>
              <w:spacing w:line="360" w:lineRule="auto"/>
              <w:jc w:val="left"/>
            </w:pPr>
          </w:p>
          <w:p w14:paraId="5B584D96" w14:textId="77777777" w:rsidR="007F696D" w:rsidRPr="000131FB" w:rsidRDefault="007F696D" w:rsidP="00DD61DF">
            <w:pPr>
              <w:spacing w:line="360" w:lineRule="auto"/>
              <w:jc w:val="left"/>
            </w:pPr>
          </w:p>
          <w:p w14:paraId="07082D89" w14:textId="77777777" w:rsidR="007F696D" w:rsidRPr="000131FB" w:rsidRDefault="007F696D" w:rsidP="00DD61DF">
            <w:pPr>
              <w:spacing w:line="360" w:lineRule="auto"/>
              <w:jc w:val="left"/>
            </w:pPr>
          </w:p>
        </w:tc>
      </w:tr>
    </w:tbl>
    <w:p w14:paraId="06F961C7" w14:textId="77777777" w:rsidR="00EC0910" w:rsidRPr="000131FB" w:rsidRDefault="00EC0910">
      <w:pPr>
        <w:pStyle w:val="aa"/>
        <w:sectPr w:rsidR="00EC0910" w:rsidRPr="000131FB">
          <w:footerReference w:type="default" r:id="rId9"/>
          <w:pgSz w:w="11906" w:h="16838"/>
          <w:pgMar w:top="1440" w:right="1800" w:bottom="1440" w:left="1800" w:header="851" w:footer="992" w:gutter="0"/>
          <w:pgNumType w:start="1"/>
          <w:cols w:space="425"/>
          <w:docGrid w:type="lines" w:linePitch="312"/>
        </w:sectPr>
      </w:pPr>
    </w:p>
    <w:p w14:paraId="2828C34C" w14:textId="77777777" w:rsidR="00EC0910" w:rsidRPr="000131FB" w:rsidRDefault="001D3CCF">
      <w:pPr>
        <w:pStyle w:val="aa"/>
      </w:pPr>
      <w:r w:rsidRPr="000131FB">
        <w:lastRenderedPageBreak/>
        <w:t>二、建设内容</w:t>
      </w:r>
    </w:p>
    <w:tbl>
      <w:tblPr>
        <w:tblW w:w="92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6"/>
        <w:gridCol w:w="8748"/>
      </w:tblGrid>
      <w:tr w:rsidR="000131FB" w:rsidRPr="000131FB" w14:paraId="529822DE" w14:textId="77777777" w:rsidTr="00AF108B">
        <w:trPr>
          <w:trHeight w:val="1067"/>
          <w:jc w:val="center"/>
        </w:trPr>
        <w:tc>
          <w:tcPr>
            <w:tcW w:w="456" w:type="dxa"/>
            <w:vAlign w:val="center"/>
          </w:tcPr>
          <w:p w14:paraId="3ED8F055" w14:textId="77777777" w:rsidR="00EC0910" w:rsidRPr="000131FB" w:rsidRDefault="001D3CCF">
            <w:pPr>
              <w:jc w:val="center"/>
              <w:rPr>
                <w:szCs w:val="24"/>
              </w:rPr>
            </w:pPr>
            <w:r w:rsidRPr="000131FB">
              <w:rPr>
                <w:szCs w:val="24"/>
              </w:rPr>
              <w:t>地理位置</w:t>
            </w:r>
          </w:p>
        </w:tc>
        <w:tc>
          <w:tcPr>
            <w:tcW w:w="8748" w:type="dxa"/>
            <w:vAlign w:val="center"/>
          </w:tcPr>
          <w:p w14:paraId="2388CFC9" w14:textId="0F0A1DB8" w:rsidR="00EC0910" w:rsidRPr="000131FB" w:rsidRDefault="001D3CCF" w:rsidP="00117B1A">
            <w:pPr>
              <w:spacing w:line="360" w:lineRule="auto"/>
              <w:ind w:firstLineChars="200" w:firstLine="480"/>
              <w:rPr>
                <w:szCs w:val="24"/>
              </w:rPr>
            </w:pPr>
            <w:r w:rsidRPr="000131FB">
              <w:rPr>
                <w:szCs w:val="24"/>
              </w:rPr>
              <w:t>本项目为罗平县九龙河</w:t>
            </w:r>
            <w:proofErr w:type="gramStart"/>
            <w:r w:rsidRPr="000131FB">
              <w:rPr>
                <w:szCs w:val="24"/>
              </w:rPr>
              <w:t>以德段治理</w:t>
            </w:r>
            <w:proofErr w:type="gramEnd"/>
            <w:r w:rsidRPr="000131FB">
              <w:rPr>
                <w:szCs w:val="24"/>
              </w:rPr>
              <w:t>工程，位于罗平县</w:t>
            </w:r>
            <w:r w:rsidR="00634B4D" w:rsidRPr="000131FB">
              <w:rPr>
                <w:szCs w:val="24"/>
              </w:rPr>
              <w:t>九龙镇</w:t>
            </w:r>
            <w:r w:rsidRPr="000131FB">
              <w:rPr>
                <w:szCs w:val="24"/>
              </w:rPr>
              <w:t>，治理河流九龙河与</w:t>
            </w:r>
            <w:proofErr w:type="gramStart"/>
            <w:r w:rsidR="00117B1A" w:rsidRPr="000131FB">
              <w:rPr>
                <w:szCs w:val="24"/>
              </w:rPr>
              <w:t>块</w:t>
            </w:r>
            <w:r w:rsidRPr="000131FB">
              <w:rPr>
                <w:szCs w:val="24"/>
              </w:rPr>
              <w:t>择河</w:t>
            </w:r>
            <w:proofErr w:type="gramEnd"/>
            <w:r w:rsidRPr="000131FB">
              <w:rPr>
                <w:szCs w:val="24"/>
              </w:rPr>
              <w:t>交汇后最终汇入黄泥河，属珠江流域西江水系。</w:t>
            </w:r>
          </w:p>
        </w:tc>
      </w:tr>
      <w:tr w:rsidR="000131FB" w:rsidRPr="000131FB" w14:paraId="4EC832FC" w14:textId="77777777" w:rsidTr="00EB633B">
        <w:trPr>
          <w:trHeight w:val="2674"/>
          <w:jc w:val="center"/>
        </w:trPr>
        <w:tc>
          <w:tcPr>
            <w:tcW w:w="456" w:type="dxa"/>
            <w:vAlign w:val="center"/>
          </w:tcPr>
          <w:p w14:paraId="317E781D" w14:textId="77777777" w:rsidR="00EC0910" w:rsidRPr="000131FB" w:rsidRDefault="001D3CCF">
            <w:pPr>
              <w:jc w:val="center"/>
              <w:rPr>
                <w:szCs w:val="24"/>
              </w:rPr>
            </w:pPr>
            <w:r w:rsidRPr="000131FB">
              <w:rPr>
                <w:szCs w:val="24"/>
              </w:rPr>
              <w:t>项目组成及规模</w:t>
            </w:r>
          </w:p>
        </w:tc>
        <w:tc>
          <w:tcPr>
            <w:tcW w:w="8748" w:type="dxa"/>
            <w:vAlign w:val="center"/>
          </w:tcPr>
          <w:p w14:paraId="5BD2C5BA" w14:textId="77777777" w:rsidR="00EC0910" w:rsidRPr="000131FB" w:rsidRDefault="001D3CCF">
            <w:pPr>
              <w:autoSpaceDE w:val="0"/>
              <w:autoSpaceDN w:val="0"/>
              <w:adjustRightInd w:val="0"/>
              <w:spacing w:line="360" w:lineRule="auto"/>
              <w:ind w:firstLineChars="200" w:firstLine="482"/>
              <w:jc w:val="left"/>
              <w:rPr>
                <w:b/>
                <w:szCs w:val="24"/>
              </w:rPr>
            </w:pPr>
            <w:r w:rsidRPr="000131FB">
              <w:rPr>
                <w:b/>
                <w:szCs w:val="24"/>
              </w:rPr>
              <w:t>1</w:t>
            </w:r>
            <w:r w:rsidRPr="000131FB">
              <w:rPr>
                <w:b/>
                <w:szCs w:val="24"/>
              </w:rPr>
              <w:t>、建设项目概况</w:t>
            </w:r>
          </w:p>
          <w:p w14:paraId="3FF85E91" w14:textId="77777777" w:rsidR="00EC0910" w:rsidRPr="000131FB" w:rsidRDefault="001D3CCF">
            <w:pPr>
              <w:autoSpaceDE w:val="0"/>
              <w:autoSpaceDN w:val="0"/>
              <w:adjustRightInd w:val="0"/>
              <w:spacing w:line="360" w:lineRule="auto"/>
              <w:ind w:firstLineChars="200" w:firstLine="480"/>
              <w:jc w:val="left"/>
              <w:rPr>
                <w:szCs w:val="24"/>
              </w:rPr>
            </w:pPr>
            <w:r w:rsidRPr="000131FB">
              <w:rPr>
                <w:szCs w:val="24"/>
              </w:rPr>
              <w:t>（</w:t>
            </w:r>
            <w:r w:rsidRPr="000131FB">
              <w:rPr>
                <w:szCs w:val="24"/>
              </w:rPr>
              <w:t>1</w:t>
            </w:r>
            <w:r w:rsidRPr="000131FB">
              <w:rPr>
                <w:szCs w:val="24"/>
              </w:rPr>
              <w:t>）项目名称：罗平县九龙河</w:t>
            </w:r>
            <w:proofErr w:type="gramStart"/>
            <w:r w:rsidRPr="000131FB">
              <w:rPr>
                <w:szCs w:val="24"/>
              </w:rPr>
              <w:t>以德段治理</w:t>
            </w:r>
            <w:proofErr w:type="gramEnd"/>
            <w:r w:rsidRPr="000131FB">
              <w:rPr>
                <w:szCs w:val="24"/>
              </w:rPr>
              <w:t>工程</w:t>
            </w:r>
          </w:p>
          <w:p w14:paraId="3650AD07" w14:textId="577DD46C" w:rsidR="00EC0910" w:rsidRPr="000131FB" w:rsidRDefault="001D3CCF">
            <w:pPr>
              <w:autoSpaceDE w:val="0"/>
              <w:autoSpaceDN w:val="0"/>
              <w:adjustRightInd w:val="0"/>
              <w:spacing w:line="360" w:lineRule="auto"/>
              <w:ind w:firstLineChars="200" w:firstLine="480"/>
              <w:jc w:val="left"/>
              <w:rPr>
                <w:szCs w:val="24"/>
              </w:rPr>
            </w:pPr>
            <w:r w:rsidRPr="000131FB">
              <w:rPr>
                <w:szCs w:val="24"/>
              </w:rPr>
              <w:t>（</w:t>
            </w:r>
            <w:r w:rsidRPr="000131FB">
              <w:rPr>
                <w:szCs w:val="24"/>
              </w:rPr>
              <w:t>2</w:t>
            </w:r>
            <w:r w:rsidRPr="000131FB">
              <w:rPr>
                <w:szCs w:val="24"/>
              </w:rPr>
              <w:t>）建设单位：罗平县九龙河中小河流治理工程建设管理局</w:t>
            </w:r>
          </w:p>
          <w:p w14:paraId="500AC2E7" w14:textId="5A7E6539" w:rsidR="00EC0910" w:rsidRPr="000131FB" w:rsidRDefault="001D3CCF">
            <w:pPr>
              <w:spacing w:line="360" w:lineRule="auto"/>
              <w:ind w:firstLineChars="200" w:firstLine="480"/>
            </w:pPr>
            <w:r w:rsidRPr="000131FB">
              <w:rPr>
                <w:szCs w:val="24"/>
              </w:rPr>
              <w:t>（</w:t>
            </w:r>
            <w:r w:rsidRPr="000131FB">
              <w:rPr>
                <w:szCs w:val="24"/>
              </w:rPr>
              <w:t>3</w:t>
            </w:r>
            <w:r w:rsidRPr="000131FB">
              <w:rPr>
                <w:szCs w:val="24"/>
              </w:rPr>
              <w:t>）建设地点：罗平县</w:t>
            </w:r>
            <w:r w:rsidR="00634B4D" w:rsidRPr="000131FB">
              <w:rPr>
                <w:szCs w:val="24"/>
              </w:rPr>
              <w:t>九龙镇</w:t>
            </w:r>
            <w:r w:rsidRPr="000131FB">
              <w:rPr>
                <w:szCs w:val="24"/>
              </w:rPr>
              <w:t>，九龙河</w:t>
            </w:r>
            <w:proofErr w:type="gramStart"/>
            <w:r w:rsidRPr="000131FB">
              <w:rPr>
                <w:szCs w:val="24"/>
              </w:rPr>
              <w:t>以德段治理</w:t>
            </w:r>
            <w:proofErr w:type="gramEnd"/>
            <w:r w:rsidRPr="000131FB">
              <w:rPr>
                <w:szCs w:val="24"/>
              </w:rPr>
              <w:t>工程起点坐标</w:t>
            </w:r>
            <w:r w:rsidR="009516AA" w:rsidRPr="000131FB">
              <w:rPr>
                <w:szCs w:val="24"/>
              </w:rPr>
              <w:t>：</w:t>
            </w:r>
            <w:r w:rsidRPr="000131FB">
              <w:t>东经</w:t>
            </w:r>
            <w:r w:rsidRPr="000131FB">
              <w:t>104°19′1.27</w:t>
            </w:r>
            <w:r w:rsidR="006827A6" w:rsidRPr="000131FB">
              <w:t>2</w:t>
            </w:r>
            <w:r w:rsidRPr="000131FB">
              <w:t>″</w:t>
            </w:r>
            <w:r w:rsidRPr="000131FB">
              <w:t>，北纬</w:t>
            </w:r>
            <w:r w:rsidRPr="000131FB">
              <w:t>24°57′27.18</w:t>
            </w:r>
            <w:r w:rsidR="006827A6" w:rsidRPr="000131FB">
              <w:t>9</w:t>
            </w:r>
            <w:r w:rsidRPr="000131FB">
              <w:t>″</w:t>
            </w:r>
            <w:r w:rsidRPr="000131FB">
              <w:t>。终点坐标：东经</w:t>
            </w:r>
            <w:r w:rsidRPr="000131FB">
              <w:t>104°21′50.32</w:t>
            </w:r>
            <w:r w:rsidR="006827A6" w:rsidRPr="000131FB">
              <w:t>4</w:t>
            </w:r>
            <w:r w:rsidRPr="000131FB">
              <w:t>″</w:t>
            </w:r>
            <w:r w:rsidRPr="000131FB">
              <w:t>，北纬</w:t>
            </w:r>
            <w:r w:rsidRPr="000131FB">
              <w:t>25°0′24.02</w:t>
            </w:r>
            <w:r w:rsidR="006827A6" w:rsidRPr="000131FB">
              <w:t>2</w:t>
            </w:r>
            <w:r w:rsidRPr="000131FB">
              <w:t>″</w:t>
            </w:r>
            <w:r w:rsidRPr="000131FB">
              <w:t>。</w:t>
            </w:r>
          </w:p>
          <w:p w14:paraId="64B577EC" w14:textId="77777777" w:rsidR="00104075" w:rsidRPr="000131FB" w:rsidRDefault="001D3CCF" w:rsidP="00104075">
            <w:pPr>
              <w:spacing w:line="360" w:lineRule="auto"/>
              <w:ind w:firstLineChars="200" w:firstLine="480"/>
            </w:pPr>
            <w:r w:rsidRPr="000131FB">
              <w:t>（</w:t>
            </w:r>
            <w:r w:rsidRPr="000131FB">
              <w:t>4</w:t>
            </w:r>
            <w:r w:rsidRPr="000131FB">
              <w:t>）建设规模和内容：</w:t>
            </w:r>
            <w:r w:rsidR="00104075" w:rsidRPr="000131FB">
              <w:rPr>
                <w:szCs w:val="24"/>
              </w:rPr>
              <w:t>项目工程内容包括提防工程、排涝工程</w:t>
            </w:r>
            <w:r w:rsidR="00104075" w:rsidRPr="000131FB">
              <w:rPr>
                <w:rFonts w:hint="eastAsia"/>
                <w:szCs w:val="24"/>
              </w:rPr>
              <w:t>和</w:t>
            </w:r>
            <w:r w:rsidR="00104075" w:rsidRPr="000131FB">
              <w:rPr>
                <w:szCs w:val="24"/>
              </w:rPr>
              <w:t>亲水工程。</w:t>
            </w:r>
            <w:r w:rsidRPr="000131FB">
              <w:t>工程治理范围全长</w:t>
            </w:r>
            <w:r w:rsidRPr="000131FB">
              <w:t>10.12km</w:t>
            </w:r>
            <w:r w:rsidRPr="000131FB">
              <w:t>（包含九龙河</w:t>
            </w:r>
            <w:r w:rsidRPr="000131FB">
              <w:t>9.07km</w:t>
            </w:r>
            <w:r w:rsidRPr="000131FB">
              <w:t>，</w:t>
            </w:r>
            <w:r w:rsidR="00117B1A" w:rsidRPr="000131FB">
              <w:t>叉河</w:t>
            </w:r>
            <w:r w:rsidRPr="000131FB">
              <w:t>1.05km</w:t>
            </w:r>
            <w:r w:rsidRPr="000131FB">
              <w:t>），两岸新建</w:t>
            </w:r>
            <w:r w:rsidRPr="000131FB">
              <w:t>22</w:t>
            </w:r>
            <w:r w:rsidRPr="000131FB">
              <w:t>座排涝口和</w:t>
            </w:r>
            <w:r w:rsidRPr="000131FB">
              <w:t>25</w:t>
            </w:r>
            <w:r w:rsidRPr="000131FB">
              <w:t>座亲水台阶</w:t>
            </w:r>
            <w:r w:rsidR="008B292B" w:rsidRPr="000131FB">
              <w:t>，</w:t>
            </w:r>
            <w:r w:rsidRPr="000131FB">
              <w:t>河堤采用分段治理。</w:t>
            </w:r>
          </w:p>
          <w:p w14:paraId="47E3FE32" w14:textId="7D3F485B" w:rsidR="00EC0910" w:rsidRPr="000131FB" w:rsidRDefault="001D3CCF" w:rsidP="00104075">
            <w:pPr>
              <w:spacing w:line="360" w:lineRule="auto"/>
              <w:ind w:firstLineChars="200" w:firstLine="480"/>
            </w:pPr>
            <w:r w:rsidRPr="000131FB">
              <w:rPr>
                <w:szCs w:val="21"/>
              </w:rPr>
              <w:t>九龙河左右两岸治理河堤总长为</w:t>
            </w:r>
            <w:r w:rsidRPr="000131FB">
              <w:rPr>
                <w:szCs w:val="21"/>
              </w:rPr>
              <w:t>7.09km</w:t>
            </w:r>
            <w:r w:rsidRPr="000131FB">
              <w:rPr>
                <w:szCs w:val="21"/>
              </w:rPr>
              <w:t>（其中左岸治理堤线总长</w:t>
            </w:r>
            <w:r w:rsidRPr="000131FB">
              <w:rPr>
                <w:szCs w:val="21"/>
              </w:rPr>
              <w:t>2.2km</w:t>
            </w:r>
            <w:r w:rsidRPr="000131FB">
              <w:rPr>
                <w:szCs w:val="21"/>
              </w:rPr>
              <w:t>，右岸治理堤线总长</w:t>
            </w:r>
            <w:r w:rsidRPr="000131FB">
              <w:rPr>
                <w:szCs w:val="21"/>
              </w:rPr>
              <w:t>4.89km</w:t>
            </w:r>
            <w:r w:rsidRPr="000131FB">
              <w:rPr>
                <w:szCs w:val="21"/>
              </w:rPr>
              <w:t>），</w:t>
            </w:r>
            <w:r w:rsidR="00117B1A" w:rsidRPr="000131FB">
              <w:rPr>
                <w:szCs w:val="21"/>
              </w:rPr>
              <w:t>叉河</w:t>
            </w:r>
            <w:r w:rsidRPr="000131FB">
              <w:rPr>
                <w:szCs w:val="21"/>
              </w:rPr>
              <w:t>治理河堤总长为</w:t>
            </w:r>
            <w:r w:rsidRPr="000131FB">
              <w:rPr>
                <w:szCs w:val="21"/>
              </w:rPr>
              <w:t>0.82km</w:t>
            </w:r>
            <w:r w:rsidRPr="000131FB">
              <w:rPr>
                <w:szCs w:val="21"/>
              </w:rPr>
              <w:t>。</w:t>
            </w:r>
            <w:r w:rsidRPr="000131FB">
              <w:t>河堤</w:t>
            </w:r>
            <w:proofErr w:type="gramStart"/>
            <w:r w:rsidRPr="000131FB">
              <w:t>整治堤型采用</w:t>
            </w:r>
            <w:proofErr w:type="gramEnd"/>
            <w:r w:rsidRPr="000131FB">
              <w:t>浆砌石护脚与斜坡式土堤结构。</w:t>
            </w:r>
          </w:p>
          <w:p w14:paraId="06737B77" w14:textId="77777777" w:rsidR="00104075" w:rsidRPr="000131FB" w:rsidRDefault="00104075" w:rsidP="00104075">
            <w:pPr>
              <w:autoSpaceDE w:val="0"/>
              <w:autoSpaceDN w:val="0"/>
              <w:adjustRightInd w:val="0"/>
              <w:spacing w:line="360" w:lineRule="auto"/>
              <w:ind w:firstLineChars="200" w:firstLine="480"/>
              <w:jc w:val="left"/>
              <w:rPr>
                <w:szCs w:val="24"/>
              </w:rPr>
            </w:pPr>
            <w:r w:rsidRPr="000131FB">
              <w:rPr>
                <w:rFonts w:hint="eastAsia"/>
                <w:szCs w:val="24"/>
              </w:rPr>
              <w:t>（</w:t>
            </w:r>
            <w:r w:rsidRPr="000131FB">
              <w:rPr>
                <w:szCs w:val="24"/>
              </w:rPr>
              <w:t>5</w:t>
            </w:r>
            <w:r w:rsidRPr="000131FB">
              <w:rPr>
                <w:rFonts w:hint="eastAsia"/>
                <w:szCs w:val="24"/>
              </w:rPr>
              <w:t>）防洪标准及工程级别</w:t>
            </w:r>
          </w:p>
          <w:p w14:paraId="1754384F" w14:textId="45D5C4D0" w:rsidR="00104075" w:rsidRPr="000131FB" w:rsidRDefault="00104075" w:rsidP="00104075">
            <w:pPr>
              <w:autoSpaceDE w:val="0"/>
              <w:autoSpaceDN w:val="0"/>
              <w:adjustRightInd w:val="0"/>
              <w:spacing w:line="360" w:lineRule="auto"/>
              <w:ind w:firstLineChars="200" w:firstLine="480"/>
              <w:jc w:val="left"/>
              <w:rPr>
                <w:szCs w:val="24"/>
              </w:rPr>
            </w:pPr>
            <w:r w:rsidRPr="000131FB">
              <w:rPr>
                <w:rFonts w:hint="eastAsia"/>
                <w:szCs w:val="24"/>
              </w:rPr>
              <w:t>根据《防洪标准》（</w:t>
            </w:r>
            <w:r w:rsidRPr="000131FB">
              <w:rPr>
                <w:rFonts w:hint="eastAsia"/>
                <w:szCs w:val="24"/>
              </w:rPr>
              <w:t>GB50201-2014</w:t>
            </w:r>
            <w:r w:rsidRPr="000131FB">
              <w:rPr>
                <w:rFonts w:hint="eastAsia"/>
                <w:szCs w:val="24"/>
              </w:rPr>
              <w:t>）和《堤防工程设计规范》（</w:t>
            </w:r>
            <w:r w:rsidRPr="000131FB">
              <w:rPr>
                <w:rFonts w:hint="eastAsia"/>
                <w:szCs w:val="24"/>
              </w:rPr>
              <w:t>GB50286-2013</w:t>
            </w:r>
            <w:r w:rsidRPr="000131FB">
              <w:rPr>
                <w:rFonts w:hint="eastAsia"/>
                <w:szCs w:val="24"/>
              </w:rPr>
              <w:t>），项目</w:t>
            </w:r>
            <w:r w:rsidRPr="000131FB">
              <w:rPr>
                <w:szCs w:val="24"/>
              </w:rPr>
              <w:t>防洪标准为</w:t>
            </w:r>
            <w:r w:rsidRPr="000131FB">
              <w:rPr>
                <w:rFonts w:hint="eastAsia"/>
                <w:szCs w:val="24"/>
              </w:rPr>
              <w:t>1</w:t>
            </w:r>
            <w:r w:rsidRPr="000131FB">
              <w:rPr>
                <w:szCs w:val="24"/>
              </w:rPr>
              <w:t>0</w:t>
            </w:r>
            <w:r w:rsidRPr="000131FB">
              <w:rPr>
                <w:szCs w:val="24"/>
              </w:rPr>
              <w:t>年一遇设计，主要建筑物为</w:t>
            </w:r>
            <w:r w:rsidRPr="000131FB">
              <w:rPr>
                <w:rFonts w:hint="eastAsia"/>
                <w:szCs w:val="24"/>
              </w:rPr>
              <w:t>5</w:t>
            </w:r>
            <w:r w:rsidRPr="000131FB">
              <w:rPr>
                <w:rFonts w:hint="eastAsia"/>
                <w:szCs w:val="24"/>
              </w:rPr>
              <w:t>级，次要建筑物为</w:t>
            </w:r>
            <w:r w:rsidRPr="000131FB">
              <w:rPr>
                <w:rFonts w:hint="eastAsia"/>
                <w:szCs w:val="24"/>
              </w:rPr>
              <w:t>5</w:t>
            </w:r>
            <w:r w:rsidRPr="000131FB">
              <w:rPr>
                <w:rFonts w:hint="eastAsia"/>
                <w:szCs w:val="24"/>
              </w:rPr>
              <w:t>级。</w:t>
            </w:r>
          </w:p>
          <w:p w14:paraId="1500EB65" w14:textId="77777777" w:rsidR="00104075" w:rsidRPr="000131FB" w:rsidRDefault="00104075" w:rsidP="00104075">
            <w:pPr>
              <w:autoSpaceDE w:val="0"/>
              <w:autoSpaceDN w:val="0"/>
              <w:adjustRightInd w:val="0"/>
              <w:spacing w:line="360" w:lineRule="auto"/>
              <w:ind w:firstLineChars="200" w:firstLine="480"/>
              <w:jc w:val="left"/>
              <w:rPr>
                <w:szCs w:val="24"/>
              </w:rPr>
            </w:pPr>
            <w:r w:rsidRPr="000131FB">
              <w:rPr>
                <w:rFonts w:hint="eastAsia"/>
                <w:szCs w:val="24"/>
              </w:rPr>
              <w:t>根据《灌溉与排水工程设计规范》（</w:t>
            </w:r>
            <w:r w:rsidRPr="000131FB">
              <w:rPr>
                <w:rFonts w:hint="eastAsia"/>
                <w:szCs w:val="24"/>
              </w:rPr>
              <w:t>GB50288-2018</w:t>
            </w:r>
            <w:r w:rsidRPr="000131FB">
              <w:rPr>
                <w:rFonts w:hint="eastAsia"/>
                <w:szCs w:val="24"/>
              </w:rPr>
              <w:t>）的规定，项目设计暴雨历时取</w:t>
            </w:r>
            <w:r w:rsidRPr="000131FB">
              <w:rPr>
                <w:rFonts w:hint="eastAsia"/>
                <w:szCs w:val="24"/>
              </w:rPr>
              <w:t>1</w:t>
            </w:r>
            <w:r w:rsidRPr="000131FB">
              <w:rPr>
                <w:rFonts w:hint="eastAsia"/>
                <w:szCs w:val="24"/>
              </w:rPr>
              <w:t>天（</w:t>
            </w:r>
            <w:r w:rsidRPr="000131FB">
              <w:rPr>
                <w:rFonts w:hint="eastAsia"/>
                <w:szCs w:val="24"/>
              </w:rPr>
              <w:t>24h</w:t>
            </w:r>
            <w:r w:rsidRPr="000131FB">
              <w:rPr>
                <w:rFonts w:hint="eastAsia"/>
                <w:szCs w:val="24"/>
              </w:rPr>
              <w:t>），旱地按</w:t>
            </w:r>
            <w:r w:rsidRPr="000131FB">
              <w:rPr>
                <w:rFonts w:hint="eastAsia"/>
                <w:szCs w:val="24"/>
              </w:rPr>
              <w:t>1</w:t>
            </w:r>
            <w:r w:rsidRPr="000131FB">
              <w:rPr>
                <w:rFonts w:hint="eastAsia"/>
                <w:szCs w:val="24"/>
              </w:rPr>
              <w:t>日暴雨</w:t>
            </w:r>
            <w:r w:rsidRPr="000131FB">
              <w:rPr>
                <w:rFonts w:hint="eastAsia"/>
                <w:szCs w:val="24"/>
              </w:rPr>
              <w:t>2d</w:t>
            </w:r>
            <w:r w:rsidRPr="000131FB">
              <w:rPr>
                <w:rFonts w:hint="eastAsia"/>
                <w:szCs w:val="24"/>
              </w:rPr>
              <w:t>排出，水田</w:t>
            </w:r>
            <w:proofErr w:type="gramStart"/>
            <w:r w:rsidRPr="000131FB">
              <w:rPr>
                <w:rFonts w:hint="eastAsia"/>
                <w:szCs w:val="24"/>
              </w:rPr>
              <w:t>排涝按</w:t>
            </w:r>
            <w:proofErr w:type="gramEnd"/>
            <w:r w:rsidRPr="000131FB">
              <w:rPr>
                <w:rFonts w:hint="eastAsia"/>
                <w:szCs w:val="24"/>
              </w:rPr>
              <w:t>1</w:t>
            </w:r>
            <w:r w:rsidRPr="000131FB">
              <w:rPr>
                <w:rFonts w:hint="eastAsia"/>
                <w:szCs w:val="24"/>
              </w:rPr>
              <w:t>日最大暴雨、</w:t>
            </w:r>
            <w:r w:rsidRPr="000131FB">
              <w:rPr>
                <w:rFonts w:hint="eastAsia"/>
                <w:szCs w:val="24"/>
              </w:rPr>
              <w:t>3</w:t>
            </w:r>
            <w:r w:rsidRPr="000131FB">
              <w:rPr>
                <w:rFonts w:hint="eastAsia"/>
                <w:szCs w:val="24"/>
              </w:rPr>
              <w:t>日自流排至耐淹水深的情况考虑，设计保证率可取</w:t>
            </w:r>
            <w:r w:rsidRPr="000131FB">
              <w:rPr>
                <w:rFonts w:hint="eastAsia"/>
                <w:szCs w:val="24"/>
              </w:rPr>
              <w:t>P=20%</w:t>
            </w:r>
            <w:r w:rsidRPr="000131FB">
              <w:rPr>
                <w:rFonts w:hint="eastAsia"/>
                <w:szCs w:val="24"/>
              </w:rPr>
              <w:t>。</w:t>
            </w:r>
          </w:p>
          <w:p w14:paraId="107243AE" w14:textId="357DE0D7" w:rsidR="00351046" w:rsidRPr="000131FB" w:rsidRDefault="00104075" w:rsidP="00351046">
            <w:pPr>
              <w:spacing w:line="360" w:lineRule="auto"/>
              <w:ind w:firstLineChars="200" w:firstLine="480"/>
              <w:rPr>
                <w:szCs w:val="24"/>
              </w:rPr>
            </w:pPr>
            <w:r w:rsidRPr="000131FB">
              <w:t>（</w:t>
            </w:r>
            <w:r w:rsidRPr="000131FB">
              <w:t>6</w:t>
            </w:r>
            <w:r w:rsidRPr="000131FB">
              <w:t>）</w:t>
            </w:r>
            <w:r w:rsidR="001D3CCF" w:rsidRPr="000131FB">
              <w:t>占地面积：</w:t>
            </w:r>
            <w:r w:rsidR="00351046" w:rsidRPr="000131FB">
              <w:rPr>
                <w:rFonts w:hint="eastAsia"/>
                <w:szCs w:val="24"/>
              </w:rPr>
              <w:t>本项目工程总占地面积约</w:t>
            </w:r>
            <w:r w:rsidR="00351046" w:rsidRPr="000131FB">
              <w:rPr>
                <w:szCs w:val="24"/>
              </w:rPr>
              <w:t>192896.4m</w:t>
            </w:r>
            <w:r w:rsidR="00351046" w:rsidRPr="000131FB">
              <w:rPr>
                <w:szCs w:val="24"/>
                <w:vertAlign w:val="superscript"/>
              </w:rPr>
              <w:t>2</w:t>
            </w:r>
            <w:r w:rsidR="00351046" w:rsidRPr="000131FB">
              <w:rPr>
                <w:rFonts w:hint="eastAsia"/>
                <w:szCs w:val="24"/>
              </w:rPr>
              <w:t>，其中永久占地面积</w:t>
            </w:r>
            <w:r w:rsidR="00351046" w:rsidRPr="000131FB">
              <w:rPr>
                <w:rFonts w:hint="eastAsia"/>
                <w:szCs w:val="24"/>
              </w:rPr>
              <w:t>1</w:t>
            </w:r>
            <w:r w:rsidR="00351046" w:rsidRPr="000131FB">
              <w:rPr>
                <w:szCs w:val="24"/>
              </w:rPr>
              <w:t>22994.8m</w:t>
            </w:r>
            <w:r w:rsidR="00351046" w:rsidRPr="000131FB">
              <w:rPr>
                <w:szCs w:val="24"/>
                <w:vertAlign w:val="superscript"/>
              </w:rPr>
              <w:t>2</w:t>
            </w:r>
            <w:r w:rsidR="00351046" w:rsidRPr="000131FB">
              <w:rPr>
                <w:rFonts w:hint="eastAsia"/>
                <w:szCs w:val="24"/>
              </w:rPr>
              <w:t>，临时占地面积</w:t>
            </w:r>
            <w:r w:rsidR="00351046" w:rsidRPr="000131FB">
              <w:t>69901.6</w:t>
            </w:r>
            <w:r w:rsidR="00351046" w:rsidRPr="000131FB">
              <w:rPr>
                <w:szCs w:val="24"/>
              </w:rPr>
              <w:t>m</w:t>
            </w:r>
            <w:r w:rsidR="00351046" w:rsidRPr="000131FB">
              <w:rPr>
                <w:szCs w:val="24"/>
                <w:vertAlign w:val="superscript"/>
              </w:rPr>
              <w:t>2</w:t>
            </w:r>
            <w:r w:rsidR="00351046" w:rsidRPr="000131FB">
              <w:rPr>
                <w:szCs w:val="24"/>
              </w:rPr>
              <w:t>。</w:t>
            </w:r>
          </w:p>
          <w:p w14:paraId="3CB0420B" w14:textId="20EDFCCF" w:rsidR="00EC0910" w:rsidRPr="000131FB" w:rsidRDefault="00104075" w:rsidP="008B292B">
            <w:pPr>
              <w:spacing w:line="360" w:lineRule="auto"/>
              <w:ind w:firstLineChars="200" w:firstLine="480"/>
            </w:pPr>
            <w:r w:rsidRPr="000131FB">
              <w:t>（</w:t>
            </w:r>
            <w:r w:rsidRPr="000131FB">
              <w:t>7</w:t>
            </w:r>
            <w:r w:rsidRPr="000131FB">
              <w:t>）</w:t>
            </w:r>
            <w:r w:rsidR="001D3CCF" w:rsidRPr="000131FB">
              <w:t>项目总投资：本项目工程估算总投资</w:t>
            </w:r>
            <w:r w:rsidR="001D3CCF" w:rsidRPr="000131FB">
              <w:t>4010.83</w:t>
            </w:r>
            <w:r w:rsidR="001D3CCF" w:rsidRPr="000131FB">
              <w:t>万元，其中环保投资</w:t>
            </w:r>
            <w:r w:rsidR="00ED084F" w:rsidRPr="000131FB">
              <w:t>171.26</w:t>
            </w:r>
            <w:r w:rsidR="001D3CCF" w:rsidRPr="000131FB">
              <w:t>万元，约占总投资的</w:t>
            </w:r>
            <w:r w:rsidR="00ED084F" w:rsidRPr="000131FB">
              <w:t>4.27</w:t>
            </w:r>
            <w:r w:rsidR="001D3CCF" w:rsidRPr="000131FB">
              <w:t>%</w:t>
            </w:r>
            <w:r w:rsidR="001D3CCF" w:rsidRPr="000131FB">
              <w:t>。</w:t>
            </w:r>
          </w:p>
          <w:p w14:paraId="50E2860C" w14:textId="0E3BB91A" w:rsidR="00EC0910" w:rsidRPr="000131FB" w:rsidRDefault="00104075">
            <w:pPr>
              <w:spacing w:line="360" w:lineRule="auto"/>
              <w:ind w:firstLineChars="200" w:firstLine="480"/>
              <w:jc w:val="left"/>
            </w:pPr>
            <w:r w:rsidRPr="000131FB">
              <w:t>（</w:t>
            </w:r>
            <w:r w:rsidRPr="000131FB">
              <w:rPr>
                <w:rFonts w:hint="eastAsia"/>
              </w:rPr>
              <w:t>8</w:t>
            </w:r>
            <w:r w:rsidRPr="000131FB">
              <w:t>）</w:t>
            </w:r>
            <w:r w:rsidR="001D3CCF" w:rsidRPr="000131FB">
              <w:t>河道功能：九龙河</w:t>
            </w:r>
            <w:proofErr w:type="gramStart"/>
            <w:r w:rsidR="001D3CCF" w:rsidRPr="000131FB">
              <w:t>以德段河道</w:t>
            </w:r>
            <w:proofErr w:type="gramEnd"/>
            <w:r w:rsidR="001D3CCF" w:rsidRPr="000131FB">
              <w:t>的功能主要为洪水泄洪和部分农田灌溉、排泄。</w:t>
            </w:r>
          </w:p>
          <w:p w14:paraId="1D3D6356" w14:textId="77777777" w:rsidR="00EC0910" w:rsidRPr="000131FB" w:rsidRDefault="001D3CCF">
            <w:pPr>
              <w:spacing w:line="360" w:lineRule="auto"/>
              <w:ind w:firstLineChars="200" w:firstLine="482"/>
              <w:jc w:val="left"/>
              <w:rPr>
                <w:b/>
              </w:rPr>
            </w:pPr>
            <w:r w:rsidRPr="000131FB">
              <w:rPr>
                <w:b/>
              </w:rPr>
              <w:t>2</w:t>
            </w:r>
            <w:r w:rsidRPr="000131FB">
              <w:rPr>
                <w:b/>
              </w:rPr>
              <w:t>、九龙河现状及存在的问题</w:t>
            </w:r>
          </w:p>
          <w:p w14:paraId="5718A013" w14:textId="77777777" w:rsidR="00EC0910" w:rsidRPr="000131FB" w:rsidRDefault="001D3CCF">
            <w:pPr>
              <w:spacing w:line="360" w:lineRule="auto"/>
              <w:ind w:firstLineChars="200" w:firstLine="482"/>
              <w:jc w:val="left"/>
              <w:rPr>
                <w:b/>
              </w:rPr>
            </w:pPr>
            <w:r w:rsidRPr="000131FB">
              <w:rPr>
                <w:b/>
              </w:rPr>
              <w:lastRenderedPageBreak/>
              <w:t>2.1</w:t>
            </w:r>
            <w:r w:rsidRPr="000131FB">
              <w:rPr>
                <w:b/>
              </w:rPr>
              <w:t>河道现状</w:t>
            </w:r>
          </w:p>
          <w:p w14:paraId="66C1DDD4" w14:textId="77777777" w:rsidR="00EC0910" w:rsidRPr="000131FB" w:rsidRDefault="001D3CCF">
            <w:pPr>
              <w:spacing w:line="360" w:lineRule="auto"/>
              <w:ind w:firstLineChars="200" w:firstLine="480"/>
              <w:jc w:val="left"/>
            </w:pPr>
            <w:r w:rsidRPr="000131FB">
              <w:t>九龙河属大气降水补给型河流，由于受特殊的地形条件和大气环流的影响，流域的暴雨具有月份长、次数多、分布不均匀、暴雨面积小、历时短的特点。流域内</w:t>
            </w:r>
            <w:r w:rsidRPr="000131FB">
              <w:t>62%</w:t>
            </w:r>
            <w:r w:rsidRPr="000131FB">
              <w:t>为岩溶发育地区，</w:t>
            </w:r>
            <w:proofErr w:type="gramStart"/>
            <w:r w:rsidRPr="000131FB">
              <w:t>流域闭流区</w:t>
            </w:r>
            <w:proofErr w:type="gramEnd"/>
            <w:r w:rsidRPr="000131FB">
              <w:t>主要集中分布于</w:t>
            </w:r>
            <w:proofErr w:type="gramStart"/>
            <w:r w:rsidRPr="000131FB">
              <w:t>河格至妥者</w:t>
            </w:r>
            <w:proofErr w:type="gramEnd"/>
            <w:r w:rsidRPr="000131FB">
              <w:t>区间，</w:t>
            </w:r>
            <w:proofErr w:type="gramStart"/>
            <w:r w:rsidRPr="000131FB">
              <w:t>闭流区</w:t>
            </w:r>
            <w:proofErr w:type="gramEnd"/>
            <w:r w:rsidRPr="000131FB">
              <w:t>的洼地、漏斗、溶洞和暗河形成地下水系网，对暴雨洪水具有调蓄能力。</w:t>
            </w:r>
          </w:p>
          <w:p w14:paraId="3668018E" w14:textId="042AFDFF" w:rsidR="00EC0910" w:rsidRPr="000131FB" w:rsidRDefault="001D3CCF">
            <w:pPr>
              <w:spacing w:line="360" w:lineRule="auto"/>
              <w:ind w:firstLineChars="200" w:firstLine="480"/>
              <w:jc w:val="left"/>
            </w:pPr>
            <w:r w:rsidRPr="000131FB">
              <w:t>本次治理工程位于九龙河下游关塘村翻板闸至以德大桥，汇流面积大。本次治理段无提防，为天然形成的阶地台阶岸坡，稳定性较差。现状阶地土质松散，易坍塌，局部水土流失较严重，易造成大量泥沙下泄</w:t>
            </w:r>
            <w:r w:rsidR="0074662C" w:rsidRPr="000131FB">
              <w:rPr>
                <w:rFonts w:hint="eastAsia"/>
              </w:rPr>
              <w:t>。</w:t>
            </w:r>
            <w:r w:rsidRPr="000131FB">
              <w:t>交汇口无配套设施，直接横穿农田，对河岸农田造成大量破坏，部分地势低洼地段还将受到洪水倒灌威胁，威胁沿线农田及居民安全，现状河道防洪能力</w:t>
            </w:r>
            <w:r w:rsidR="0074662C" w:rsidRPr="000131FB">
              <w:t>较</w:t>
            </w:r>
            <w:r w:rsidRPr="000131FB">
              <w:t>低。</w:t>
            </w:r>
          </w:p>
          <w:p w14:paraId="47532752" w14:textId="52665965" w:rsidR="00EC0910" w:rsidRPr="000131FB" w:rsidRDefault="002D2F27" w:rsidP="007E7E7B">
            <w:pPr>
              <w:spacing w:line="360" w:lineRule="auto"/>
              <w:ind w:firstLineChars="200" w:firstLine="480"/>
            </w:pPr>
            <w:r w:rsidRPr="000131FB">
              <w:rPr>
                <w:rFonts w:hint="eastAsia"/>
              </w:rPr>
              <w:t>本项目</w:t>
            </w:r>
            <w:r w:rsidR="001D3CCF" w:rsidRPr="000131FB">
              <w:t>治理段河床</w:t>
            </w:r>
            <w:r w:rsidR="007E7E7B" w:rsidRPr="000131FB">
              <w:rPr>
                <w:rFonts w:hint="eastAsia"/>
              </w:rPr>
              <w:t>按形态可分为顺直河床、弯曲河床，</w:t>
            </w:r>
            <w:r w:rsidR="001D3CCF" w:rsidRPr="000131FB">
              <w:t>分布高程为</w:t>
            </w:r>
            <w:r w:rsidR="001D3CCF" w:rsidRPr="000131FB">
              <w:t>1415.86m</w:t>
            </w:r>
            <w:r w:rsidR="001D3CCF" w:rsidRPr="000131FB">
              <w:t>～</w:t>
            </w:r>
            <w:r w:rsidR="001D3CCF" w:rsidRPr="000131FB">
              <w:t>1453.40m</w:t>
            </w:r>
            <w:r w:rsidR="007E7E7B" w:rsidRPr="000131FB">
              <w:rPr>
                <w:rFonts w:hint="eastAsia"/>
              </w:rPr>
              <w:t>。</w:t>
            </w:r>
            <w:r w:rsidR="001D3CCF" w:rsidRPr="000131FB">
              <w:t>局部狭窄处岸坡基岩出露，河床开阔处，漫滩、江心洲发育，河道两岸大部分为天然阶地台阶，抗冲刷能力差，部分变形严重，不规则，凹凸不平，部分地段低矮。河道因河流冲刷掏蚀，产生临空面及反坡，加之雨季河水浸泡饱和之后，水位突降失稳易垮塌变形，存在不连续天然台地掉脚现象，不能满足防洪要求。</w:t>
            </w:r>
          </w:p>
          <w:p w14:paraId="5C18506D" w14:textId="77777777" w:rsidR="00EC0910" w:rsidRPr="000131FB" w:rsidRDefault="001D3CCF">
            <w:pPr>
              <w:spacing w:line="360" w:lineRule="auto"/>
              <w:ind w:firstLineChars="200" w:firstLine="482"/>
              <w:jc w:val="left"/>
              <w:rPr>
                <w:b/>
              </w:rPr>
            </w:pPr>
            <w:r w:rsidRPr="000131FB">
              <w:rPr>
                <w:b/>
              </w:rPr>
              <w:t>2.2</w:t>
            </w:r>
            <w:r w:rsidRPr="000131FB">
              <w:rPr>
                <w:b/>
              </w:rPr>
              <w:t>河道存在的主要问题</w:t>
            </w:r>
          </w:p>
          <w:p w14:paraId="2BD2450F" w14:textId="2A4DD3A8" w:rsidR="00EC0910" w:rsidRPr="000131FB" w:rsidRDefault="001D3CCF">
            <w:pPr>
              <w:spacing w:line="360" w:lineRule="auto"/>
              <w:ind w:firstLineChars="200" w:firstLine="480"/>
              <w:jc w:val="left"/>
            </w:pPr>
            <w:r w:rsidRPr="000131FB">
              <w:t>通过现场调查和相关资料分析，九龙河关塘村翻板闸至以德大桥河段沿线存在的主要问题如下：</w:t>
            </w:r>
          </w:p>
          <w:p w14:paraId="3CB013A9" w14:textId="77777777" w:rsidR="00EC0910" w:rsidRPr="000131FB" w:rsidRDefault="001D3CCF">
            <w:pPr>
              <w:spacing w:line="360" w:lineRule="auto"/>
              <w:ind w:firstLineChars="200" w:firstLine="480"/>
              <w:jc w:val="left"/>
            </w:pPr>
            <w:r w:rsidRPr="000131FB">
              <w:t>（</w:t>
            </w:r>
            <w:r w:rsidRPr="000131FB">
              <w:t>1</w:t>
            </w:r>
            <w:r w:rsidRPr="000131FB">
              <w:t>）</w:t>
            </w:r>
            <w:proofErr w:type="gramStart"/>
            <w:r w:rsidRPr="000131FB">
              <w:t>河道底坡较缓</w:t>
            </w:r>
            <w:proofErr w:type="gramEnd"/>
            <w:r w:rsidRPr="000131FB">
              <w:t>，河道两岸地势平坦局部地势高低不一且大部分为农田，部分河段河岸低矮单薄，防洪能力不足。</w:t>
            </w:r>
          </w:p>
          <w:p w14:paraId="49EF119C" w14:textId="77777777" w:rsidR="00EC0910" w:rsidRPr="000131FB" w:rsidRDefault="001D3CCF">
            <w:pPr>
              <w:spacing w:line="360" w:lineRule="auto"/>
              <w:ind w:firstLineChars="200" w:firstLine="480"/>
              <w:jc w:val="left"/>
            </w:pPr>
            <w:r w:rsidRPr="000131FB">
              <w:t>（</w:t>
            </w:r>
            <w:r w:rsidRPr="000131FB">
              <w:t>2</w:t>
            </w:r>
            <w:r w:rsidRPr="000131FB">
              <w:t>）治理河段河道断面形式多为宽浅</w:t>
            </w:r>
            <w:r w:rsidRPr="000131FB">
              <w:t>U</w:t>
            </w:r>
            <w:r w:rsidRPr="000131FB">
              <w:t>式和梯形两种，现状河堤结构基本均为天然土堤，集镇段有少量为干砌石河堤；</w:t>
            </w:r>
            <w:proofErr w:type="gramStart"/>
            <w:r w:rsidRPr="000131FB">
              <w:t>岸体松散</w:t>
            </w:r>
            <w:proofErr w:type="gramEnd"/>
            <w:r w:rsidRPr="000131FB">
              <w:t>，结构不稳定，塌方、裂隙较多。大部分河床属于淤积河床，少量河曲及纵坡较大河道存在河床冲刷。</w:t>
            </w:r>
          </w:p>
          <w:p w14:paraId="738377FE" w14:textId="77777777" w:rsidR="00EC0910" w:rsidRPr="000131FB" w:rsidRDefault="001D3CCF">
            <w:pPr>
              <w:spacing w:line="360" w:lineRule="auto"/>
              <w:ind w:firstLineChars="200" w:firstLine="480"/>
              <w:jc w:val="left"/>
            </w:pPr>
            <w:r w:rsidRPr="000131FB">
              <w:t>（</w:t>
            </w:r>
            <w:r w:rsidRPr="000131FB">
              <w:t>3</w:t>
            </w:r>
            <w:r w:rsidRPr="000131FB">
              <w:t>）河道尚未形成有效的防洪体系，实际防御洪水的能力较低。</w:t>
            </w:r>
          </w:p>
          <w:p w14:paraId="159F41D0" w14:textId="79D76F71" w:rsidR="00EC0910" w:rsidRPr="000131FB" w:rsidRDefault="001D3CCF">
            <w:pPr>
              <w:spacing w:line="360" w:lineRule="auto"/>
              <w:ind w:firstLineChars="200" w:firstLine="480"/>
              <w:jc w:val="left"/>
            </w:pPr>
            <w:r w:rsidRPr="000131FB">
              <w:t>（</w:t>
            </w:r>
            <w:r w:rsidRPr="000131FB">
              <w:t>4</w:t>
            </w:r>
            <w:r w:rsidRPr="000131FB">
              <w:t>）河道由于防洪能力不足，河</w:t>
            </w:r>
            <w:r w:rsidR="002D2F27" w:rsidRPr="000131FB">
              <w:t>道</w:t>
            </w:r>
            <w:r w:rsidRPr="000131FB">
              <w:t>两岸水土流失严重，许多泥土、砂石等</w:t>
            </w:r>
            <w:r w:rsidR="0074662C" w:rsidRPr="000131FB">
              <w:t>易</w:t>
            </w:r>
            <w:r w:rsidRPr="000131FB">
              <w:t>被冲刷进入水体，</w:t>
            </w:r>
            <w:r w:rsidR="002D2F27" w:rsidRPr="000131FB">
              <w:rPr>
                <w:rFonts w:hint="eastAsia"/>
              </w:rPr>
              <w:t>造成</w:t>
            </w:r>
            <w:r w:rsidR="002D2F27" w:rsidRPr="000131FB">
              <w:t>部分河段淤泥堆积严重</w:t>
            </w:r>
            <w:r w:rsidR="002D2F27" w:rsidRPr="000131FB">
              <w:rPr>
                <w:rFonts w:hint="eastAsia"/>
              </w:rPr>
              <w:t>，</w:t>
            </w:r>
            <w:r w:rsidR="002D2F27" w:rsidRPr="000131FB">
              <w:t>影响河道行洪安全</w:t>
            </w:r>
            <w:r w:rsidRPr="000131FB">
              <w:t>。</w:t>
            </w:r>
          </w:p>
          <w:p w14:paraId="0B304583" w14:textId="77777777" w:rsidR="00EC0910" w:rsidRPr="000131FB" w:rsidRDefault="001D3CCF">
            <w:pPr>
              <w:spacing w:line="360" w:lineRule="auto"/>
              <w:ind w:firstLineChars="200" w:firstLine="482"/>
              <w:jc w:val="left"/>
              <w:rPr>
                <w:b/>
              </w:rPr>
            </w:pPr>
            <w:r w:rsidRPr="000131FB">
              <w:rPr>
                <w:b/>
              </w:rPr>
              <w:t>3</w:t>
            </w:r>
            <w:r w:rsidRPr="000131FB">
              <w:rPr>
                <w:b/>
              </w:rPr>
              <w:t>、工程建设内容及规模</w:t>
            </w:r>
          </w:p>
          <w:p w14:paraId="55E76E9B" w14:textId="77777777" w:rsidR="00EC0910" w:rsidRPr="000131FB" w:rsidRDefault="001D3CCF">
            <w:pPr>
              <w:spacing w:line="360" w:lineRule="auto"/>
              <w:ind w:firstLineChars="200" w:firstLine="482"/>
              <w:jc w:val="left"/>
              <w:rPr>
                <w:b/>
              </w:rPr>
            </w:pPr>
            <w:r w:rsidRPr="000131FB">
              <w:rPr>
                <w:b/>
              </w:rPr>
              <w:t>3.1</w:t>
            </w:r>
            <w:r w:rsidRPr="000131FB">
              <w:rPr>
                <w:b/>
              </w:rPr>
              <w:t>工程规模及特征</w:t>
            </w:r>
          </w:p>
          <w:p w14:paraId="35E864C2" w14:textId="5B5F714E" w:rsidR="00EC0910" w:rsidRPr="000131FB" w:rsidRDefault="001D3CCF" w:rsidP="00104075">
            <w:pPr>
              <w:spacing w:line="360" w:lineRule="auto"/>
              <w:ind w:firstLineChars="200" w:firstLine="480"/>
            </w:pPr>
            <w:r w:rsidRPr="000131FB">
              <w:t>九龙河</w:t>
            </w:r>
            <w:proofErr w:type="gramStart"/>
            <w:r w:rsidRPr="000131FB">
              <w:t>以德段治理</w:t>
            </w:r>
            <w:proofErr w:type="gramEnd"/>
            <w:r w:rsidRPr="000131FB">
              <w:t>工程治理范围全长</w:t>
            </w:r>
            <w:r w:rsidRPr="000131FB">
              <w:t>10.12km</w:t>
            </w:r>
            <w:r w:rsidRPr="000131FB">
              <w:t>，其中九龙河</w:t>
            </w:r>
            <w:r w:rsidRPr="000131FB">
              <w:t>9.07km</w:t>
            </w:r>
            <w:r w:rsidRPr="000131FB">
              <w:t>，</w:t>
            </w:r>
            <w:r w:rsidR="00117B1A" w:rsidRPr="000131FB">
              <w:t>叉河</w:t>
            </w:r>
            <w:r w:rsidRPr="000131FB">
              <w:lastRenderedPageBreak/>
              <w:t>1.05km</w:t>
            </w:r>
            <w:r w:rsidR="008B292B" w:rsidRPr="000131FB">
              <w:t>，</w:t>
            </w:r>
            <w:r w:rsidRPr="000131FB">
              <w:t>河堤采用分段治理。</w:t>
            </w:r>
            <w:proofErr w:type="gramStart"/>
            <w:r w:rsidRPr="000131FB">
              <w:t>工程堤型采用</w:t>
            </w:r>
            <w:proofErr w:type="gramEnd"/>
            <w:r w:rsidRPr="000131FB">
              <w:t>浆砌石护脚与斜坡式土堤结构的复式提防方案，设计防洪标准为</w:t>
            </w:r>
            <w:r w:rsidRPr="000131FB">
              <w:t>10</w:t>
            </w:r>
            <w:r w:rsidRPr="000131FB">
              <w:t>年一遇</w:t>
            </w:r>
            <w:proofErr w:type="gramStart"/>
            <w:r w:rsidR="008B292B" w:rsidRPr="000131FB">
              <w:t>，</w:t>
            </w:r>
            <w:proofErr w:type="gramEnd"/>
            <w:r w:rsidRPr="000131FB">
              <w:t>工程级别为</w:t>
            </w:r>
            <w:r w:rsidRPr="000131FB">
              <w:t>Ⅴ</w:t>
            </w:r>
            <w:r w:rsidRPr="000131FB">
              <w:t>级。九龙河</w:t>
            </w:r>
            <w:proofErr w:type="gramStart"/>
            <w:r w:rsidRPr="000131FB">
              <w:t>以德段治理</w:t>
            </w:r>
            <w:proofErr w:type="gramEnd"/>
            <w:r w:rsidRPr="000131FB">
              <w:t>工程主要工程特性表见表</w:t>
            </w:r>
            <w:r w:rsidRPr="000131FB">
              <w:t>2-1</w:t>
            </w:r>
            <w:r w:rsidRPr="000131FB">
              <w:t>。</w:t>
            </w:r>
          </w:p>
          <w:p w14:paraId="2F6E390D" w14:textId="248D5533" w:rsidR="00EC0910" w:rsidRPr="000131FB" w:rsidRDefault="001D3CCF">
            <w:pPr>
              <w:spacing w:line="360" w:lineRule="auto"/>
              <w:jc w:val="center"/>
              <w:rPr>
                <w:b/>
              </w:rPr>
            </w:pPr>
            <w:r w:rsidRPr="000131FB">
              <w:rPr>
                <w:b/>
              </w:rPr>
              <w:t>表</w:t>
            </w:r>
            <w:r w:rsidRPr="000131FB">
              <w:rPr>
                <w:b/>
              </w:rPr>
              <w:t>2-1</w:t>
            </w:r>
            <w:r w:rsidRPr="000131FB">
              <w:rPr>
                <w:b/>
              </w:rPr>
              <w:t>九龙河</w:t>
            </w:r>
            <w:proofErr w:type="gramStart"/>
            <w:r w:rsidRPr="000131FB">
              <w:rPr>
                <w:b/>
              </w:rPr>
              <w:t>以德段治理</w:t>
            </w:r>
            <w:proofErr w:type="gramEnd"/>
            <w:r w:rsidRPr="000131FB">
              <w:rPr>
                <w:b/>
              </w:rPr>
              <w:t>工程特性表</w:t>
            </w:r>
          </w:p>
          <w:tbl>
            <w:tblPr>
              <w:tblStyle w:val="ac"/>
              <w:tblW w:w="0" w:type="auto"/>
              <w:jc w:val="center"/>
              <w:tblLayout w:type="fixed"/>
              <w:tblLook w:val="04A0" w:firstRow="1" w:lastRow="0" w:firstColumn="1" w:lastColumn="0" w:noHBand="0" w:noVBand="1"/>
            </w:tblPr>
            <w:tblGrid>
              <w:gridCol w:w="2823"/>
              <w:gridCol w:w="993"/>
              <w:gridCol w:w="1134"/>
              <w:gridCol w:w="3260"/>
            </w:tblGrid>
            <w:tr w:rsidR="000131FB" w:rsidRPr="000131FB" w14:paraId="16F7A239" w14:textId="77777777" w:rsidTr="00A651F4">
              <w:trPr>
                <w:trHeight w:val="340"/>
                <w:jc w:val="center"/>
              </w:trPr>
              <w:tc>
                <w:tcPr>
                  <w:tcW w:w="2823" w:type="dxa"/>
                  <w:vAlign w:val="center"/>
                </w:tcPr>
                <w:p w14:paraId="328F61A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序号及名称</w:t>
                  </w:r>
                </w:p>
              </w:tc>
              <w:tc>
                <w:tcPr>
                  <w:tcW w:w="993" w:type="dxa"/>
                  <w:vAlign w:val="center"/>
                </w:tcPr>
                <w:p w14:paraId="41A1BA1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单位</w:t>
                  </w:r>
                </w:p>
              </w:tc>
              <w:tc>
                <w:tcPr>
                  <w:tcW w:w="1134" w:type="dxa"/>
                  <w:vAlign w:val="center"/>
                </w:tcPr>
                <w:p w14:paraId="746C618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数量</w:t>
                  </w:r>
                </w:p>
              </w:tc>
              <w:tc>
                <w:tcPr>
                  <w:tcW w:w="3260" w:type="dxa"/>
                  <w:vAlign w:val="center"/>
                </w:tcPr>
                <w:p w14:paraId="7CE5CD0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备注</w:t>
                  </w:r>
                </w:p>
              </w:tc>
            </w:tr>
            <w:tr w:rsidR="000131FB" w:rsidRPr="000131FB" w14:paraId="50F3A129" w14:textId="77777777">
              <w:trPr>
                <w:trHeight w:val="340"/>
                <w:jc w:val="center"/>
              </w:trPr>
              <w:tc>
                <w:tcPr>
                  <w:tcW w:w="8210" w:type="dxa"/>
                  <w:gridSpan w:val="4"/>
                  <w:vAlign w:val="center"/>
                </w:tcPr>
                <w:p w14:paraId="351710FE" w14:textId="77777777" w:rsidR="00EC0910" w:rsidRPr="000131FB" w:rsidRDefault="001D3CCF">
                  <w:pPr>
                    <w:jc w:val="left"/>
                    <w:rPr>
                      <w:rFonts w:ascii="Times New Roman" w:hAnsi="Times New Roman"/>
                      <w:sz w:val="21"/>
                      <w:szCs w:val="21"/>
                    </w:rPr>
                  </w:pPr>
                  <w:r w:rsidRPr="000131FB">
                    <w:rPr>
                      <w:rFonts w:ascii="Times New Roman" w:hAnsi="Times New Roman"/>
                      <w:sz w:val="21"/>
                      <w:szCs w:val="21"/>
                    </w:rPr>
                    <w:t>1</w:t>
                  </w:r>
                  <w:r w:rsidRPr="000131FB">
                    <w:rPr>
                      <w:rFonts w:ascii="Times New Roman" w:hAnsi="Times New Roman"/>
                      <w:sz w:val="21"/>
                      <w:szCs w:val="21"/>
                    </w:rPr>
                    <w:t>、流域面积</w:t>
                  </w:r>
                </w:p>
              </w:tc>
            </w:tr>
            <w:tr w:rsidR="000131FB" w:rsidRPr="000131FB" w14:paraId="7B5D8601" w14:textId="77777777" w:rsidTr="00A651F4">
              <w:trPr>
                <w:trHeight w:val="340"/>
                <w:jc w:val="center"/>
              </w:trPr>
              <w:tc>
                <w:tcPr>
                  <w:tcW w:w="2823" w:type="dxa"/>
                  <w:vAlign w:val="center"/>
                </w:tcPr>
                <w:p w14:paraId="2D7A8746" w14:textId="77777777" w:rsidR="00EC0910" w:rsidRPr="000131FB" w:rsidRDefault="001D3CCF">
                  <w:pPr>
                    <w:jc w:val="center"/>
                    <w:rPr>
                      <w:rFonts w:ascii="Times New Roman" w:hAnsi="Times New Roman"/>
                      <w:sz w:val="21"/>
                      <w:szCs w:val="21"/>
                    </w:rPr>
                  </w:pPr>
                  <w:proofErr w:type="gramStart"/>
                  <w:r w:rsidRPr="000131FB">
                    <w:rPr>
                      <w:rFonts w:ascii="Times New Roman" w:hAnsi="Times New Roman"/>
                      <w:sz w:val="21"/>
                      <w:szCs w:val="21"/>
                    </w:rPr>
                    <w:t>以德段起点</w:t>
                  </w:r>
                  <w:proofErr w:type="gramEnd"/>
                </w:p>
              </w:tc>
              <w:tc>
                <w:tcPr>
                  <w:tcW w:w="993" w:type="dxa"/>
                  <w:vAlign w:val="center"/>
                </w:tcPr>
                <w:p w14:paraId="50A4590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r w:rsidRPr="000131FB">
                    <w:rPr>
                      <w:rFonts w:ascii="Times New Roman" w:hAnsi="Times New Roman"/>
                      <w:sz w:val="21"/>
                      <w:szCs w:val="21"/>
                      <w:vertAlign w:val="superscript"/>
                    </w:rPr>
                    <w:t>2</w:t>
                  </w:r>
                </w:p>
              </w:tc>
              <w:tc>
                <w:tcPr>
                  <w:tcW w:w="1134" w:type="dxa"/>
                  <w:vAlign w:val="center"/>
                </w:tcPr>
                <w:p w14:paraId="4BF932A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2014</w:t>
                  </w:r>
                </w:p>
              </w:tc>
              <w:tc>
                <w:tcPr>
                  <w:tcW w:w="3260" w:type="dxa"/>
                  <w:vAlign w:val="center"/>
                </w:tcPr>
                <w:p w14:paraId="3218C580" w14:textId="77777777" w:rsidR="00EC0910" w:rsidRPr="000131FB" w:rsidRDefault="00EC0910">
                  <w:pPr>
                    <w:jc w:val="center"/>
                    <w:rPr>
                      <w:rFonts w:ascii="Times New Roman" w:hAnsi="Times New Roman"/>
                      <w:sz w:val="21"/>
                      <w:szCs w:val="21"/>
                    </w:rPr>
                  </w:pPr>
                </w:p>
              </w:tc>
            </w:tr>
            <w:tr w:rsidR="000131FB" w:rsidRPr="000131FB" w14:paraId="28B160B1" w14:textId="77777777" w:rsidTr="00A651F4">
              <w:trPr>
                <w:trHeight w:val="340"/>
                <w:jc w:val="center"/>
              </w:trPr>
              <w:tc>
                <w:tcPr>
                  <w:tcW w:w="2823" w:type="dxa"/>
                  <w:vAlign w:val="center"/>
                </w:tcPr>
                <w:p w14:paraId="4DEAD1A5" w14:textId="77777777" w:rsidR="00EC0910" w:rsidRPr="000131FB" w:rsidRDefault="001D3CCF">
                  <w:pPr>
                    <w:jc w:val="center"/>
                    <w:rPr>
                      <w:rFonts w:ascii="Times New Roman" w:hAnsi="Times New Roman"/>
                      <w:sz w:val="21"/>
                      <w:szCs w:val="21"/>
                    </w:rPr>
                  </w:pPr>
                  <w:proofErr w:type="gramStart"/>
                  <w:r w:rsidRPr="000131FB">
                    <w:rPr>
                      <w:rFonts w:ascii="Times New Roman" w:hAnsi="Times New Roman"/>
                      <w:sz w:val="21"/>
                      <w:szCs w:val="21"/>
                    </w:rPr>
                    <w:t>以德段终点</w:t>
                  </w:r>
                  <w:proofErr w:type="gramEnd"/>
                </w:p>
              </w:tc>
              <w:tc>
                <w:tcPr>
                  <w:tcW w:w="993" w:type="dxa"/>
                  <w:vAlign w:val="center"/>
                </w:tcPr>
                <w:p w14:paraId="4479756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r w:rsidRPr="000131FB">
                    <w:rPr>
                      <w:rFonts w:ascii="Times New Roman" w:hAnsi="Times New Roman"/>
                      <w:sz w:val="21"/>
                      <w:szCs w:val="21"/>
                      <w:vertAlign w:val="superscript"/>
                    </w:rPr>
                    <w:t>2</w:t>
                  </w:r>
                </w:p>
              </w:tc>
              <w:tc>
                <w:tcPr>
                  <w:tcW w:w="1134" w:type="dxa"/>
                  <w:vAlign w:val="center"/>
                </w:tcPr>
                <w:p w14:paraId="02995DF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2067</w:t>
                  </w:r>
                </w:p>
              </w:tc>
              <w:tc>
                <w:tcPr>
                  <w:tcW w:w="3260" w:type="dxa"/>
                  <w:vAlign w:val="center"/>
                </w:tcPr>
                <w:p w14:paraId="50B77286" w14:textId="77777777" w:rsidR="00EC0910" w:rsidRPr="000131FB" w:rsidRDefault="00EC0910">
                  <w:pPr>
                    <w:jc w:val="center"/>
                    <w:rPr>
                      <w:rFonts w:ascii="Times New Roman" w:hAnsi="Times New Roman"/>
                      <w:sz w:val="21"/>
                      <w:szCs w:val="21"/>
                    </w:rPr>
                  </w:pPr>
                </w:p>
              </w:tc>
            </w:tr>
            <w:tr w:rsidR="000131FB" w:rsidRPr="000131FB" w14:paraId="5315CCAE" w14:textId="77777777">
              <w:trPr>
                <w:trHeight w:val="340"/>
                <w:jc w:val="center"/>
              </w:trPr>
              <w:tc>
                <w:tcPr>
                  <w:tcW w:w="8210" w:type="dxa"/>
                  <w:gridSpan w:val="4"/>
                  <w:vAlign w:val="center"/>
                </w:tcPr>
                <w:p w14:paraId="37D720E5" w14:textId="77777777" w:rsidR="00EC0910" w:rsidRPr="000131FB" w:rsidRDefault="001D3CCF">
                  <w:pPr>
                    <w:rPr>
                      <w:rFonts w:ascii="Times New Roman" w:hAnsi="Times New Roman"/>
                      <w:sz w:val="21"/>
                      <w:szCs w:val="21"/>
                    </w:rPr>
                  </w:pPr>
                  <w:r w:rsidRPr="000131FB">
                    <w:rPr>
                      <w:rFonts w:ascii="Times New Roman" w:hAnsi="Times New Roman"/>
                      <w:sz w:val="21"/>
                      <w:szCs w:val="21"/>
                    </w:rPr>
                    <w:t>2</w:t>
                  </w:r>
                  <w:r w:rsidRPr="000131FB">
                    <w:rPr>
                      <w:rFonts w:ascii="Times New Roman" w:hAnsi="Times New Roman"/>
                      <w:sz w:val="21"/>
                      <w:szCs w:val="21"/>
                    </w:rPr>
                    <w:t>、工程效益</w:t>
                  </w:r>
                </w:p>
              </w:tc>
            </w:tr>
            <w:tr w:rsidR="000131FB" w:rsidRPr="000131FB" w14:paraId="09DC8B6E" w14:textId="77777777" w:rsidTr="00A651F4">
              <w:trPr>
                <w:trHeight w:val="340"/>
                <w:jc w:val="center"/>
              </w:trPr>
              <w:tc>
                <w:tcPr>
                  <w:tcW w:w="2823" w:type="dxa"/>
                  <w:vAlign w:val="center"/>
                </w:tcPr>
                <w:p w14:paraId="065A00B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保护农田</w:t>
                  </w:r>
                </w:p>
              </w:tc>
              <w:tc>
                <w:tcPr>
                  <w:tcW w:w="993" w:type="dxa"/>
                  <w:vAlign w:val="center"/>
                </w:tcPr>
                <w:p w14:paraId="45DAF7C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万亩</w:t>
                  </w:r>
                </w:p>
              </w:tc>
              <w:tc>
                <w:tcPr>
                  <w:tcW w:w="1134" w:type="dxa"/>
                  <w:vAlign w:val="center"/>
                </w:tcPr>
                <w:p w14:paraId="7C5F573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w:t>
                  </w:r>
                </w:p>
              </w:tc>
              <w:tc>
                <w:tcPr>
                  <w:tcW w:w="3260" w:type="dxa"/>
                  <w:vAlign w:val="center"/>
                </w:tcPr>
                <w:p w14:paraId="70A1CA58" w14:textId="77777777" w:rsidR="00EC0910" w:rsidRPr="000131FB" w:rsidRDefault="00EC0910">
                  <w:pPr>
                    <w:jc w:val="center"/>
                    <w:rPr>
                      <w:rFonts w:ascii="Times New Roman" w:hAnsi="Times New Roman"/>
                      <w:sz w:val="21"/>
                      <w:szCs w:val="21"/>
                    </w:rPr>
                  </w:pPr>
                </w:p>
              </w:tc>
            </w:tr>
            <w:tr w:rsidR="000131FB" w:rsidRPr="000131FB" w14:paraId="127CE988" w14:textId="77777777" w:rsidTr="00A651F4">
              <w:trPr>
                <w:trHeight w:val="340"/>
                <w:jc w:val="center"/>
              </w:trPr>
              <w:tc>
                <w:tcPr>
                  <w:tcW w:w="2823" w:type="dxa"/>
                  <w:vAlign w:val="center"/>
                </w:tcPr>
                <w:p w14:paraId="6CDDBF5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保护人口</w:t>
                  </w:r>
                </w:p>
              </w:tc>
              <w:tc>
                <w:tcPr>
                  <w:tcW w:w="993" w:type="dxa"/>
                  <w:vAlign w:val="center"/>
                </w:tcPr>
                <w:p w14:paraId="1203732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万人</w:t>
                  </w:r>
                </w:p>
              </w:tc>
              <w:tc>
                <w:tcPr>
                  <w:tcW w:w="1134" w:type="dxa"/>
                  <w:vAlign w:val="center"/>
                </w:tcPr>
                <w:p w14:paraId="2964AE1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w:t>
                  </w:r>
                </w:p>
              </w:tc>
              <w:tc>
                <w:tcPr>
                  <w:tcW w:w="3260" w:type="dxa"/>
                  <w:vAlign w:val="center"/>
                </w:tcPr>
                <w:p w14:paraId="1677F19E" w14:textId="77777777" w:rsidR="00EC0910" w:rsidRPr="000131FB" w:rsidRDefault="00EC0910">
                  <w:pPr>
                    <w:jc w:val="center"/>
                    <w:rPr>
                      <w:rFonts w:ascii="Times New Roman" w:hAnsi="Times New Roman"/>
                      <w:sz w:val="21"/>
                      <w:szCs w:val="21"/>
                    </w:rPr>
                  </w:pPr>
                </w:p>
              </w:tc>
            </w:tr>
            <w:tr w:rsidR="000131FB" w:rsidRPr="000131FB" w14:paraId="73B5B416" w14:textId="77777777">
              <w:trPr>
                <w:trHeight w:val="340"/>
                <w:jc w:val="center"/>
              </w:trPr>
              <w:tc>
                <w:tcPr>
                  <w:tcW w:w="8210" w:type="dxa"/>
                  <w:gridSpan w:val="4"/>
                  <w:vAlign w:val="center"/>
                </w:tcPr>
                <w:p w14:paraId="5D17C38C" w14:textId="77777777" w:rsidR="00EC0910" w:rsidRPr="000131FB" w:rsidRDefault="001D3CCF">
                  <w:pPr>
                    <w:rPr>
                      <w:rFonts w:ascii="Times New Roman" w:hAnsi="Times New Roman"/>
                      <w:sz w:val="21"/>
                      <w:szCs w:val="21"/>
                    </w:rPr>
                  </w:pPr>
                  <w:r w:rsidRPr="000131FB">
                    <w:rPr>
                      <w:rFonts w:ascii="Times New Roman" w:hAnsi="Times New Roman"/>
                      <w:sz w:val="21"/>
                      <w:szCs w:val="21"/>
                    </w:rPr>
                    <w:t>3</w:t>
                  </w:r>
                  <w:r w:rsidRPr="000131FB">
                    <w:rPr>
                      <w:rFonts w:ascii="Times New Roman" w:hAnsi="Times New Roman"/>
                      <w:sz w:val="21"/>
                      <w:szCs w:val="21"/>
                    </w:rPr>
                    <w:t>、防洪标准及流量</w:t>
                  </w:r>
                </w:p>
              </w:tc>
            </w:tr>
            <w:tr w:rsidR="000131FB" w:rsidRPr="000131FB" w14:paraId="40A343A6" w14:textId="77777777" w:rsidTr="00A651F4">
              <w:trPr>
                <w:trHeight w:val="340"/>
                <w:jc w:val="center"/>
              </w:trPr>
              <w:tc>
                <w:tcPr>
                  <w:tcW w:w="2823" w:type="dxa"/>
                  <w:vAlign w:val="center"/>
                </w:tcPr>
                <w:p w14:paraId="1CCAB538" w14:textId="77777777" w:rsidR="00EC0910" w:rsidRPr="000131FB" w:rsidRDefault="001D3CCF">
                  <w:pPr>
                    <w:jc w:val="center"/>
                    <w:rPr>
                      <w:rFonts w:ascii="Times New Roman" w:hAnsi="Times New Roman"/>
                      <w:sz w:val="21"/>
                      <w:szCs w:val="21"/>
                    </w:rPr>
                  </w:pPr>
                  <w:proofErr w:type="gramStart"/>
                  <w:r w:rsidRPr="000131FB">
                    <w:rPr>
                      <w:rFonts w:ascii="Times New Roman" w:hAnsi="Times New Roman"/>
                      <w:sz w:val="21"/>
                      <w:szCs w:val="21"/>
                    </w:rPr>
                    <w:t>以德段起点</w:t>
                  </w:r>
                  <w:proofErr w:type="gramEnd"/>
                </w:p>
              </w:tc>
              <w:tc>
                <w:tcPr>
                  <w:tcW w:w="993" w:type="dxa"/>
                  <w:vAlign w:val="center"/>
                </w:tcPr>
                <w:p w14:paraId="2796D75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m</w:t>
                  </w:r>
                  <w:r w:rsidRPr="000131FB">
                    <w:rPr>
                      <w:rFonts w:ascii="Times New Roman" w:hAnsi="Times New Roman"/>
                      <w:sz w:val="21"/>
                      <w:szCs w:val="21"/>
                      <w:vertAlign w:val="superscript"/>
                    </w:rPr>
                    <w:t>3</w:t>
                  </w:r>
                  <w:r w:rsidRPr="000131FB">
                    <w:rPr>
                      <w:rFonts w:ascii="Times New Roman" w:hAnsi="Times New Roman"/>
                      <w:sz w:val="21"/>
                      <w:szCs w:val="21"/>
                    </w:rPr>
                    <w:t>/s</w:t>
                  </w:r>
                </w:p>
              </w:tc>
              <w:tc>
                <w:tcPr>
                  <w:tcW w:w="1134" w:type="dxa"/>
                  <w:vAlign w:val="center"/>
                </w:tcPr>
                <w:p w14:paraId="60CF448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516</w:t>
                  </w:r>
                </w:p>
              </w:tc>
              <w:tc>
                <w:tcPr>
                  <w:tcW w:w="3260" w:type="dxa"/>
                  <w:vAlign w:val="center"/>
                </w:tcPr>
                <w:p w14:paraId="0A858DF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w:t>
                  </w:r>
                </w:p>
              </w:tc>
            </w:tr>
            <w:tr w:rsidR="000131FB" w:rsidRPr="000131FB" w14:paraId="029A5C8B" w14:textId="77777777" w:rsidTr="00A651F4">
              <w:trPr>
                <w:trHeight w:val="340"/>
                <w:jc w:val="center"/>
              </w:trPr>
              <w:tc>
                <w:tcPr>
                  <w:tcW w:w="2823" w:type="dxa"/>
                  <w:vAlign w:val="center"/>
                </w:tcPr>
                <w:p w14:paraId="5266FCC3" w14:textId="77777777" w:rsidR="00EC0910" w:rsidRPr="000131FB" w:rsidRDefault="001D3CCF">
                  <w:pPr>
                    <w:jc w:val="center"/>
                    <w:rPr>
                      <w:rFonts w:ascii="Times New Roman" w:hAnsi="Times New Roman"/>
                      <w:sz w:val="21"/>
                      <w:szCs w:val="21"/>
                    </w:rPr>
                  </w:pPr>
                  <w:proofErr w:type="gramStart"/>
                  <w:r w:rsidRPr="000131FB">
                    <w:rPr>
                      <w:rFonts w:ascii="Times New Roman" w:hAnsi="Times New Roman"/>
                      <w:sz w:val="21"/>
                      <w:szCs w:val="21"/>
                    </w:rPr>
                    <w:t>以德段终点</w:t>
                  </w:r>
                  <w:proofErr w:type="gramEnd"/>
                </w:p>
              </w:tc>
              <w:tc>
                <w:tcPr>
                  <w:tcW w:w="993" w:type="dxa"/>
                  <w:vAlign w:val="center"/>
                </w:tcPr>
                <w:p w14:paraId="53FBAD4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m</w:t>
                  </w:r>
                  <w:r w:rsidRPr="000131FB">
                    <w:rPr>
                      <w:rFonts w:ascii="Times New Roman" w:hAnsi="Times New Roman"/>
                      <w:sz w:val="21"/>
                      <w:szCs w:val="21"/>
                      <w:vertAlign w:val="superscript"/>
                    </w:rPr>
                    <w:t>3</w:t>
                  </w:r>
                  <w:r w:rsidRPr="000131FB">
                    <w:rPr>
                      <w:rFonts w:ascii="Times New Roman" w:hAnsi="Times New Roman"/>
                      <w:sz w:val="21"/>
                      <w:szCs w:val="21"/>
                    </w:rPr>
                    <w:t>/s</w:t>
                  </w:r>
                </w:p>
              </w:tc>
              <w:tc>
                <w:tcPr>
                  <w:tcW w:w="1134" w:type="dxa"/>
                  <w:vAlign w:val="center"/>
                </w:tcPr>
                <w:p w14:paraId="7933D1A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566</w:t>
                  </w:r>
                </w:p>
              </w:tc>
              <w:tc>
                <w:tcPr>
                  <w:tcW w:w="3260" w:type="dxa"/>
                  <w:vAlign w:val="center"/>
                </w:tcPr>
                <w:p w14:paraId="53FF422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w:t>
                  </w:r>
                </w:p>
              </w:tc>
            </w:tr>
            <w:tr w:rsidR="000131FB" w:rsidRPr="000131FB" w14:paraId="13FE9ADA" w14:textId="77777777">
              <w:trPr>
                <w:trHeight w:val="340"/>
                <w:jc w:val="center"/>
              </w:trPr>
              <w:tc>
                <w:tcPr>
                  <w:tcW w:w="8210" w:type="dxa"/>
                  <w:gridSpan w:val="4"/>
                  <w:vAlign w:val="center"/>
                </w:tcPr>
                <w:p w14:paraId="76DCE9B4" w14:textId="77777777" w:rsidR="00EC0910" w:rsidRPr="000131FB" w:rsidRDefault="001D3CCF">
                  <w:pPr>
                    <w:rPr>
                      <w:rFonts w:ascii="Times New Roman" w:hAnsi="Times New Roman"/>
                      <w:sz w:val="21"/>
                      <w:szCs w:val="21"/>
                    </w:rPr>
                  </w:pPr>
                  <w:r w:rsidRPr="000131FB">
                    <w:rPr>
                      <w:rFonts w:ascii="Times New Roman" w:hAnsi="Times New Roman"/>
                      <w:sz w:val="21"/>
                      <w:szCs w:val="21"/>
                    </w:rPr>
                    <w:t>4</w:t>
                  </w:r>
                  <w:r w:rsidRPr="000131FB">
                    <w:rPr>
                      <w:rFonts w:ascii="Times New Roman" w:hAnsi="Times New Roman"/>
                      <w:sz w:val="21"/>
                      <w:szCs w:val="21"/>
                    </w:rPr>
                    <w:t>、工程规模</w:t>
                  </w:r>
                </w:p>
              </w:tc>
            </w:tr>
            <w:tr w:rsidR="000131FB" w:rsidRPr="000131FB" w14:paraId="0EC59CB0" w14:textId="77777777" w:rsidTr="00A651F4">
              <w:trPr>
                <w:trHeight w:val="340"/>
                <w:jc w:val="center"/>
              </w:trPr>
              <w:tc>
                <w:tcPr>
                  <w:tcW w:w="2823" w:type="dxa"/>
                  <w:vAlign w:val="center"/>
                </w:tcPr>
                <w:p w14:paraId="29875C5D" w14:textId="3BBD5E1A" w:rsidR="00EC0910" w:rsidRPr="000131FB" w:rsidRDefault="001D3CCF">
                  <w:pPr>
                    <w:jc w:val="center"/>
                    <w:rPr>
                      <w:rFonts w:ascii="Times New Roman" w:hAnsi="Times New Roman"/>
                      <w:sz w:val="21"/>
                      <w:szCs w:val="21"/>
                    </w:rPr>
                  </w:pPr>
                  <w:proofErr w:type="gramStart"/>
                  <w:r w:rsidRPr="000131FB">
                    <w:rPr>
                      <w:rFonts w:ascii="Times New Roman" w:hAnsi="Times New Roman"/>
                      <w:sz w:val="21"/>
                      <w:szCs w:val="21"/>
                    </w:rPr>
                    <w:t>以德段河段</w:t>
                  </w:r>
                  <w:proofErr w:type="gramEnd"/>
                  <w:r w:rsidRPr="000131FB">
                    <w:rPr>
                      <w:rFonts w:ascii="Times New Roman" w:hAnsi="Times New Roman"/>
                      <w:sz w:val="21"/>
                      <w:szCs w:val="21"/>
                    </w:rPr>
                    <w:t>全长（</w:t>
                  </w:r>
                  <w:proofErr w:type="gramStart"/>
                  <w:r w:rsidRPr="000131FB">
                    <w:rPr>
                      <w:rFonts w:ascii="Times New Roman" w:hAnsi="Times New Roman"/>
                      <w:sz w:val="21"/>
                      <w:szCs w:val="21"/>
                    </w:rPr>
                    <w:t>含</w:t>
                  </w:r>
                  <w:r w:rsidR="00117B1A" w:rsidRPr="000131FB">
                    <w:rPr>
                      <w:rFonts w:ascii="Times New Roman" w:hAnsi="Times New Roman"/>
                      <w:sz w:val="21"/>
                      <w:szCs w:val="21"/>
                    </w:rPr>
                    <w:t>叉河</w:t>
                  </w:r>
                  <w:proofErr w:type="gramEnd"/>
                  <w:r w:rsidRPr="000131FB">
                    <w:rPr>
                      <w:rFonts w:ascii="Times New Roman" w:hAnsi="Times New Roman"/>
                      <w:sz w:val="21"/>
                      <w:szCs w:val="21"/>
                    </w:rPr>
                    <w:t>）</w:t>
                  </w:r>
                </w:p>
              </w:tc>
              <w:tc>
                <w:tcPr>
                  <w:tcW w:w="993" w:type="dxa"/>
                  <w:vAlign w:val="center"/>
                </w:tcPr>
                <w:p w14:paraId="48EF13F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p>
              </w:tc>
              <w:tc>
                <w:tcPr>
                  <w:tcW w:w="1134" w:type="dxa"/>
                  <w:vAlign w:val="center"/>
                </w:tcPr>
                <w:p w14:paraId="16DE66D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10.12</w:t>
                  </w:r>
                </w:p>
              </w:tc>
              <w:tc>
                <w:tcPr>
                  <w:tcW w:w="3260" w:type="dxa"/>
                  <w:vAlign w:val="center"/>
                </w:tcPr>
                <w:p w14:paraId="6D1D0E97" w14:textId="45D824F7" w:rsidR="00EC0910" w:rsidRPr="000131FB" w:rsidRDefault="001D3CCF">
                  <w:pPr>
                    <w:rPr>
                      <w:rFonts w:ascii="Times New Roman" w:hAnsi="Times New Roman"/>
                      <w:sz w:val="21"/>
                      <w:szCs w:val="21"/>
                    </w:rPr>
                  </w:pPr>
                  <w:r w:rsidRPr="000131FB">
                    <w:rPr>
                      <w:rFonts w:ascii="Times New Roman" w:hAnsi="Times New Roman"/>
                      <w:sz w:val="21"/>
                      <w:szCs w:val="21"/>
                    </w:rPr>
                    <w:t>包含九龙河</w:t>
                  </w:r>
                  <w:r w:rsidRPr="000131FB">
                    <w:rPr>
                      <w:rFonts w:ascii="Times New Roman" w:hAnsi="Times New Roman"/>
                      <w:sz w:val="21"/>
                      <w:szCs w:val="21"/>
                    </w:rPr>
                    <w:t>9.07km</w:t>
                  </w:r>
                  <w:r w:rsidRPr="000131FB">
                    <w:rPr>
                      <w:rFonts w:ascii="Times New Roman" w:hAnsi="Times New Roman"/>
                      <w:sz w:val="21"/>
                      <w:szCs w:val="21"/>
                    </w:rPr>
                    <w:t>，</w:t>
                  </w:r>
                  <w:r w:rsidR="00117B1A" w:rsidRPr="000131FB">
                    <w:rPr>
                      <w:rFonts w:ascii="Times New Roman" w:hAnsi="Times New Roman"/>
                      <w:sz w:val="21"/>
                      <w:szCs w:val="21"/>
                    </w:rPr>
                    <w:t>叉河</w:t>
                  </w:r>
                  <w:r w:rsidRPr="000131FB">
                    <w:rPr>
                      <w:rFonts w:ascii="Times New Roman" w:hAnsi="Times New Roman"/>
                      <w:sz w:val="21"/>
                      <w:szCs w:val="21"/>
                    </w:rPr>
                    <w:t>1.05km</w:t>
                  </w:r>
                </w:p>
              </w:tc>
            </w:tr>
            <w:tr w:rsidR="000131FB" w:rsidRPr="000131FB" w14:paraId="720C4A31" w14:textId="77777777" w:rsidTr="00A651F4">
              <w:trPr>
                <w:trHeight w:val="340"/>
                <w:jc w:val="center"/>
              </w:trPr>
              <w:tc>
                <w:tcPr>
                  <w:tcW w:w="2823" w:type="dxa"/>
                  <w:vAlign w:val="center"/>
                </w:tcPr>
                <w:p w14:paraId="4E18B9B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左岸治理堤线总长</w:t>
                  </w:r>
                </w:p>
              </w:tc>
              <w:tc>
                <w:tcPr>
                  <w:tcW w:w="993" w:type="dxa"/>
                  <w:vAlign w:val="center"/>
                </w:tcPr>
                <w:p w14:paraId="2599A10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p>
              </w:tc>
              <w:tc>
                <w:tcPr>
                  <w:tcW w:w="1134" w:type="dxa"/>
                  <w:vAlign w:val="center"/>
                </w:tcPr>
                <w:p w14:paraId="11C2A96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2.2</w:t>
                  </w:r>
                </w:p>
              </w:tc>
              <w:tc>
                <w:tcPr>
                  <w:tcW w:w="3260" w:type="dxa"/>
                  <w:vAlign w:val="center"/>
                </w:tcPr>
                <w:p w14:paraId="73E9F942" w14:textId="77777777" w:rsidR="00EC0910" w:rsidRPr="000131FB" w:rsidRDefault="00EC0910">
                  <w:pPr>
                    <w:jc w:val="center"/>
                    <w:rPr>
                      <w:rFonts w:ascii="Times New Roman" w:hAnsi="Times New Roman"/>
                      <w:sz w:val="21"/>
                      <w:szCs w:val="21"/>
                    </w:rPr>
                  </w:pPr>
                </w:p>
              </w:tc>
            </w:tr>
            <w:tr w:rsidR="000131FB" w:rsidRPr="000131FB" w14:paraId="49952EE0" w14:textId="77777777" w:rsidTr="00A651F4">
              <w:trPr>
                <w:trHeight w:val="340"/>
                <w:jc w:val="center"/>
              </w:trPr>
              <w:tc>
                <w:tcPr>
                  <w:tcW w:w="2823" w:type="dxa"/>
                  <w:vAlign w:val="center"/>
                </w:tcPr>
                <w:p w14:paraId="5C87255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右岸治理堤线总长</w:t>
                  </w:r>
                </w:p>
              </w:tc>
              <w:tc>
                <w:tcPr>
                  <w:tcW w:w="993" w:type="dxa"/>
                  <w:vAlign w:val="center"/>
                </w:tcPr>
                <w:p w14:paraId="47AFADC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p>
              </w:tc>
              <w:tc>
                <w:tcPr>
                  <w:tcW w:w="1134" w:type="dxa"/>
                  <w:vAlign w:val="center"/>
                </w:tcPr>
                <w:p w14:paraId="39AB8AB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4.89</w:t>
                  </w:r>
                </w:p>
              </w:tc>
              <w:tc>
                <w:tcPr>
                  <w:tcW w:w="3260" w:type="dxa"/>
                  <w:vAlign w:val="center"/>
                </w:tcPr>
                <w:p w14:paraId="04F5178D" w14:textId="77777777" w:rsidR="00EC0910" w:rsidRPr="000131FB" w:rsidRDefault="00EC0910">
                  <w:pPr>
                    <w:jc w:val="center"/>
                    <w:rPr>
                      <w:rFonts w:ascii="Times New Roman" w:hAnsi="Times New Roman"/>
                      <w:sz w:val="21"/>
                      <w:szCs w:val="21"/>
                    </w:rPr>
                  </w:pPr>
                </w:p>
              </w:tc>
            </w:tr>
            <w:tr w:rsidR="000131FB" w:rsidRPr="000131FB" w14:paraId="2A528588" w14:textId="77777777" w:rsidTr="00A651F4">
              <w:trPr>
                <w:trHeight w:val="340"/>
                <w:jc w:val="center"/>
              </w:trPr>
              <w:tc>
                <w:tcPr>
                  <w:tcW w:w="2823" w:type="dxa"/>
                  <w:vAlign w:val="center"/>
                </w:tcPr>
                <w:p w14:paraId="7B34191E" w14:textId="29533455" w:rsidR="00EC0910" w:rsidRPr="000131FB" w:rsidRDefault="00117B1A">
                  <w:pPr>
                    <w:jc w:val="center"/>
                    <w:rPr>
                      <w:rFonts w:ascii="Times New Roman" w:hAnsi="Times New Roman"/>
                      <w:sz w:val="21"/>
                      <w:szCs w:val="21"/>
                    </w:rPr>
                  </w:pPr>
                  <w:r w:rsidRPr="000131FB">
                    <w:rPr>
                      <w:rFonts w:ascii="Times New Roman" w:hAnsi="Times New Roman"/>
                      <w:sz w:val="21"/>
                      <w:szCs w:val="21"/>
                    </w:rPr>
                    <w:t>叉河</w:t>
                  </w:r>
                  <w:r w:rsidR="001D3CCF" w:rsidRPr="000131FB">
                    <w:rPr>
                      <w:rFonts w:ascii="Times New Roman" w:hAnsi="Times New Roman"/>
                      <w:sz w:val="21"/>
                      <w:szCs w:val="21"/>
                    </w:rPr>
                    <w:t>左岸</w:t>
                  </w:r>
                  <w:proofErr w:type="gramStart"/>
                  <w:r w:rsidR="001D3CCF" w:rsidRPr="000131FB">
                    <w:rPr>
                      <w:rFonts w:ascii="Times New Roman" w:hAnsi="Times New Roman"/>
                      <w:sz w:val="21"/>
                      <w:szCs w:val="21"/>
                    </w:rPr>
                    <w:t>治理堤型总长</w:t>
                  </w:r>
                  <w:proofErr w:type="gramEnd"/>
                </w:p>
              </w:tc>
              <w:tc>
                <w:tcPr>
                  <w:tcW w:w="993" w:type="dxa"/>
                  <w:vAlign w:val="center"/>
                </w:tcPr>
                <w:p w14:paraId="18B49A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p>
              </w:tc>
              <w:tc>
                <w:tcPr>
                  <w:tcW w:w="1134" w:type="dxa"/>
                  <w:vAlign w:val="center"/>
                </w:tcPr>
                <w:p w14:paraId="639C900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w:t>
                  </w:r>
                </w:p>
              </w:tc>
              <w:tc>
                <w:tcPr>
                  <w:tcW w:w="3260" w:type="dxa"/>
                  <w:vAlign w:val="center"/>
                </w:tcPr>
                <w:p w14:paraId="084DC385" w14:textId="77777777" w:rsidR="00EC0910" w:rsidRPr="000131FB" w:rsidRDefault="00EC0910">
                  <w:pPr>
                    <w:jc w:val="center"/>
                    <w:rPr>
                      <w:rFonts w:ascii="Times New Roman" w:hAnsi="Times New Roman"/>
                      <w:sz w:val="21"/>
                      <w:szCs w:val="21"/>
                    </w:rPr>
                  </w:pPr>
                </w:p>
              </w:tc>
            </w:tr>
            <w:tr w:rsidR="000131FB" w:rsidRPr="000131FB" w14:paraId="554D4B08" w14:textId="77777777" w:rsidTr="00A651F4">
              <w:trPr>
                <w:trHeight w:val="340"/>
                <w:jc w:val="center"/>
              </w:trPr>
              <w:tc>
                <w:tcPr>
                  <w:tcW w:w="2823" w:type="dxa"/>
                  <w:vAlign w:val="center"/>
                </w:tcPr>
                <w:p w14:paraId="3AD97F6F" w14:textId="68C3954B" w:rsidR="00EC0910" w:rsidRPr="000131FB" w:rsidRDefault="00117B1A">
                  <w:pPr>
                    <w:jc w:val="center"/>
                    <w:rPr>
                      <w:rFonts w:ascii="Times New Roman" w:hAnsi="Times New Roman"/>
                      <w:sz w:val="21"/>
                      <w:szCs w:val="21"/>
                    </w:rPr>
                  </w:pPr>
                  <w:r w:rsidRPr="000131FB">
                    <w:rPr>
                      <w:rFonts w:ascii="Times New Roman" w:hAnsi="Times New Roman"/>
                      <w:sz w:val="21"/>
                      <w:szCs w:val="21"/>
                    </w:rPr>
                    <w:t>叉河</w:t>
                  </w:r>
                  <w:r w:rsidR="001D3CCF" w:rsidRPr="000131FB">
                    <w:rPr>
                      <w:rFonts w:ascii="Times New Roman" w:hAnsi="Times New Roman"/>
                      <w:sz w:val="21"/>
                      <w:szCs w:val="21"/>
                    </w:rPr>
                    <w:t>右岸</w:t>
                  </w:r>
                  <w:proofErr w:type="gramStart"/>
                  <w:r w:rsidR="001D3CCF" w:rsidRPr="000131FB">
                    <w:rPr>
                      <w:rFonts w:ascii="Times New Roman" w:hAnsi="Times New Roman"/>
                      <w:sz w:val="21"/>
                      <w:szCs w:val="21"/>
                    </w:rPr>
                    <w:t>治理堤型总长</w:t>
                  </w:r>
                  <w:proofErr w:type="gramEnd"/>
                </w:p>
              </w:tc>
              <w:tc>
                <w:tcPr>
                  <w:tcW w:w="993" w:type="dxa"/>
                  <w:vAlign w:val="center"/>
                </w:tcPr>
                <w:p w14:paraId="44FA94A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km</w:t>
                  </w:r>
                </w:p>
              </w:tc>
              <w:tc>
                <w:tcPr>
                  <w:tcW w:w="1134" w:type="dxa"/>
                  <w:vAlign w:val="center"/>
                </w:tcPr>
                <w:p w14:paraId="5C26720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0.82</w:t>
                  </w:r>
                </w:p>
              </w:tc>
              <w:tc>
                <w:tcPr>
                  <w:tcW w:w="3260" w:type="dxa"/>
                  <w:vAlign w:val="center"/>
                </w:tcPr>
                <w:p w14:paraId="49F19E28" w14:textId="77777777" w:rsidR="00EC0910" w:rsidRPr="000131FB" w:rsidRDefault="00EC0910">
                  <w:pPr>
                    <w:jc w:val="center"/>
                    <w:rPr>
                      <w:rFonts w:ascii="Times New Roman" w:hAnsi="Times New Roman"/>
                      <w:sz w:val="21"/>
                      <w:szCs w:val="21"/>
                    </w:rPr>
                  </w:pPr>
                </w:p>
              </w:tc>
            </w:tr>
            <w:tr w:rsidR="000131FB" w:rsidRPr="000131FB" w14:paraId="06E38FFD" w14:textId="77777777">
              <w:trPr>
                <w:trHeight w:val="340"/>
                <w:jc w:val="center"/>
              </w:trPr>
              <w:tc>
                <w:tcPr>
                  <w:tcW w:w="8210" w:type="dxa"/>
                  <w:gridSpan w:val="4"/>
                  <w:vAlign w:val="center"/>
                </w:tcPr>
                <w:p w14:paraId="11445E55" w14:textId="77777777" w:rsidR="00EC0910" w:rsidRPr="000131FB" w:rsidRDefault="001D3CCF" w:rsidP="00705BDB">
                  <w:pPr>
                    <w:rPr>
                      <w:rFonts w:ascii="Times New Roman" w:hAnsi="Times New Roman"/>
                      <w:sz w:val="21"/>
                      <w:szCs w:val="21"/>
                    </w:rPr>
                  </w:pPr>
                  <w:r w:rsidRPr="000131FB">
                    <w:rPr>
                      <w:rFonts w:ascii="Times New Roman" w:hAnsi="Times New Roman"/>
                      <w:sz w:val="21"/>
                      <w:szCs w:val="21"/>
                    </w:rPr>
                    <w:t>5</w:t>
                  </w:r>
                  <w:r w:rsidRPr="000131FB">
                    <w:rPr>
                      <w:rFonts w:ascii="Times New Roman" w:hAnsi="Times New Roman"/>
                      <w:sz w:val="21"/>
                      <w:szCs w:val="21"/>
                    </w:rPr>
                    <w:t>、主要建筑物</w:t>
                  </w:r>
                </w:p>
              </w:tc>
            </w:tr>
            <w:tr w:rsidR="000131FB" w:rsidRPr="000131FB" w14:paraId="235EC435" w14:textId="77777777" w:rsidTr="00A651F4">
              <w:trPr>
                <w:trHeight w:val="340"/>
                <w:jc w:val="center"/>
              </w:trPr>
              <w:tc>
                <w:tcPr>
                  <w:tcW w:w="2823" w:type="dxa"/>
                  <w:vAlign w:val="center"/>
                </w:tcPr>
                <w:p w14:paraId="63179DB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堤顶宽度</w:t>
                  </w:r>
                </w:p>
              </w:tc>
              <w:tc>
                <w:tcPr>
                  <w:tcW w:w="993" w:type="dxa"/>
                  <w:vAlign w:val="center"/>
                </w:tcPr>
                <w:p w14:paraId="1C0AA0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m</w:t>
                  </w:r>
                </w:p>
              </w:tc>
              <w:tc>
                <w:tcPr>
                  <w:tcW w:w="1134" w:type="dxa"/>
                  <w:vAlign w:val="center"/>
                </w:tcPr>
                <w:p w14:paraId="5EC0A22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3.4</w:t>
                  </w:r>
                </w:p>
              </w:tc>
              <w:tc>
                <w:tcPr>
                  <w:tcW w:w="3260" w:type="dxa"/>
                  <w:vAlign w:val="center"/>
                </w:tcPr>
                <w:p w14:paraId="1F1929A1" w14:textId="77777777" w:rsidR="00EC0910" w:rsidRPr="000131FB" w:rsidRDefault="00EC0910">
                  <w:pPr>
                    <w:jc w:val="center"/>
                    <w:rPr>
                      <w:rFonts w:ascii="Times New Roman" w:hAnsi="Times New Roman"/>
                      <w:sz w:val="21"/>
                      <w:szCs w:val="21"/>
                    </w:rPr>
                  </w:pPr>
                </w:p>
              </w:tc>
            </w:tr>
            <w:tr w:rsidR="000131FB" w:rsidRPr="000131FB" w14:paraId="06B58975" w14:textId="77777777" w:rsidTr="00A651F4">
              <w:trPr>
                <w:trHeight w:val="340"/>
                <w:jc w:val="center"/>
              </w:trPr>
              <w:tc>
                <w:tcPr>
                  <w:tcW w:w="2823" w:type="dxa"/>
                  <w:vAlign w:val="center"/>
                </w:tcPr>
                <w:p w14:paraId="0599DA0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最大堤高</w:t>
                  </w:r>
                </w:p>
              </w:tc>
              <w:tc>
                <w:tcPr>
                  <w:tcW w:w="993" w:type="dxa"/>
                  <w:vAlign w:val="center"/>
                </w:tcPr>
                <w:p w14:paraId="7A4D2D6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m</w:t>
                  </w:r>
                </w:p>
              </w:tc>
              <w:tc>
                <w:tcPr>
                  <w:tcW w:w="1134" w:type="dxa"/>
                  <w:vAlign w:val="center"/>
                </w:tcPr>
                <w:p w14:paraId="7DD3CED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9.51</w:t>
                  </w:r>
                </w:p>
              </w:tc>
              <w:tc>
                <w:tcPr>
                  <w:tcW w:w="3260" w:type="dxa"/>
                  <w:vAlign w:val="center"/>
                </w:tcPr>
                <w:p w14:paraId="41B2E2D9" w14:textId="77777777" w:rsidR="00EC0910" w:rsidRPr="000131FB" w:rsidRDefault="00EC0910">
                  <w:pPr>
                    <w:jc w:val="center"/>
                    <w:rPr>
                      <w:rFonts w:ascii="Times New Roman" w:hAnsi="Times New Roman"/>
                      <w:sz w:val="21"/>
                      <w:szCs w:val="21"/>
                    </w:rPr>
                  </w:pPr>
                </w:p>
              </w:tc>
            </w:tr>
            <w:tr w:rsidR="000131FB" w:rsidRPr="000131FB" w14:paraId="50A6D10B" w14:textId="77777777" w:rsidTr="00A651F4">
              <w:trPr>
                <w:trHeight w:val="340"/>
                <w:jc w:val="center"/>
              </w:trPr>
              <w:tc>
                <w:tcPr>
                  <w:tcW w:w="2823" w:type="dxa"/>
                  <w:vAlign w:val="center"/>
                </w:tcPr>
                <w:p w14:paraId="7D67132F" w14:textId="77777777" w:rsidR="00A21183" w:rsidRPr="000131FB" w:rsidRDefault="00A21183" w:rsidP="00A21183">
                  <w:pPr>
                    <w:jc w:val="center"/>
                    <w:rPr>
                      <w:rFonts w:ascii="Times New Roman" w:hAnsi="Times New Roman"/>
                      <w:sz w:val="21"/>
                      <w:szCs w:val="21"/>
                    </w:rPr>
                  </w:pPr>
                  <w:r w:rsidRPr="000131FB">
                    <w:rPr>
                      <w:rFonts w:ascii="Times New Roman" w:hAnsi="Times New Roman"/>
                      <w:sz w:val="21"/>
                      <w:szCs w:val="21"/>
                    </w:rPr>
                    <w:t>河堤型式</w:t>
                  </w:r>
                </w:p>
              </w:tc>
              <w:tc>
                <w:tcPr>
                  <w:tcW w:w="993" w:type="dxa"/>
                  <w:vAlign w:val="center"/>
                </w:tcPr>
                <w:p w14:paraId="7657EF6D" w14:textId="77777777" w:rsidR="00A21183" w:rsidRPr="000131FB" w:rsidRDefault="00A21183" w:rsidP="00A21183">
                  <w:pPr>
                    <w:jc w:val="center"/>
                    <w:rPr>
                      <w:rFonts w:ascii="Times New Roman" w:hAnsi="Times New Roman"/>
                    </w:rPr>
                  </w:pPr>
                  <w:r w:rsidRPr="000131FB">
                    <w:rPr>
                      <w:rFonts w:ascii="Times New Roman" w:hAnsi="Times New Roman"/>
                      <w:sz w:val="21"/>
                      <w:szCs w:val="21"/>
                    </w:rPr>
                    <w:t>/</w:t>
                  </w:r>
                </w:p>
              </w:tc>
              <w:tc>
                <w:tcPr>
                  <w:tcW w:w="1134" w:type="dxa"/>
                  <w:vAlign w:val="center"/>
                </w:tcPr>
                <w:p w14:paraId="26892475" w14:textId="77777777" w:rsidR="00A21183" w:rsidRPr="000131FB" w:rsidRDefault="00A21183" w:rsidP="00A21183">
                  <w:pPr>
                    <w:jc w:val="center"/>
                    <w:rPr>
                      <w:rFonts w:ascii="Times New Roman" w:hAnsi="Times New Roman"/>
                    </w:rPr>
                  </w:pPr>
                  <w:r w:rsidRPr="000131FB">
                    <w:rPr>
                      <w:rFonts w:ascii="Times New Roman" w:hAnsi="Times New Roman"/>
                      <w:sz w:val="21"/>
                      <w:szCs w:val="21"/>
                    </w:rPr>
                    <w:t>/</w:t>
                  </w:r>
                </w:p>
              </w:tc>
              <w:tc>
                <w:tcPr>
                  <w:tcW w:w="3260" w:type="dxa"/>
                  <w:vAlign w:val="center"/>
                </w:tcPr>
                <w:p w14:paraId="764859B8" w14:textId="77777777" w:rsidR="00A21183" w:rsidRPr="000131FB" w:rsidRDefault="00A21183" w:rsidP="00A21183">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浆砌石护脚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r w:rsidRPr="000131FB">
                    <w:rPr>
                      <w:rFonts w:ascii="Times New Roman" w:hAnsi="Times New Roman"/>
                      <w:sz w:val="21"/>
                      <w:szCs w:val="21"/>
                    </w:rPr>
                    <w:t>雷诺护垫护坡</w:t>
                  </w:r>
                  <w:r w:rsidRPr="000131FB">
                    <w:rPr>
                      <w:rFonts w:ascii="Times New Roman" w:hAnsi="Times New Roman"/>
                      <w:sz w:val="21"/>
                      <w:szCs w:val="21"/>
                    </w:rPr>
                    <w:t>+C20</w:t>
                  </w:r>
                  <w:r w:rsidRPr="000131FB">
                    <w:rPr>
                      <w:rFonts w:ascii="Times New Roman" w:hAnsi="Times New Roman"/>
                      <w:sz w:val="21"/>
                      <w:szCs w:val="21"/>
                    </w:rPr>
                    <w:t>混凝土</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roofErr w:type="gramStart"/>
                  <w:r w:rsidRPr="000131FB">
                    <w:rPr>
                      <w:rFonts w:ascii="Times New Roman" w:hAnsi="Times New Roman"/>
                      <w:sz w:val="21"/>
                      <w:szCs w:val="21"/>
                    </w:rPr>
                    <w:t>复合堤型</w:t>
                  </w:r>
                  <w:proofErr w:type="gramEnd"/>
                </w:p>
              </w:tc>
            </w:tr>
            <w:tr w:rsidR="000131FB" w:rsidRPr="000131FB" w14:paraId="0BCF6757" w14:textId="77777777" w:rsidTr="00A651F4">
              <w:trPr>
                <w:trHeight w:val="340"/>
                <w:jc w:val="center"/>
              </w:trPr>
              <w:tc>
                <w:tcPr>
                  <w:tcW w:w="2823" w:type="dxa"/>
                  <w:vAlign w:val="center"/>
                </w:tcPr>
                <w:p w14:paraId="2AAE6DBC" w14:textId="77777777" w:rsidR="00A21183" w:rsidRPr="000131FB" w:rsidRDefault="00A21183" w:rsidP="00A21183">
                  <w:pPr>
                    <w:jc w:val="center"/>
                    <w:rPr>
                      <w:rFonts w:ascii="Times New Roman" w:hAnsi="Times New Roman"/>
                      <w:sz w:val="21"/>
                      <w:szCs w:val="21"/>
                    </w:rPr>
                  </w:pPr>
                  <w:r w:rsidRPr="000131FB">
                    <w:rPr>
                      <w:rFonts w:ascii="Times New Roman" w:hAnsi="Times New Roman"/>
                      <w:sz w:val="21"/>
                      <w:szCs w:val="21"/>
                    </w:rPr>
                    <w:t>土堤堤坡</w:t>
                  </w:r>
                </w:p>
              </w:tc>
              <w:tc>
                <w:tcPr>
                  <w:tcW w:w="993" w:type="dxa"/>
                  <w:vAlign w:val="center"/>
                </w:tcPr>
                <w:p w14:paraId="00B49DDE" w14:textId="77777777" w:rsidR="00A21183" w:rsidRPr="000131FB" w:rsidRDefault="00A21183" w:rsidP="00A21183">
                  <w:pPr>
                    <w:jc w:val="center"/>
                    <w:rPr>
                      <w:rFonts w:ascii="Times New Roman" w:hAnsi="Times New Roman"/>
                    </w:rPr>
                  </w:pPr>
                  <w:r w:rsidRPr="000131FB">
                    <w:rPr>
                      <w:rFonts w:ascii="Times New Roman" w:hAnsi="Times New Roman"/>
                      <w:sz w:val="21"/>
                      <w:szCs w:val="21"/>
                    </w:rPr>
                    <w:t>/</w:t>
                  </w:r>
                </w:p>
              </w:tc>
              <w:tc>
                <w:tcPr>
                  <w:tcW w:w="1134" w:type="dxa"/>
                  <w:vAlign w:val="center"/>
                </w:tcPr>
                <w:p w14:paraId="2C18F596" w14:textId="77777777" w:rsidR="00A21183" w:rsidRPr="000131FB" w:rsidRDefault="00A21183" w:rsidP="00A21183">
                  <w:pPr>
                    <w:jc w:val="center"/>
                    <w:rPr>
                      <w:rFonts w:ascii="Times New Roman" w:hAnsi="Times New Roman"/>
                    </w:rPr>
                  </w:pPr>
                  <w:r w:rsidRPr="000131FB">
                    <w:rPr>
                      <w:rFonts w:ascii="Times New Roman" w:hAnsi="Times New Roman"/>
                      <w:sz w:val="21"/>
                      <w:szCs w:val="21"/>
                    </w:rPr>
                    <w:t>/</w:t>
                  </w:r>
                </w:p>
              </w:tc>
              <w:tc>
                <w:tcPr>
                  <w:tcW w:w="3260" w:type="dxa"/>
                  <w:vAlign w:val="center"/>
                </w:tcPr>
                <w:p w14:paraId="54924E37" w14:textId="77777777" w:rsidR="00A21183" w:rsidRPr="000131FB" w:rsidRDefault="00A21183" w:rsidP="00A21183">
                  <w:pPr>
                    <w:jc w:val="center"/>
                    <w:rPr>
                      <w:rFonts w:ascii="Times New Roman" w:hAnsi="Times New Roman"/>
                      <w:sz w:val="21"/>
                      <w:szCs w:val="21"/>
                    </w:rPr>
                  </w:pPr>
                  <w:r w:rsidRPr="000131FB">
                    <w:rPr>
                      <w:rFonts w:ascii="Times New Roman" w:hAnsi="Times New Roman"/>
                      <w:sz w:val="21"/>
                      <w:szCs w:val="21"/>
                    </w:rPr>
                    <w:t>迎水坡为</w:t>
                  </w:r>
                  <w:r w:rsidRPr="000131FB">
                    <w:rPr>
                      <w:rFonts w:ascii="Times New Roman" w:hAnsi="Times New Roman"/>
                      <w:sz w:val="21"/>
                      <w:szCs w:val="21"/>
                    </w:rPr>
                    <w:t>1:1.5</w:t>
                  </w:r>
                  <w:r w:rsidRPr="000131FB">
                    <w:rPr>
                      <w:rFonts w:ascii="Times New Roman" w:hAnsi="Times New Roman"/>
                      <w:sz w:val="21"/>
                      <w:szCs w:val="21"/>
                    </w:rPr>
                    <w:t>；背水坡为</w:t>
                  </w:r>
                  <w:r w:rsidRPr="000131FB">
                    <w:rPr>
                      <w:rFonts w:ascii="Times New Roman" w:hAnsi="Times New Roman"/>
                      <w:sz w:val="21"/>
                      <w:szCs w:val="21"/>
                    </w:rPr>
                    <w:t>1:1.5</w:t>
                  </w:r>
                </w:p>
              </w:tc>
            </w:tr>
            <w:tr w:rsidR="000131FB" w:rsidRPr="000131FB" w14:paraId="06AA7927" w14:textId="77777777">
              <w:trPr>
                <w:trHeight w:val="340"/>
                <w:jc w:val="center"/>
              </w:trPr>
              <w:tc>
                <w:tcPr>
                  <w:tcW w:w="8210" w:type="dxa"/>
                  <w:gridSpan w:val="4"/>
                  <w:vAlign w:val="center"/>
                </w:tcPr>
                <w:p w14:paraId="2EBC3E30" w14:textId="77777777" w:rsidR="00EC0910" w:rsidRPr="000131FB" w:rsidRDefault="001D3CCF">
                  <w:pPr>
                    <w:rPr>
                      <w:rFonts w:ascii="Times New Roman" w:hAnsi="Times New Roman"/>
                      <w:sz w:val="21"/>
                      <w:szCs w:val="21"/>
                    </w:rPr>
                  </w:pPr>
                  <w:r w:rsidRPr="000131FB">
                    <w:rPr>
                      <w:rFonts w:ascii="Times New Roman" w:hAnsi="Times New Roman"/>
                      <w:sz w:val="21"/>
                      <w:szCs w:val="21"/>
                    </w:rPr>
                    <w:t>6</w:t>
                  </w:r>
                  <w:r w:rsidRPr="000131FB">
                    <w:rPr>
                      <w:rFonts w:ascii="Times New Roman" w:hAnsi="Times New Roman"/>
                      <w:sz w:val="21"/>
                      <w:szCs w:val="21"/>
                    </w:rPr>
                    <w:t>、经济指标</w:t>
                  </w:r>
                </w:p>
              </w:tc>
            </w:tr>
            <w:tr w:rsidR="000131FB" w:rsidRPr="000131FB" w14:paraId="00966FDE" w14:textId="77777777" w:rsidTr="00A651F4">
              <w:trPr>
                <w:trHeight w:val="340"/>
                <w:jc w:val="center"/>
              </w:trPr>
              <w:tc>
                <w:tcPr>
                  <w:tcW w:w="2823" w:type="dxa"/>
                  <w:vAlign w:val="center"/>
                </w:tcPr>
                <w:p w14:paraId="54F68C1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总投资</w:t>
                  </w:r>
                </w:p>
              </w:tc>
              <w:tc>
                <w:tcPr>
                  <w:tcW w:w="993" w:type="dxa"/>
                  <w:vAlign w:val="center"/>
                </w:tcPr>
                <w:p w14:paraId="1169D7D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万元</w:t>
                  </w:r>
                </w:p>
              </w:tc>
              <w:tc>
                <w:tcPr>
                  <w:tcW w:w="1134" w:type="dxa"/>
                  <w:vAlign w:val="center"/>
                </w:tcPr>
                <w:p w14:paraId="2489A8B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4010.83</w:t>
                  </w:r>
                </w:p>
              </w:tc>
              <w:tc>
                <w:tcPr>
                  <w:tcW w:w="3260" w:type="dxa"/>
                  <w:vAlign w:val="center"/>
                </w:tcPr>
                <w:p w14:paraId="501995D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不含征占地费用</w:t>
                  </w:r>
                </w:p>
              </w:tc>
            </w:tr>
            <w:tr w:rsidR="000131FB" w:rsidRPr="000131FB" w14:paraId="5E97138E" w14:textId="77777777" w:rsidTr="00104075">
              <w:trPr>
                <w:trHeight w:val="340"/>
                <w:jc w:val="center"/>
              </w:trPr>
              <w:tc>
                <w:tcPr>
                  <w:tcW w:w="8210" w:type="dxa"/>
                  <w:gridSpan w:val="4"/>
                  <w:vAlign w:val="center"/>
                </w:tcPr>
                <w:p w14:paraId="6D89E806" w14:textId="20C788C0" w:rsidR="00A651F4" w:rsidRPr="000131FB" w:rsidRDefault="00A651F4" w:rsidP="00A651F4">
                  <w:pPr>
                    <w:jc w:val="left"/>
                    <w:rPr>
                      <w:sz w:val="21"/>
                      <w:szCs w:val="21"/>
                    </w:rPr>
                  </w:pPr>
                  <w:r w:rsidRPr="000131FB">
                    <w:rPr>
                      <w:rFonts w:ascii="Times New Roman" w:hAnsi="Times New Roman"/>
                      <w:sz w:val="21"/>
                      <w:szCs w:val="21"/>
                    </w:rPr>
                    <w:t>7</w:t>
                  </w:r>
                  <w:r w:rsidRPr="000131FB">
                    <w:rPr>
                      <w:rFonts w:ascii="Times New Roman" w:hAnsi="Times New Roman"/>
                      <w:sz w:val="21"/>
                      <w:szCs w:val="21"/>
                    </w:rPr>
                    <w:t>、施工进度</w:t>
                  </w:r>
                </w:p>
              </w:tc>
            </w:tr>
            <w:tr w:rsidR="000131FB" w:rsidRPr="000131FB" w14:paraId="24B63120" w14:textId="77777777" w:rsidTr="00A651F4">
              <w:trPr>
                <w:trHeight w:val="340"/>
                <w:jc w:val="center"/>
              </w:trPr>
              <w:tc>
                <w:tcPr>
                  <w:tcW w:w="2823" w:type="dxa"/>
                  <w:vAlign w:val="center"/>
                </w:tcPr>
                <w:p w14:paraId="18977B2C" w14:textId="21D5F2E9" w:rsidR="00A651F4" w:rsidRPr="000131FB" w:rsidRDefault="00A651F4" w:rsidP="00A651F4">
                  <w:pPr>
                    <w:jc w:val="center"/>
                    <w:rPr>
                      <w:sz w:val="21"/>
                      <w:szCs w:val="21"/>
                    </w:rPr>
                  </w:pPr>
                  <w:r w:rsidRPr="000131FB">
                    <w:rPr>
                      <w:rFonts w:ascii="Times New Roman" w:hAnsi="Times New Roman"/>
                      <w:sz w:val="21"/>
                      <w:szCs w:val="21"/>
                    </w:rPr>
                    <w:t>总工期</w:t>
                  </w:r>
                </w:p>
              </w:tc>
              <w:tc>
                <w:tcPr>
                  <w:tcW w:w="993" w:type="dxa"/>
                  <w:vAlign w:val="center"/>
                </w:tcPr>
                <w:p w14:paraId="065CFAEA" w14:textId="4C9973DF" w:rsidR="00A651F4" w:rsidRPr="000131FB" w:rsidRDefault="00A651F4" w:rsidP="00A651F4">
                  <w:pPr>
                    <w:jc w:val="center"/>
                    <w:rPr>
                      <w:sz w:val="21"/>
                      <w:szCs w:val="21"/>
                    </w:rPr>
                  </w:pPr>
                  <w:r w:rsidRPr="000131FB">
                    <w:rPr>
                      <w:rFonts w:ascii="Times New Roman" w:hAnsi="Times New Roman"/>
                      <w:sz w:val="21"/>
                      <w:szCs w:val="21"/>
                    </w:rPr>
                    <w:t>月</w:t>
                  </w:r>
                </w:p>
              </w:tc>
              <w:tc>
                <w:tcPr>
                  <w:tcW w:w="1134" w:type="dxa"/>
                  <w:vAlign w:val="center"/>
                </w:tcPr>
                <w:p w14:paraId="381291C4" w14:textId="35FF15F8" w:rsidR="00A651F4" w:rsidRPr="000131FB" w:rsidRDefault="00A651F4" w:rsidP="00A651F4">
                  <w:pPr>
                    <w:jc w:val="center"/>
                    <w:rPr>
                      <w:sz w:val="21"/>
                      <w:szCs w:val="21"/>
                    </w:rPr>
                  </w:pPr>
                  <w:r w:rsidRPr="000131FB">
                    <w:rPr>
                      <w:rFonts w:ascii="Times New Roman" w:hAnsi="Times New Roman"/>
                      <w:sz w:val="21"/>
                      <w:szCs w:val="21"/>
                    </w:rPr>
                    <w:t>12</w:t>
                  </w:r>
                </w:p>
              </w:tc>
              <w:tc>
                <w:tcPr>
                  <w:tcW w:w="3260" w:type="dxa"/>
                  <w:vAlign w:val="center"/>
                </w:tcPr>
                <w:p w14:paraId="3B6ECCDE" w14:textId="15FA8A69" w:rsidR="00A651F4" w:rsidRPr="000131FB" w:rsidRDefault="00A651F4" w:rsidP="00A651F4">
                  <w:pPr>
                    <w:jc w:val="left"/>
                    <w:rPr>
                      <w:sz w:val="21"/>
                      <w:szCs w:val="21"/>
                    </w:rPr>
                  </w:pPr>
                  <w:r w:rsidRPr="000131FB">
                    <w:rPr>
                      <w:rFonts w:ascii="Times New Roman" w:hAnsi="Times New Roman"/>
                      <w:sz w:val="21"/>
                      <w:szCs w:val="21"/>
                    </w:rPr>
                    <w:t>含筹建期</w:t>
                  </w:r>
                  <w:r w:rsidRPr="000131FB">
                    <w:rPr>
                      <w:rFonts w:ascii="Times New Roman" w:hAnsi="Times New Roman"/>
                      <w:sz w:val="21"/>
                      <w:szCs w:val="21"/>
                    </w:rPr>
                    <w:t>1</w:t>
                  </w:r>
                  <w:r w:rsidRPr="000131FB">
                    <w:rPr>
                      <w:rFonts w:ascii="Times New Roman" w:hAnsi="Times New Roman"/>
                      <w:sz w:val="21"/>
                      <w:szCs w:val="21"/>
                    </w:rPr>
                    <w:t>个月，</w:t>
                  </w:r>
                  <w:proofErr w:type="gramStart"/>
                  <w:r w:rsidRPr="000131FB">
                    <w:rPr>
                      <w:rFonts w:ascii="Times New Roman" w:hAnsi="Times New Roman"/>
                      <w:sz w:val="21"/>
                      <w:szCs w:val="21"/>
                    </w:rPr>
                    <w:t>完建期</w:t>
                  </w:r>
                  <w:proofErr w:type="gramEnd"/>
                  <w:r w:rsidRPr="000131FB">
                    <w:rPr>
                      <w:rFonts w:ascii="Times New Roman" w:hAnsi="Times New Roman"/>
                      <w:sz w:val="21"/>
                      <w:szCs w:val="21"/>
                    </w:rPr>
                    <w:t>1</w:t>
                  </w:r>
                  <w:r w:rsidRPr="000131FB">
                    <w:rPr>
                      <w:rFonts w:ascii="Times New Roman" w:hAnsi="Times New Roman"/>
                      <w:sz w:val="21"/>
                      <w:szCs w:val="21"/>
                    </w:rPr>
                    <w:t>个月</w:t>
                  </w:r>
                </w:p>
              </w:tc>
            </w:tr>
          </w:tbl>
          <w:p w14:paraId="264E3672" w14:textId="77777777" w:rsidR="00EC0910" w:rsidRPr="000131FB" w:rsidRDefault="001D3CCF">
            <w:pPr>
              <w:spacing w:line="360" w:lineRule="auto"/>
              <w:ind w:firstLineChars="200" w:firstLine="482"/>
              <w:rPr>
                <w:b/>
              </w:rPr>
            </w:pPr>
            <w:r w:rsidRPr="000131FB">
              <w:rPr>
                <w:b/>
              </w:rPr>
              <w:t>3.2</w:t>
            </w:r>
            <w:r w:rsidRPr="000131FB">
              <w:rPr>
                <w:b/>
              </w:rPr>
              <w:t>工程内容</w:t>
            </w:r>
          </w:p>
          <w:p w14:paraId="218B7FFE" w14:textId="533B8A94" w:rsidR="00EC0910" w:rsidRPr="000131FB" w:rsidRDefault="00233474">
            <w:pPr>
              <w:spacing w:line="360" w:lineRule="auto"/>
              <w:ind w:firstLineChars="200" w:firstLine="480"/>
            </w:pPr>
            <w:r w:rsidRPr="000131FB">
              <w:t>本项目组成主要包括主体工程、辅助工程和</w:t>
            </w:r>
            <w:r w:rsidR="001D3CCF" w:rsidRPr="000131FB">
              <w:t>环保工程。各工程组成内容见表</w:t>
            </w:r>
            <w:r w:rsidR="001D3CCF" w:rsidRPr="000131FB">
              <w:t>2-2</w:t>
            </w:r>
            <w:r w:rsidR="001D3CCF" w:rsidRPr="000131FB">
              <w:t>。</w:t>
            </w:r>
          </w:p>
          <w:p w14:paraId="304C8A2E" w14:textId="5D0A5134" w:rsidR="008D476D" w:rsidRPr="000131FB" w:rsidRDefault="001D3CCF" w:rsidP="002529AF">
            <w:pPr>
              <w:spacing w:line="360" w:lineRule="auto"/>
              <w:jc w:val="center"/>
              <w:rPr>
                <w:b/>
              </w:rPr>
            </w:pPr>
            <w:r w:rsidRPr="000131FB">
              <w:rPr>
                <w:b/>
              </w:rPr>
              <w:t>表</w:t>
            </w:r>
            <w:r w:rsidRPr="000131FB">
              <w:rPr>
                <w:b/>
              </w:rPr>
              <w:t>2-2</w:t>
            </w:r>
            <w:r w:rsidRPr="000131FB">
              <w:rPr>
                <w:b/>
              </w:rPr>
              <w:t>项目工程组成一览表</w:t>
            </w:r>
          </w:p>
          <w:tbl>
            <w:tblPr>
              <w:tblStyle w:val="ac"/>
              <w:tblW w:w="0" w:type="auto"/>
              <w:jc w:val="center"/>
              <w:tblLayout w:type="fixed"/>
              <w:tblLook w:val="04A0" w:firstRow="1" w:lastRow="0" w:firstColumn="1" w:lastColumn="0" w:noHBand="0" w:noVBand="1"/>
            </w:tblPr>
            <w:tblGrid>
              <w:gridCol w:w="697"/>
              <w:gridCol w:w="1985"/>
              <w:gridCol w:w="5840"/>
            </w:tblGrid>
            <w:tr w:rsidR="000131FB" w:rsidRPr="000131FB" w14:paraId="2EC66683" w14:textId="77777777" w:rsidTr="001E043C">
              <w:trPr>
                <w:jc w:val="center"/>
              </w:trPr>
              <w:tc>
                <w:tcPr>
                  <w:tcW w:w="2682" w:type="dxa"/>
                  <w:gridSpan w:val="2"/>
                  <w:vAlign w:val="center"/>
                </w:tcPr>
                <w:p w14:paraId="1F38776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项目工程</w:t>
                  </w:r>
                </w:p>
              </w:tc>
              <w:tc>
                <w:tcPr>
                  <w:tcW w:w="5840" w:type="dxa"/>
                  <w:vAlign w:val="center"/>
                </w:tcPr>
                <w:p w14:paraId="5449D03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建设内容</w:t>
                  </w:r>
                </w:p>
              </w:tc>
            </w:tr>
            <w:tr w:rsidR="000131FB" w:rsidRPr="000131FB" w14:paraId="4E74E13D" w14:textId="77777777" w:rsidTr="001E043C">
              <w:trPr>
                <w:jc w:val="center"/>
              </w:trPr>
              <w:tc>
                <w:tcPr>
                  <w:tcW w:w="697" w:type="dxa"/>
                  <w:vMerge w:val="restart"/>
                  <w:vAlign w:val="center"/>
                </w:tcPr>
                <w:p w14:paraId="0C578BD4" w14:textId="77777777" w:rsidR="00DC2B06" w:rsidRPr="000131FB" w:rsidRDefault="00DC2B06">
                  <w:pPr>
                    <w:jc w:val="center"/>
                    <w:rPr>
                      <w:rFonts w:ascii="Times New Roman" w:hAnsi="Times New Roman"/>
                      <w:sz w:val="21"/>
                      <w:szCs w:val="21"/>
                    </w:rPr>
                  </w:pPr>
                  <w:r w:rsidRPr="000131FB">
                    <w:rPr>
                      <w:rFonts w:ascii="Times New Roman" w:hAnsi="Times New Roman"/>
                      <w:sz w:val="21"/>
                      <w:szCs w:val="21"/>
                    </w:rPr>
                    <w:t>主体</w:t>
                  </w:r>
                  <w:r w:rsidRPr="000131FB">
                    <w:rPr>
                      <w:rFonts w:ascii="Times New Roman" w:hAnsi="Times New Roman"/>
                      <w:sz w:val="21"/>
                      <w:szCs w:val="21"/>
                    </w:rPr>
                    <w:lastRenderedPageBreak/>
                    <w:t>工程</w:t>
                  </w:r>
                </w:p>
              </w:tc>
              <w:tc>
                <w:tcPr>
                  <w:tcW w:w="1985" w:type="dxa"/>
                  <w:vMerge w:val="restart"/>
                  <w:vAlign w:val="center"/>
                </w:tcPr>
                <w:p w14:paraId="159C0E7F" w14:textId="77777777" w:rsidR="00DC2B06" w:rsidRPr="000131FB" w:rsidRDefault="00DC2B06">
                  <w:pPr>
                    <w:jc w:val="center"/>
                    <w:rPr>
                      <w:rFonts w:ascii="Times New Roman" w:hAnsi="Times New Roman"/>
                      <w:sz w:val="21"/>
                      <w:szCs w:val="21"/>
                    </w:rPr>
                  </w:pPr>
                  <w:r w:rsidRPr="000131FB">
                    <w:rPr>
                      <w:rFonts w:ascii="Times New Roman" w:hAnsi="Times New Roman"/>
                      <w:sz w:val="21"/>
                      <w:szCs w:val="21"/>
                    </w:rPr>
                    <w:lastRenderedPageBreak/>
                    <w:t>河堤治理工程</w:t>
                  </w:r>
                </w:p>
              </w:tc>
              <w:tc>
                <w:tcPr>
                  <w:tcW w:w="5840" w:type="dxa"/>
                  <w:vAlign w:val="center"/>
                </w:tcPr>
                <w:p w14:paraId="1EE4E6BF" w14:textId="3F9B5C6A" w:rsidR="00DC2B06" w:rsidRPr="000131FB" w:rsidRDefault="0090049F">
                  <w:pPr>
                    <w:rPr>
                      <w:rFonts w:ascii="Times New Roman" w:hAnsi="Times New Roman"/>
                      <w:sz w:val="21"/>
                      <w:szCs w:val="21"/>
                    </w:rPr>
                  </w:pPr>
                  <w:r w:rsidRPr="000131FB">
                    <w:rPr>
                      <w:rFonts w:ascii="Times New Roman" w:hAnsi="Times New Roman"/>
                      <w:sz w:val="21"/>
                      <w:szCs w:val="21"/>
                    </w:rPr>
                    <w:t>项目</w:t>
                  </w:r>
                  <w:r w:rsidR="00DC2B06" w:rsidRPr="000131FB">
                    <w:rPr>
                      <w:rFonts w:ascii="Times New Roman" w:hAnsi="Times New Roman"/>
                      <w:sz w:val="21"/>
                      <w:szCs w:val="21"/>
                    </w:rPr>
                    <w:t>治理范围起点为关塘村翻板闸，终点为以德大桥，治理河</w:t>
                  </w:r>
                  <w:r w:rsidR="00DC2B06" w:rsidRPr="000131FB">
                    <w:rPr>
                      <w:rFonts w:ascii="Times New Roman" w:hAnsi="Times New Roman"/>
                      <w:sz w:val="21"/>
                      <w:szCs w:val="21"/>
                    </w:rPr>
                    <w:lastRenderedPageBreak/>
                    <w:t>段全长</w:t>
                  </w:r>
                  <w:r w:rsidR="00DC2B06" w:rsidRPr="000131FB">
                    <w:rPr>
                      <w:rFonts w:ascii="Times New Roman" w:hAnsi="Times New Roman"/>
                      <w:sz w:val="21"/>
                      <w:szCs w:val="21"/>
                    </w:rPr>
                    <w:t>10.12km</w:t>
                  </w:r>
                  <w:r w:rsidR="00DC2B06" w:rsidRPr="000131FB">
                    <w:rPr>
                      <w:rFonts w:ascii="Times New Roman" w:hAnsi="Times New Roman"/>
                      <w:sz w:val="21"/>
                      <w:szCs w:val="21"/>
                    </w:rPr>
                    <w:t>。九龙河左右两岸治理河堤总长为</w:t>
                  </w:r>
                  <w:r w:rsidR="00DC2B06" w:rsidRPr="000131FB">
                    <w:rPr>
                      <w:rFonts w:ascii="Times New Roman" w:hAnsi="Times New Roman"/>
                      <w:sz w:val="21"/>
                      <w:szCs w:val="21"/>
                    </w:rPr>
                    <w:t>7.09km</w:t>
                  </w:r>
                  <w:r w:rsidR="00DC2B06" w:rsidRPr="000131FB">
                    <w:rPr>
                      <w:rFonts w:ascii="Times New Roman" w:hAnsi="Times New Roman"/>
                      <w:sz w:val="21"/>
                      <w:szCs w:val="21"/>
                    </w:rPr>
                    <w:t>（其中左岸治理堤线总</w:t>
                  </w:r>
                  <w:r w:rsidR="00DC2B06" w:rsidRPr="000131FB">
                    <w:rPr>
                      <w:rFonts w:ascii="Times New Roman" w:hAnsi="Times New Roman"/>
                      <w:sz w:val="21"/>
                      <w:szCs w:val="21"/>
                    </w:rPr>
                    <w:t>2.2km</w:t>
                  </w:r>
                  <w:r w:rsidR="00DC2B06" w:rsidRPr="000131FB">
                    <w:rPr>
                      <w:rFonts w:ascii="Times New Roman" w:hAnsi="Times New Roman"/>
                      <w:sz w:val="21"/>
                      <w:szCs w:val="21"/>
                    </w:rPr>
                    <w:t>，右岸治理堤线总长</w:t>
                  </w:r>
                  <w:r w:rsidR="00DC2B06" w:rsidRPr="000131FB">
                    <w:rPr>
                      <w:rFonts w:ascii="Times New Roman" w:hAnsi="Times New Roman"/>
                      <w:sz w:val="21"/>
                      <w:szCs w:val="21"/>
                    </w:rPr>
                    <w:t>4.89km</w:t>
                  </w:r>
                  <w:r w:rsidR="00DC2B06" w:rsidRPr="000131FB">
                    <w:rPr>
                      <w:rFonts w:ascii="Times New Roman" w:hAnsi="Times New Roman"/>
                      <w:sz w:val="21"/>
                      <w:szCs w:val="21"/>
                    </w:rPr>
                    <w:t>），叉河治理河堤总长为</w:t>
                  </w:r>
                  <w:r w:rsidR="00DC2B06" w:rsidRPr="000131FB">
                    <w:rPr>
                      <w:rFonts w:ascii="Times New Roman" w:hAnsi="Times New Roman"/>
                      <w:sz w:val="21"/>
                      <w:szCs w:val="21"/>
                    </w:rPr>
                    <w:t>0.82km</w:t>
                  </w:r>
                  <w:r w:rsidR="00DC2B06" w:rsidRPr="000131FB">
                    <w:rPr>
                      <w:rFonts w:ascii="Times New Roman" w:hAnsi="Times New Roman"/>
                      <w:sz w:val="21"/>
                      <w:szCs w:val="21"/>
                    </w:rPr>
                    <w:t>。</w:t>
                  </w:r>
                </w:p>
              </w:tc>
            </w:tr>
            <w:tr w:rsidR="000131FB" w:rsidRPr="000131FB" w14:paraId="0351669E" w14:textId="77777777" w:rsidTr="001E043C">
              <w:trPr>
                <w:jc w:val="center"/>
              </w:trPr>
              <w:tc>
                <w:tcPr>
                  <w:tcW w:w="697" w:type="dxa"/>
                  <w:vMerge/>
                  <w:vAlign w:val="center"/>
                </w:tcPr>
                <w:p w14:paraId="6216DC96" w14:textId="77777777" w:rsidR="00DC2B06" w:rsidRPr="000131FB" w:rsidRDefault="00DC2B06">
                  <w:pPr>
                    <w:jc w:val="center"/>
                    <w:rPr>
                      <w:rFonts w:ascii="Times New Roman" w:hAnsi="Times New Roman"/>
                      <w:sz w:val="21"/>
                      <w:szCs w:val="21"/>
                    </w:rPr>
                  </w:pPr>
                </w:p>
              </w:tc>
              <w:tc>
                <w:tcPr>
                  <w:tcW w:w="1985" w:type="dxa"/>
                  <w:vMerge/>
                  <w:vAlign w:val="center"/>
                </w:tcPr>
                <w:p w14:paraId="2219613A" w14:textId="77777777" w:rsidR="00DC2B06" w:rsidRPr="000131FB" w:rsidRDefault="00DC2B06">
                  <w:pPr>
                    <w:jc w:val="center"/>
                    <w:rPr>
                      <w:rFonts w:ascii="Times New Roman" w:hAnsi="Times New Roman"/>
                      <w:sz w:val="21"/>
                      <w:szCs w:val="21"/>
                    </w:rPr>
                  </w:pPr>
                </w:p>
              </w:tc>
              <w:tc>
                <w:tcPr>
                  <w:tcW w:w="5840" w:type="dxa"/>
                  <w:vAlign w:val="center"/>
                </w:tcPr>
                <w:p w14:paraId="42B3B5C7" w14:textId="6157B42F" w:rsidR="00DC2B06" w:rsidRPr="000131FB" w:rsidRDefault="0090049F">
                  <w:pPr>
                    <w:rPr>
                      <w:rFonts w:ascii="Times New Roman" w:hAnsi="Times New Roman"/>
                      <w:sz w:val="21"/>
                    </w:rPr>
                  </w:pPr>
                  <w:r w:rsidRPr="000131FB">
                    <w:rPr>
                      <w:rFonts w:ascii="Times New Roman" w:hAnsi="Times New Roman"/>
                      <w:sz w:val="21"/>
                    </w:rPr>
                    <w:t>项目</w:t>
                  </w:r>
                  <w:r w:rsidR="00DC2B06" w:rsidRPr="000131FB">
                    <w:rPr>
                      <w:rFonts w:ascii="Times New Roman" w:hAnsi="Times New Roman"/>
                      <w:sz w:val="21"/>
                    </w:rPr>
                    <w:t>清淤河道长</w:t>
                  </w:r>
                  <w:r w:rsidR="00DC2B06" w:rsidRPr="000131FB">
                    <w:rPr>
                      <w:rFonts w:ascii="Times New Roman" w:hAnsi="Times New Roman"/>
                      <w:sz w:val="21"/>
                    </w:rPr>
                    <w:t>2.0km</w:t>
                  </w:r>
                  <w:r w:rsidR="00DC2B06" w:rsidRPr="000131FB">
                    <w:rPr>
                      <w:rFonts w:ascii="Times New Roman" w:hAnsi="Times New Roman"/>
                      <w:sz w:val="21"/>
                    </w:rPr>
                    <w:t>，清淤范围为</w:t>
                  </w:r>
                  <w:r w:rsidR="00DC2B06" w:rsidRPr="000131FB">
                    <w:rPr>
                      <w:rFonts w:ascii="Times New Roman" w:hAnsi="Times New Roman"/>
                      <w:sz w:val="21"/>
                    </w:rPr>
                    <w:t>K22+600</w:t>
                  </w:r>
                  <w:r w:rsidR="00DC2B06" w:rsidRPr="000131FB">
                    <w:rPr>
                      <w:rFonts w:ascii="Times New Roman" w:hAnsi="Times New Roman"/>
                      <w:sz w:val="21"/>
                    </w:rPr>
                    <w:t>～</w:t>
                  </w:r>
                  <w:r w:rsidR="00DC2B06" w:rsidRPr="000131FB">
                    <w:rPr>
                      <w:rFonts w:ascii="Times New Roman" w:hAnsi="Times New Roman"/>
                      <w:sz w:val="21"/>
                    </w:rPr>
                    <w:t>K24+600</w:t>
                  </w:r>
                  <w:r w:rsidR="00DC2B06" w:rsidRPr="000131FB">
                    <w:rPr>
                      <w:rFonts w:ascii="Times New Roman" w:hAnsi="Times New Roman"/>
                      <w:sz w:val="21"/>
                    </w:rPr>
                    <w:t>河段，</w:t>
                  </w:r>
                  <w:r w:rsidR="007C01BB" w:rsidRPr="000131FB">
                    <w:rPr>
                      <w:rFonts w:ascii="Times New Roman" w:hAnsi="Times New Roman"/>
                      <w:sz w:val="21"/>
                    </w:rPr>
                    <w:t>河道宽</w:t>
                  </w:r>
                  <w:r w:rsidR="007C01BB" w:rsidRPr="000131FB">
                    <w:rPr>
                      <w:rFonts w:ascii="Times New Roman" w:hAnsi="Times New Roman" w:hint="eastAsia"/>
                      <w:sz w:val="21"/>
                    </w:rPr>
                    <w:t>1</w:t>
                  </w:r>
                  <w:r w:rsidR="007C01BB" w:rsidRPr="000131FB">
                    <w:rPr>
                      <w:rFonts w:ascii="Times New Roman" w:hAnsi="Times New Roman"/>
                      <w:sz w:val="21"/>
                    </w:rPr>
                    <w:t>8~40</w:t>
                  </w:r>
                  <w:r w:rsidR="007C01BB" w:rsidRPr="000131FB">
                    <w:rPr>
                      <w:rFonts w:ascii="Times New Roman" w:hAnsi="Times New Roman" w:hint="eastAsia"/>
                      <w:sz w:val="21"/>
                    </w:rPr>
                    <w:t>m</w:t>
                  </w:r>
                  <w:r w:rsidR="007C01BB" w:rsidRPr="000131FB">
                    <w:rPr>
                      <w:rFonts w:ascii="Times New Roman" w:hAnsi="Times New Roman" w:hint="eastAsia"/>
                      <w:sz w:val="21"/>
                    </w:rPr>
                    <w:t>，</w:t>
                  </w:r>
                  <w:r w:rsidR="00DC2B06" w:rsidRPr="000131FB">
                    <w:rPr>
                      <w:rFonts w:ascii="Times New Roman" w:hAnsi="Times New Roman"/>
                      <w:sz w:val="21"/>
                    </w:rPr>
                    <w:t>清淤厚度</w:t>
                  </w:r>
                  <w:r w:rsidR="00DC2B06" w:rsidRPr="000131FB">
                    <w:rPr>
                      <w:rFonts w:ascii="Times New Roman" w:hAnsi="Times New Roman"/>
                      <w:sz w:val="21"/>
                    </w:rPr>
                    <w:t>0.3</w:t>
                  </w:r>
                  <w:r w:rsidR="00DC2B06" w:rsidRPr="000131FB">
                    <w:rPr>
                      <w:rFonts w:ascii="Times New Roman" w:hAnsi="Times New Roman"/>
                      <w:sz w:val="21"/>
                    </w:rPr>
                    <w:t>～</w:t>
                  </w:r>
                  <w:r w:rsidR="00DC2B06" w:rsidRPr="000131FB">
                    <w:rPr>
                      <w:rFonts w:ascii="Times New Roman" w:hAnsi="Times New Roman"/>
                      <w:sz w:val="21"/>
                    </w:rPr>
                    <w:t>0.9m</w:t>
                  </w:r>
                  <w:r w:rsidR="00DC2B06" w:rsidRPr="000131FB">
                    <w:rPr>
                      <w:rFonts w:ascii="Times New Roman" w:hAnsi="Times New Roman"/>
                      <w:sz w:val="21"/>
                    </w:rPr>
                    <w:t>。</w:t>
                  </w:r>
                </w:p>
              </w:tc>
            </w:tr>
            <w:tr w:rsidR="000131FB" w:rsidRPr="000131FB" w14:paraId="1782C2CA" w14:textId="77777777" w:rsidTr="001E043C">
              <w:trPr>
                <w:jc w:val="center"/>
              </w:trPr>
              <w:tc>
                <w:tcPr>
                  <w:tcW w:w="697" w:type="dxa"/>
                  <w:vMerge/>
                  <w:vAlign w:val="center"/>
                </w:tcPr>
                <w:p w14:paraId="74F1AF4F" w14:textId="77777777" w:rsidR="00EC0910" w:rsidRPr="000131FB" w:rsidRDefault="00EC0910">
                  <w:pPr>
                    <w:jc w:val="center"/>
                    <w:rPr>
                      <w:rFonts w:ascii="Times New Roman" w:hAnsi="Times New Roman"/>
                      <w:sz w:val="21"/>
                      <w:szCs w:val="21"/>
                    </w:rPr>
                  </w:pPr>
                </w:p>
              </w:tc>
              <w:tc>
                <w:tcPr>
                  <w:tcW w:w="1985" w:type="dxa"/>
                  <w:vAlign w:val="center"/>
                </w:tcPr>
                <w:p w14:paraId="76DF54D8" w14:textId="48B8D956" w:rsidR="00EC0910" w:rsidRPr="000131FB" w:rsidRDefault="001D3CCF">
                  <w:pPr>
                    <w:jc w:val="center"/>
                    <w:rPr>
                      <w:rFonts w:ascii="Times New Roman" w:hAnsi="Times New Roman"/>
                      <w:sz w:val="21"/>
                      <w:szCs w:val="21"/>
                    </w:rPr>
                  </w:pPr>
                  <w:r w:rsidRPr="000131FB">
                    <w:rPr>
                      <w:rFonts w:ascii="Times New Roman" w:hAnsi="Times New Roman"/>
                      <w:sz w:val="21"/>
                      <w:szCs w:val="21"/>
                    </w:rPr>
                    <w:t>排涝工程</w:t>
                  </w:r>
                </w:p>
              </w:tc>
              <w:tc>
                <w:tcPr>
                  <w:tcW w:w="5840" w:type="dxa"/>
                  <w:vAlign w:val="center"/>
                </w:tcPr>
                <w:p w14:paraId="70C6D914" w14:textId="5294AE7B" w:rsidR="00EC0910" w:rsidRPr="000131FB" w:rsidRDefault="0090049F" w:rsidP="00815C03">
                  <w:pPr>
                    <w:rPr>
                      <w:rFonts w:ascii="Times New Roman" w:hAnsi="Times New Roman"/>
                      <w:sz w:val="21"/>
                      <w:szCs w:val="21"/>
                    </w:rPr>
                  </w:pPr>
                  <w:r w:rsidRPr="000131FB">
                    <w:rPr>
                      <w:rFonts w:ascii="Times New Roman" w:hAnsi="Times New Roman" w:hint="eastAsia"/>
                      <w:sz w:val="21"/>
                      <w:szCs w:val="21"/>
                    </w:rPr>
                    <w:t>项目</w:t>
                  </w:r>
                  <w:r w:rsidRPr="000131FB">
                    <w:rPr>
                      <w:rFonts w:ascii="Times New Roman" w:hAnsi="Times New Roman"/>
                      <w:sz w:val="21"/>
                      <w:szCs w:val="21"/>
                    </w:rPr>
                    <w:t>拟</w:t>
                  </w:r>
                  <w:r w:rsidR="00E571F0" w:rsidRPr="000131FB">
                    <w:rPr>
                      <w:rFonts w:ascii="Times New Roman" w:hAnsi="Times New Roman"/>
                      <w:noProof/>
                      <w:sz w:val="21"/>
                      <w:szCs w:val="21"/>
                    </w:rPr>
                    <w:t>在治理河道上预埋</w:t>
                  </w:r>
                  <w:r w:rsidR="00E571F0" w:rsidRPr="000131FB">
                    <w:rPr>
                      <w:rFonts w:ascii="Times New Roman" w:hAnsi="Times New Roman"/>
                      <w:noProof/>
                      <w:sz w:val="21"/>
                      <w:szCs w:val="21"/>
                    </w:rPr>
                    <w:t>22</w:t>
                  </w:r>
                  <w:r w:rsidR="00E571F0" w:rsidRPr="000131FB">
                    <w:rPr>
                      <w:rFonts w:ascii="Times New Roman" w:hAnsi="Times New Roman"/>
                      <w:noProof/>
                      <w:sz w:val="21"/>
                      <w:szCs w:val="21"/>
                    </w:rPr>
                    <w:t>处排涝管，埋管</w:t>
                  </w:r>
                  <w:r w:rsidR="00815C03" w:rsidRPr="000131FB">
                    <w:rPr>
                      <w:rFonts w:ascii="Times New Roman" w:hAnsi="Times New Roman"/>
                      <w:noProof/>
                      <w:sz w:val="21"/>
                      <w:szCs w:val="21"/>
                    </w:rPr>
                    <w:t>总</w:t>
                  </w:r>
                  <w:r w:rsidR="00E571F0" w:rsidRPr="000131FB">
                    <w:rPr>
                      <w:rFonts w:ascii="Times New Roman" w:hAnsi="Times New Roman"/>
                      <w:noProof/>
                      <w:sz w:val="21"/>
                      <w:szCs w:val="21"/>
                    </w:rPr>
                    <w:t>长</w:t>
                  </w:r>
                  <w:r w:rsidR="00E571F0" w:rsidRPr="000131FB">
                    <w:rPr>
                      <w:rFonts w:ascii="Times New Roman" w:hAnsi="Times New Roman"/>
                      <w:noProof/>
                      <w:sz w:val="21"/>
                      <w:szCs w:val="21"/>
                    </w:rPr>
                    <w:t>245m</w:t>
                  </w:r>
                  <w:r w:rsidR="00E571F0" w:rsidRPr="000131FB">
                    <w:rPr>
                      <w:rFonts w:ascii="Times New Roman" w:hAnsi="Times New Roman"/>
                      <w:noProof/>
                      <w:sz w:val="21"/>
                      <w:szCs w:val="21"/>
                    </w:rPr>
                    <w:t>，</w:t>
                  </w:r>
                  <w:r w:rsidR="00E571F0" w:rsidRPr="000131FB">
                    <w:rPr>
                      <w:rFonts w:ascii="Times New Roman" w:hAnsi="Times New Roman"/>
                      <w:sz w:val="21"/>
                      <w:szCs w:val="21"/>
                    </w:rPr>
                    <w:t>排涝采用埋管穿过防洪堤排入河底，</w:t>
                  </w:r>
                  <w:r w:rsidR="00E571F0" w:rsidRPr="000131FB">
                    <w:rPr>
                      <w:rFonts w:ascii="Times New Roman" w:hAnsi="Times New Roman"/>
                      <w:noProof/>
                      <w:sz w:val="21"/>
                      <w:szCs w:val="21"/>
                    </w:rPr>
                    <w:t>排涝涵管布设采用埋管穿过防洪堤排入河底，并设拍门控制，排涝管采用</w:t>
                  </w:r>
                  <w:r w:rsidR="00E571F0" w:rsidRPr="000131FB">
                    <w:rPr>
                      <w:rFonts w:ascii="Times New Roman" w:hAnsi="Times New Roman"/>
                      <w:noProof/>
                      <w:sz w:val="21"/>
                      <w:szCs w:val="21"/>
                    </w:rPr>
                    <w:t>DN800mm</w:t>
                  </w:r>
                  <w:r w:rsidR="00E571F0" w:rsidRPr="000131FB">
                    <w:rPr>
                      <w:rFonts w:ascii="Times New Roman" w:hAnsi="Times New Roman"/>
                      <w:noProof/>
                      <w:sz w:val="21"/>
                      <w:szCs w:val="21"/>
                    </w:rPr>
                    <w:t>预制混凝土管。</w:t>
                  </w:r>
                  <w:r w:rsidR="00F247A8" w:rsidRPr="000131FB">
                    <w:rPr>
                      <w:rFonts w:ascii="Times New Roman" w:hAnsi="Times New Roman"/>
                      <w:noProof/>
                      <w:sz w:val="21"/>
                      <w:szCs w:val="21"/>
                    </w:rPr>
                    <w:t>涵管内径</w:t>
                  </w:r>
                  <w:r w:rsidR="00F247A8" w:rsidRPr="000131FB">
                    <w:rPr>
                      <w:rFonts w:ascii="Times New Roman" w:hAnsi="Times New Roman"/>
                      <w:noProof/>
                      <w:sz w:val="21"/>
                      <w:szCs w:val="21"/>
                    </w:rPr>
                    <w:t>DN800mm</w:t>
                  </w:r>
                  <w:r w:rsidR="00F247A8" w:rsidRPr="000131FB">
                    <w:rPr>
                      <w:rFonts w:ascii="Times New Roman" w:hAnsi="Times New Roman"/>
                      <w:noProof/>
                      <w:sz w:val="21"/>
                      <w:szCs w:val="21"/>
                    </w:rPr>
                    <w:t>，管壁厚</w:t>
                  </w:r>
                  <w:r w:rsidR="00F247A8" w:rsidRPr="000131FB">
                    <w:rPr>
                      <w:rFonts w:ascii="Times New Roman" w:hAnsi="Times New Roman"/>
                      <w:noProof/>
                      <w:sz w:val="21"/>
                      <w:szCs w:val="21"/>
                    </w:rPr>
                    <w:t>10mm</w:t>
                  </w:r>
                  <w:r w:rsidR="007D5559" w:rsidRPr="000131FB">
                    <w:rPr>
                      <w:rFonts w:ascii="Times New Roman" w:hAnsi="Times New Roman"/>
                      <w:noProof/>
                      <w:sz w:val="21"/>
                      <w:szCs w:val="21"/>
                    </w:rPr>
                    <w:t>，占地面积约为</w:t>
                  </w:r>
                  <w:r w:rsidR="00B00F6A" w:rsidRPr="000131FB">
                    <w:rPr>
                      <w:rFonts w:ascii="Times New Roman" w:hAnsi="Times New Roman"/>
                      <w:noProof/>
                      <w:sz w:val="21"/>
                      <w:szCs w:val="21"/>
                    </w:rPr>
                    <w:t>196</w:t>
                  </w:r>
                  <w:r w:rsidR="007D5559" w:rsidRPr="000131FB">
                    <w:rPr>
                      <w:rFonts w:ascii="Times New Roman" w:hAnsi="Times New Roman"/>
                      <w:noProof/>
                      <w:sz w:val="21"/>
                      <w:szCs w:val="21"/>
                    </w:rPr>
                    <w:t>m</w:t>
                  </w:r>
                  <w:r w:rsidR="007D5559" w:rsidRPr="000131FB">
                    <w:rPr>
                      <w:rFonts w:ascii="Times New Roman" w:hAnsi="Times New Roman"/>
                      <w:noProof/>
                      <w:sz w:val="21"/>
                      <w:szCs w:val="21"/>
                      <w:vertAlign w:val="superscript"/>
                    </w:rPr>
                    <w:t>2</w:t>
                  </w:r>
                  <w:r w:rsidR="007D5559" w:rsidRPr="000131FB">
                    <w:rPr>
                      <w:rFonts w:ascii="Times New Roman" w:hAnsi="Times New Roman"/>
                      <w:noProof/>
                      <w:sz w:val="21"/>
                      <w:szCs w:val="21"/>
                    </w:rPr>
                    <w:t>。</w:t>
                  </w:r>
                </w:p>
              </w:tc>
            </w:tr>
            <w:tr w:rsidR="000131FB" w:rsidRPr="000131FB" w14:paraId="67A5D1C9" w14:textId="77777777" w:rsidTr="001E043C">
              <w:trPr>
                <w:jc w:val="center"/>
              </w:trPr>
              <w:tc>
                <w:tcPr>
                  <w:tcW w:w="697" w:type="dxa"/>
                  <w:vMerge/>
                  <w:vAlign w:val="center"/>
                </w:tcPr>
                <w:p w14:paraId="0E776FDD" w14:textId="77777777" w:rsidR="00EC0910" w:rsidRPr="000131FB" w:rsidRDefault="00EC0910">
                  <w:pPr>
                    <w:jc w:val="center"/>
                    <w:rPr>
                      <w:rFonts w:ascii="Times New Roman" w:hAnsi="Times New Roman"/>
                      <w:sz w:val="21"/>
                      <w:szCs w:val="21"/>
                    </w:rPr>
                  </w:pPr>
                </w:p>
              </w:tc>
              <w:tc>
                <w:tcPr>
                  <w:tcW w:w="1985" w:type="dxa"/>
                  <w:vAlign w:val="center"/>
                </w:tcPr>
                <w:p w14:paraId="170B38C5" w14:textId="46558A6B" w:rsidR="00EC0910" w:rsidRPr="000131FB" w:rsidRDefault="00280950">
                  <w:pPr>
                    <w:jc w:val="center"/>
                    <w:rPr>
                      <w:rFonts w:ascii="Times New Roman" w:hAnsi="Times New Roman"/>
                      <w:sz w:val="21"/>
                      <w:szCs w:val="21"/>
                    </w:rPr>
                  </w:pPr>
                  <w:r w:rsidRPr="000131FB">
                    <w:rPr>
                      <w:rFonts w:ascii="Times New Roman" w:hAnsi="Times New Roman"/>
                      <w:sz w:val="21"/>
                      <w:szCs w:val="21"/>
                    </w:rPr>
                    <w:t>亲水</w:t>
                  </w:r>
                  <w:r w:rsidR="00BC667F" w:rsidRPr="000131FB">
                    <w:rPr>
                      <w:rFonts w:ascii="Times New Roman" w:hAnsi="Times New Roman"/>
                      <w:sz w:val="21"/>
                      <w:szCs w:val="21"/>
                    </w:rPr>
                    <w:t>工程</w:t>
                  </w:r>
                </w:p>
              </w:tc>
              <w:tc>
                <w:tcPr>
                  <w:tcW w:w="5840" w:type="dxa"/>
                  <w:vAlign w:val="center"/>
                </w:tcPr>
                <w:p w14:paraId="248D9BFC" w14:textId="41946997" w:rsidR="00EC0910" w:rsidRPr="000131FB" w:rsidRDefault="00F70ED5" w:rsidP="001E043C">
                  <w:pPr>
                    <w:rPr>
                      <w:rFonts w:ascii="Times New Roman" w:hAnsi="Times New Roman"/>
                    </w:rPr>
                  </w:pPr>
                  <w:r w:rsidRPr="000131FB">
                    <w:rPr>
                      <w:rFonts w:ascii="Times New Roman" w:hAnsi="Times New Roman"/>
                      <w:noProof/>
                      <w:sz w:val="21"/>
                    </w:rPr>
                    <w:t>项目河堤工程每隔</w:t>
                  </w:r>
                  <w:r w:rsidRPr="000131FB">
                    <w:rPr>
                      <w:rFonts w:ascii="Times New Roman" w:hAnsi="Times New Roman"/>
                      <w:noProof/>
                      <w:sz w:val="21"/>
                    </w:rPr>
                    <w:t>500m</w:t>
                  </w:r>
                  <w:r w:rsidRPr="000131FB">
                    <w:rPr>
                      <w:rFonts w:ascii="Times New Roman" w:hAnsi="Times New Roman"/>
                      <w:noProof/>
                      <w:sz w:val="21"/>
                    </w:rPr>
                    <w:t>设置一道</w:t>
                  </w:r>
                  <w:r w:rsidRPr="000131FB">
                    <w:rPr>
                      <w:rFonts w:ascii="Times New Roman" w:hAnsi="Times New Roman"/>
                      <w:noProof/>
                      <w:sz w:val="21"/>
                    </w:rPr>
                    <w:t>M7.5</w:t>
                  </w:r>
                  <w:r w:rsidRPr="000131FB">
                    <w:rPr>
                      <w:rFonts w:ascii="Times New Roman" w:hAnsi="Times New Roman"/>
                      <w:noProof/>
                      <w:sz w:val="21"/>
                    </w:rPr>
                    <w:t>浆砌石台阶，亲水阶梯</w:t>
                  </w:r>
                  <w:r w:rsidR="001B1CBF" w:rsidRPr="000131FB">
                    <w:rPr>
                      <w:rFonts w:ascii="Times New Roman" w:hAnsi="Times New Roman"/>
                      <w:noProof/>
                      <w:sz w:val="21"/>
                    </w:rPr>
                    <w:t>长</w:t>
                  </w:r>
                  <w:r w:rsidR="00A638BF" w:rsidRPr="000131FB">
                    <w:rPr>
                      <w:rFonts w:ascii="Times New Roman" w:hAnsi="Times New Roman"/>
                      <w:noProof/>
                      <w:sz w:val="21"/>
                    </w:rPr>
                    <w:t>度为</w:t>
                  </w:r>
                  <w:r w:rsidR="001B1CBF" w:rsidRPr="000131FB">
                    <w:rPr>
                      <w:rFonts w:ascii="Times New Roman" w:hAnsi="Times New Roman"/>
                      <w:noProof/>
                      <w:sz w:val="21"/>
                    </w:rPr>
                    <w:t>10~12m</w:t>
                  </w:r>
                  <w:r w:rsidR="001B1CBF" w:rsidRPr="000131FB">
                    <w:rPr>
                      <w:rFonts w:ascii="Times New Roman" w:hAnsi="Times New Roman"/>
                      <w:noProof/>
                      <w:sz w:val="21"/>
                    </w:rPr>
                    <w:t>，</w:t>
                  </w:r>
                  <w:r w:rsidRPr="000131FB">
                    <w:rPr>
                      <w:rFonts w:ascii="Times New Roman" w:hAnsi="Times New Roman"/>
                      <w:noProof/>
                      <w:sz w:val="21"/>
                    </w:rPr>
                    <w:t>宽</w:t>
                  </w:r>
                  <w:r w:rsidRPr="000131FB">
                    <w:rPr>
                      <w:rFonts w:ascii="Times New Roman" w:hAnsi="Times New Roman"/>
                      <w:noProof/>
                      <w:sz w:val="21"/>
                    </w:rPr>
                    <w:t>1</w:t>
                  </w:r>
                  <w:r w:rsidR="00D930A0" w:rsidRPr="000131FB">
                    <w:rPr>
                      <w:rFonts w:ascii="Times New Roman" w:hAnsi="Times New Roman"/>
                      <w:noProof/>
                      <w:sz w:val="21"/>
                    </w:rPr>
                    <w:t>.00</w:t>
                  </w:r>
                  <w:r w:rsidRPr="000131FB">
                    <w:rPr>
                      <w:rFonts w:ascii="Times New Roman" w:hAnsi="Times New Roman"/>
                      <w:noProof/>
                      <w:sz w:val="21"/>
                    </w:rPr>
                    <w:t>m</w:t>
                  </w:r>
                  <w:r w:rsidRPr="000131FB">
                    <w:rPr>
                      <w:rFonts w:ascii="Times New Roman" w:hAnsi="Times New Roman"/>
                      <w:noProof/>
                      <w:sz w:val="21"/>
                    </w:rPr>
                    <w:t>，台阶宽</w:t>
                  </w:r>
                  <w:r w:rsidRPr="000131FB">
                    <w:rPr>
                      <w:rFonts w:ascii="Times New Roman" w:hAnsi="Times New Roman"/>
                      <w:noProof/>
                      <w:sz w:val="21"/>
                    </w:rPr>
                    <w:t>0.27m</w:t>
                  </w:r>
                  <w:r w:rsidRPr="000131FB">
                    <w:rPr>
                      <w:rFonts w:ascii="Times New Roman" w:hAnsi="Times New Roman"/>
                      <w:noProof/>
                      <w:sz w:val="21"/>
                    </w:rPr>
                    <w:t>，台阶高</w:t>
                  </w:r>
                  <w:r w:rsidRPr="000131FB">
                    <w:rPr>
                      <w:rFonts w:ascii="Times New Roman" w:hAnsi="Times New Roman"/>
                      <w:noProof/>
                      <w:sz w:val="21"/>
                    </w:rPr>
                    <w:t>0.18m</w:t>
                  </w:r>
                  <w:r w:rsidRPr="000131FB">
                    <w:rPr>
                      <w:rFonts w:ascii="Times New Roman" w:hAnsi="Times New Roman"/>
                      <w:noProof/>
                      <w:sz w:val="21"/>
                    </w:rPr>
                    <w:t>，共布置</w:t>
                  </w:r>
                  <w:r w:rsidRPr="000131FB">
                    <w:rPr>
                      <w:rFonts w:ascii="Times New Roman" w:hAnsi="Times New Roman"/>
                      <w:noProof/>
                      <w:sz w:val="21"/>
                    </w:rPr>
                    <w:t>25</w:t>
                  </w:r>
                  <w:r w:rsidRPr="000131FB">
                    <w:rPr>
                      <w:rFonts w:ascii="Times New Roman" w:hAnsi="Times New Roman"/>
                      <w:noProof/>
                      <w:sz w:val="21"/>
                    </w:rPr>
                    <w:t>座亲水平台</w:t>
                  </w:r>
                  <w:r w:rsidR="007D5559" w:rsidRPr="000131FB">
                    <w:rPr>
                      <w:rFonts w:ascii="Times New Roman" w:hAnsi="Times New Roman"/>
                      <w:noProof/>
                      <w:sz w:val="21"/>
                    </w:rPr>
                    <w:t>，</w:t>
                  </w:r>
                  <w:r w:rsidR="007D5559" w:rsidRPr="000131FB">
                    <w:rPr>
                      <w:rFonts w:ascii="Times New Roman" w:hAnsi="Times New Roman"/>
                      <w:noProof/>
                      <w:sz w:val="21"/>
                      <w:szCs w:val="24"/>
                    </w:rPr>
                    <w:t>占地面积约为</w:t>
                  </w:r>
                  <w:r w:rsidR="00A638BF" w:rsidRPr="000131FB">
                    <w:rPr>
                      <w:rFonts w:ascii="Times New Roman" w:hAnsi="Times New Roman"/>
                      <w:noProof/>
                      <w:sz w:val="21"/>
                      <w:szCs w:val="24"/>
                    </w:rPr>
                    <w:t>3</w:t>
                  </w:r>
                  <w:r w:rsidR="001E043C" w:rsidRPr="000131FB">
                    <w:rPr>
                      <w:rFonts w:ascii="Times New Roman" w:hAnsi="Times New Roman"/>
                      <w:noProof/>
                      <w:sz w:val="21"/>
                      <w:szCs w:val="24"/>
                    </w:rPr>
                    <w:t>72</w:t>
                  </w:r>
                  <w:r w:rsidR="007D5559" w:rsidRPr="000131FB">
                    <w:rPr>
                      <w:rFonts w:ascii="Times New Roman" w:hAnsi="Times New Roman"/>
                      <w:noProof/>
                      <w:sz w:val="21"/>
                      <w:szCs w:val="24"/>
                    </w:rPr>
                    <w:t>m</w:t>
                  </w:r>
                  <w:r w:rsidR="007D5559" w:rsidRPr="000131FB">
                    <w:rPr>
                      <w:rFonts w:ascii="Times New Roman" w:hAnsi="Times New Roman"/>
                      <w:noProof/>
                      <w:sz w:val="21"/>
                      <w:szCs w:val="24"/>
                      <w:vertAlign w:val="superscript"/>
                    </w:rPr>
                    <w:t>2</w:t>
                  </w:r>
                  <w:r w:rsidR="007D5559" w:rsidRPr="000131FB">
                    <w:rPr>
                      <w:rFonts w:ascii="Times New Roman" w:hAnsi="Times New Roman"/>
                      <w:noProof/>
                      <w:sz w:val="21"/>
                      <w:szCs w:val="24"/>
                    </w:rPr>
                    <w:t>。</w:t>
                  </w:r>
                </w:p>
              </w:tc>
            </w:tr>
            <w:tr w:rsidR="000131FB" w:rsidRPr="000131FB" w14:paraId="7F704C74" w14:textId="77777777" w:rsidTr="001E043C">
              <w:trPr>
                <w:jc w:val="center"/>
              </w:trPr>
              <w:tc>
                <w:tcPr>
                  <w:tcW w:w="697" w:type="dxa"/>
                  <w:vAlign w:val="center"/>
                </w:tcPr>
                <w:p w14:paraId="140BB8E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辅助工程</w:t>
                  </w:r>
                </w:p>
              </w:tc>
              <w:tc>
                <w:tcPr>
                  <w:tcW w:w="1985" w:type="dxa"/>
                  <w:vAlign w:val="center"/>
                </w:tcPr>
                <w:p w14:paraId="20C0171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防洪通道</w:t>
                  </w:r>
                </w:p>
              </w:tc>
              <w:tc>
                <w:tcPr>
                  <w:tcW w:w="5840" w:type="dxa"/>
                  <w:vAlign w:val="center"/>
                </w:tcPr>
                <w:p w14:paraId="044252D4" w14:textId="42A2DB4C" w:rsidR="00EC0910" w:rsidRPr="000131FB" w:rsidRDefault="0090049F" w:rsidP="00CB60A3">
                  <w:pPr>
                    <w:rPr>
                      <w:rFonts w:ascii="Times New Roman" w:hAnsi="Times New Roman"/>
                      <w:sz w:val="21"/>
                      <w:szCs w:val="21"/>
                    </w:rPr>
                  </w:pPr>
                  <w:r w:rsidRPr="000131FB">
                    <w:rPr>
                      <w:rFonts w:ascii="Times New Roman" w:hAnsi="Times New Roman" w:hint="eastAsia"/>
                      <w:sz w:val="21"/>
                      <w:szCs w:val="21"/>
                    </w:rPr>
                    <w:t>项目</w:t>
                  </w:r>
                  <w:r w:rsidR="001D3CCF" w:rsidRPr="000131FB">
                    <w:rPr>
                      <w:rFonts w:ascii="Times New Roman" w:hAnsi="Times New Roman"/>
                      <w:sz w:val="21"/>
                      <w:szCs w:val="21"/>
                    </w:rPr>
                    <w:t>堤顶布设宽为</w:t>
                  </w:r>
                  <w:r w:rsidR="001D3CCF" w:rsidRPr="000131FB">
                    <w:rPr>
                      <w:rFonts w:ascii="Times New Roman" w:hAnsi="Times New Roman"/>
                      <w:sz w:val="21"/>
                      <w:szCs w:val="21"/>
                    </w:rPr>
                    <w:t>3</w:t>
                  </w:r>
                  <w:r w:rsidR="00CB60A3" w:rsidRPr="000131FB">
                    <w:rPr>
                      <w:rFonts w:ascii="Times New Roman" w:hAnsi="Times New Roman"/>
                      <w:sz w:val="21"/>
                      <w:szCs w:val="21"/>
                    </w:rPr>
                    <w:t>.4</w:t>
                  </w:r>
                  <w:r w:rsidR="001D3CCF" w:rsidRPr="000131FB">
                    <w:rPr>
                      <w:rFonts w:ascii="Times New Roman" w:hAnsi="Times New Roman"/>
                      <w:sz w:val="21"/>
                      <w:szCs w:val="21"/>
                    </w:rPr>
                    <w:t>m</w:t>
                  </w:r>
                  <w:r w:rsidR="00CB60A3" w:rsidRPr="000131FB">
                    <w:rPr>
                      <w:rFonts w:ascii="Times New Roman" w:hAnsi="Times New Roman"/>
                      <w:sz w:val="21"/>
                      <w:szCs w:val="21"/>
                    </w:rPr>
                    <w:t>防洪通道</w:t>
                  </w:r>
                  <w:r w:rsidR="001D3CCF" w:rsidRPr="000131FB">
                    <w:rPr>
                      <w:rFonts w:ascii="Times New Roman" w:hAnsi="Times New Roman"/>
                      <w:sz w:val="21"/>
                      <w:szCs w:val="21"/>
                    </w:rPr>
                    <w:t>，铺设</w:t>
                  </w:r>
                  <w:r w:rsidR="001D3CCF" w:rsidRPr="000131FB">
                    <w:rPr>
                      <w:rFonts w:ascii="Times New Roman" w:hAnsi="Times New Roman"/>
                      <w:sz w:val="21"/>
                      <w:szCs w:val="21"/>
                    </w:rPr>
                    <w:t>20cm</w:t>
                  </w:r>
                  <w:r w:rsidR="00311B71" w:rsidRPr="000131FB">
                    <w:rPr>
                      <w:rFonts w:ascii="Times New Roman" w:hAnsi="Times New Roman"/>
                      <w:sz w:val="21"/>
                      <w:szCs w:val="21"/>
                    </w:rPr>
                    <w:t>厚的砂砾石路面</w:t>
                  </w:r>
                  <w:r w:rsidR="002529AF" w:rsidRPr="000131FB">
                    <w:rPr>
                      <w:rFonts w:ascii="Times New Roman" w:hAnsi="Times New Roman"/>
                      <w:sz w:val="21"/>
                      <w:szCs w:val="21"/>
                    </w:rPr>
                    <w:t>，</w:t>
                  </w:r>
                  <w:r w:rsidR="00CB60A3" w:rsidRPr="000131FB">
                    <w:rPr>
                      <w:rFonts w:ascii="Times New Roman" w:hAnsi="Times New Roman"/>
                      <w:sz w:val="21"/>
                    </w:rPr>
                    <w:t>堤顶两侧</w:t>
                  </w:r>
                  <w:r w:rsidR="00CB60A3" w:rsidRPr="000131FB">
                    <w:rPr>
                      <w:rFonts w:ascii="Times New Roman" w:hAnsi="Times New Roman" w:hint="eastAsia"/>
                      <w:sz w:val="21"/>
                    </w:rPr>
                    <w:t>设</w:t>
                  </w:r>
                  <w:r w:rsidR="00CB60A3" w:rsidRPr="000131FB">
                    <w:rPr>
                      <w:rFonts w:ascii="Times New Roman" w:hAnsi="Times New Roman"/>
                      <w:sz w:val="21"/>
                    </w:rPr>
                    <w:t>C20</w:t>
                  </w:r>
                  <w:r w:rsidR="00CB60A3" w:rsidRPr="000131FB">
                    <w:rPr>
                      <w:rFonts w:ascii="Times New Roman" w:hAnsi="Times New Roman"/>
                      <w:sz w:val="21"/>
                    </w:rPr>
                    <w:t>混凝土路缘，</w:t>
                  </w:r>
                  <w:r w:rsidR="00CB60A3" w:rsidRPr="000131FB">
                    <w:rPr>
                      <w:rFonts w:hint="eastAsia"/>
                      <w:sz w:val="21"/>
                    </w:rPr>
                    <w:t>与现有的乡村道路连接，</w:t>
                  </w:r>
                  <w:proofErr w:type="gramStart"/>
                  <w:r w:rsidR="00CB60A3" w:rsidRPr="000131FB">
                    <w:rPr>
                      <w:rFonts w:ascii="Times New Roman" w:hAnsi="Times New Roman"/>
                      <w:sz w:val="21"/>
                    </w:rPr>
                    <w:t>路缘宽度</w:t>
                  </w:r>
                  <w:proofErr w:type="gramEnd"/>
                  <w:r w:rsidR="00CB60A3" w:rsidRPr="000131FB">
                    <w:rPr>
                      <w:rFonts w:ascii="Times New Roman" w:hAnsi="Times New Roman"/>
                      <w:sz w:val="21"/>
                    </w:rPr>
                    <w:t>为</w:t>
                  </w:r>
                  <w:r w:rsidR="00CB60A3" w:rsidRPr="000131FB">
                    <w:rPr>
                      <w:rFonts w:ascii="Times New Roman" w:hAnsi="Times New Roman"/>
                      <w:sz w:val="21"/>
                    </w:rPr>
                    <w:t>0.2m</w:t>
                  </w:r>
                  <w:r w:rsidR="00CB60A3" w:rsidRPr="000131FB">
                    <w:rPr>
                      <w:rFonts w:ascii="Times New Roman" w:hAnsi="Times New Roman"/>
                      <w:sz w:val="21"/>
                    </w:rPr>
                    <w:t>，高为</w:t>
                  </w:r>
                  <w:r w:rsidR="00CB60A3" w:rsidRPr="000131FB">
                    <w:rPr>
                      <w:rFonts w:ascii="Times New Roman" w:hAnsi="Times New Roman"/>
                      <w:sz w:val="21"/>
                    </w:rPr>
                    <w:t>0.4m</w:t>
                  </w:r>
                  <w:r w:rsidR="00CB60A3" w:rsidRPr="000131FB">
                    <w:rPr>
                      <w:rFonts w:ascii="Times New Roman" w:hAnsi="Times New Roman"/>
                      <w:sz w:val="21"/>
                    </w:rPr>
                    <w:t>。</w:t>
                  </w:r>
                  <w:proofErr w:type="gramStart"/>
                  <w:r w:rsidR="00CB60A3" w:rsidRPr="000131FB">
                    <w:rPr>
                      <w:rFonts w:ascii="Times New Roman" w:hAnsi="Times New Roman"/>
                      <w:sz w:val="21"/>
                    </w:rPr>
                    <w:t>混凝土路缘每隔</w:t>
                  </w:r>
                  <w:proofErr w:type="gramEnd"/>
                  <w:r w:rsidR="00CB60A3" w:rsidRPr="000131FB">
                    <w:rPr>
                      <w:rFonts w:ascii="Times New Roman" w:hAnsi="Times New Roman"/>
                      <w:sz w:val="21"/>
                    </w:rPr>
                    <w:t>10m</w:t>
                  </w:r>
                  <w:r w:rsidR="00CB60A3" w:rsidRPr="000131FB">
                    <w:rPr>
                      <w:rFonts w:ascii="Times New Roman" w:hAnsi="Times New Roman"/>
                      <w:sz w:val="21"/>
                    </w:rPr>
                    <w:t>设一道沉降变形缝，</w:t>
                  </w:r>
                  <w:proofErr w:type="gramStart"/>
                  <w:r w:rsidR="00CB60A3" w:rsidRPr="000131FB">
                    <w:rPr>
                      <w:rFonts w:ascii="Times New Roman" w:hAnsi="Times New Roman"/>
                      <w:sz w:val="21"/>
                    </w:rPr>
                    <w:t>缝宽</w:t>
                  </w:r>
                  <w:proofErr w:type="gramEnd"/>
                  <w:r w:rsidR="00CB60A3" w:rsidRPr="000131FB">
                    <w:rPr>
                      <w:rFonts w:ascii="Times New Roman" w:hAnsi="Times New Roman"/>
                      <w:sz w:val="21"/>
                    </w:rPr>
                    <w:t>2cm</w:t>
                  </w:r>
                  <w:r w:rsidR="00CB60A3" w:rsidRPr="000131FB">
                    <w:rPr>
                      <w:rFonts w:ascii="Times New Roman" w:hAnsi="Times New Roman"/>
                      <w:sz w:val="21"/>
                    </w:rPr>
                    <w:t>，分缝处采用沥青木板。</w:t>
                  </w:r>
                </w:p>
              </w:tc>
            </w:tr>
            <w:tr w:rsidR="000131FB" w:rsidRPr="000131FB" w14:paraId="52315922" w14:textId="77777777" w:rsidTr="001E043C">
              <w:trPr>
                <w:jc w:val="center"/>
              </w:trPr>
              <w:tc>
                <w:tcPr>
                  <w:tcW w:w="697" w:type="dxa"/>
                  <w:vMerge w:val="restart"/>
                  <w:vAlign w:val="center"/>
                </w:tcPr>
                <w:p w14:paraId="192F1E7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环保工程</w:t>
                  </w:r>
                </w:p>
              </w:tc>
              <w:tc>
                <w:tcPr>
                  <w:tcW w:w="1985" w:type="dxa"/>
                  <w:vAlign w:val="center"/>
                </w:tcPr>
                <w:p w14:paraId="3FB1725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施工废气</w:t>
                  </w:r>
                </w:p>
              </w:tc>
              <w:tc>
                <w:tcPr>
                  <w:tcW w:w="5840" w:type="dxa"/>
                  <w:vAlign w:val="center"/>
                </w:tcPr>
                <w:p w14:paraId="157C0751" w14:textId="77777777" w:rsidR="00EC0910" w:rsidRPr="000131FB" w:rsidRDefault="001D3CCF">
                  <w:pPr>
                    <w:rPr>
                      <w:rFonts w:ascii="Times New Roman" w:hAnsi="Times New Roman"/>
                      <w:sz w:val="21"/>
                      <w:szCs w:val="21"/>
                    </w:rPr>
                  </w:pPr>
                  <w:r w:rsidRPr="000131FB">
                    <w:rPr>
                      <w:rFonts w:ascii="Times New Roman" w:hAnsi="Times New Roman"/>
                      <w:bCs/>
                      <w:sz w:val="21"/>
                      <w:szCs w:val="24"/>
                    </w:rPr>
                    <w:t>采取洒水降尘、土工布覆盖等措施。</w:t>
                  </w:r>
                </w:p>
              </w:tc>
            </w:tr>
            <w:tr w:rsidR="000131FB" w:rsidRPr="000131FB" w14:paraId="69E6BF30" w14:textId="77777777" w:rsidTr="001E043C">
              <w:trPr>
                <w:jc w:val="center"/>
              </w:trPr>
              <w:tc>
                <w:tcPr>
                  <w:tcW w:w="697" w:type="dxa"/>
                  <w:vMerge/>
                  <w:vAlign w:val="center"/>
                </w:tcPr>
                <w:p w14:paraId="4A355BB8" w14:textId="77777777" w:rsidR="00EC0910" w:rsidRPr="000131FB" w:rsidRDefault="00EC0910">
                  <w:pPr>
                    <w:jc w:val="center"/>
                    <w:rPr>
                      <w:rFonts w:ascii="Times New Roman" w:hAnsi="Times New Roman"/>
                      <w:sz w:val="21"/>
                      <w:szCs w:val="21"/>
                    </w:rPr>
                  </w:pPr>
                </w:p>
              </w:tc>
              <w:tc>
                <w:tcPr>
                  <w:tcW w:w="1985" w:type="dxa"/>
                  <w:vAlign w:val="center"/>
                </w:tcPr>
                <w:p w14:paraId="7C0C910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施工废水</w:t>
                  </w:r>
                </w:p>
              </w:tc>
              <w:tc>
                <w:tcPr>
                  <w:tcW w:w="5840" w:type="dxa"/>
                  <w:vAlign w:val="center"/>
                </w:tcPr>
                <w:p w14:paraId="0924F564" w14:textId="58DB3D3B" w:rsidR="00EC0910" w:rsidRPr="000131FB" w:rsidRDefault="0074662C" w:rsidP="002D2F27">
                  <w:pPr>
                    <w:rPr>
                      <w:rFonts w:ascii="Times New Roman" w:hAnsi="Times New Roman"/>
                      <w:bCs/>
                      <w:sz w:val="21"/>
                      <w:szCs w:val="21"/>
                    </w:rPr>
                  </w:pPr>
                  <w:r w:rsidRPr="000131FB">
                    <w:rPr>
                      <w:rFonts w:ascii="Times New Roman" w:hAnsi="Times New Roman"/>
                      <w:bCs/>
                      <w:sz w:val="21"/>
                      <w:szCs w:val="21"/>
                    </w:rPr>
                    <w:t>施工废水收集沉淀后用于施工场地洒水降尘，</w:t>
                  </w:r>
                  <w:r w:rsidRPr="000131FB">
                    <w:rPr>
                      <w:rFonts w:ascii="Times New Roman" w:hAnsi="Times New Roman"/>
                      <w:sz w:val="21"/>
                      <w:szCs w:val="21"/>
                    </w:rPr>
                    <w:t>清淤底泥渗滤水收集</w:t>
                  </w:r>
                  <w:r w:rsidR="00A1133F" w:rsidRPr="000131FB">
                    <w:rPr>
                      <w:rFonts w:ascii="Times New Roman" w:hAnsi="Times New Roman"/>
                      <w:sz w:val="21"/>
                      <w:szCs w:val="21"/>
                    </w:rPr>
                    <w:t>沉淀</w:t>
                  </w:r>
                  <w:r w:rsidRPr="000131FB">
                    <w:rPr>
                      <w:rFonts w:ascii="Times New Roman" w:hAnsi="Times New Roman"/>
                      <w:sz w:val="21"/>
                      <w:szCs w:val="21"/>
                    </w:rPr>
                    <w:t>后用于施工；</w:t>
                  </w:r>
                  <w:r w:rsidRPr="000131FB">
                    <w:rPr>
                      <w:rFonts w:ascii="Times New Roman" w:hAnsi="Times New Roman"/>
                      <w:kern w:val="0"/>
                      <w:sz w:val="21"/>
                      <w:szCs w:val="24"/>
                      <w:lang w:bidi="ar"/>
                    </w:rPr>
                    <w:t>工作人员施工场内洗手等较清洁的污水经污水收集池沉淀后用于洒水降尘，不外排；粪便污水依托周边村庄已有设施处理。</w:t>
                  </w:r>
                </w:p>
              </w:tc>
            </w:tr>
            <w:tr w:rsidR="000131FB" w:rsidRPr="000131FB" w14:paraId="7F48CAA5" w14:textId="77777777" w:rsidTr="001E043C">
              <w:trPr>
                <w:jc w:val="center"/>
              </w:trPr>
              <w:tc>
                <w:tcPr>
                  <w:tcW w:w="697" w:type="dxa"/>
                  <w:vMerge/>
                  <w:vAlign w:val="center"/>
                </w:tcPr>
                <w:p w14:paraId="5C73659D" w14:textId="77777777" w:rsidR="00CB60A3" w:rsidRPr="000131FB" w:rsidRDefault="00CB60A3">
                  <w:pPr>
                    <w:jc w:val="center"/>
                    <w:rPr>
                      <w:sz w:val="21"/>
                      <w:szCs w:val="21"/>
                    </w:rPr>
                  </w:pPr>
                </w:p>
              </w:tc>
              <w:tc>
                <w:tcPr>
                  <w:tcW w:w="1985" w:type="dxa"/>
                  <w:vAlign w:val="center"/>
                </w:tcPr>
                <w:p w14:paraId="520E2056" w14:textId="72447BCA" w:rsidR="00CB60A3" w:rsidRPr="000131FB" w:rsidRDefault="00CB60A3">
                  <w:pPr>
                    <w:jc w:val="center"/>
                    <w:rPr>
                      <w:sz w:val="21"/>
                      <w:szCs w:val="21"/>
                    </w:rPr>
                  </w:pPr>
                  <w:r w:rsidRPr="000131FB">
                    <w:rPr>
                      <w:sz w:val="21"/>
                      <w:szCs w:val="21"/>
                    </w:rPr>
                    <w:t>施工噪声</w:t>
                  </w:r>
                </w:p>
              </w:tc>
              <w:tc>
                <w:tcPr>
                  <w:tcW w:w="5840" w:type="dxa"/>
                  <w:vAlign w:val="center"/>
                </w:tcPr>
                <w:p w14:paraId="02FB5717" w14:textId="47F710EE" w:rsidR="00CB60A3" w:rsidRPr="000131FB" w:rsidRDefault="00CB60A3" w:rsidP="002D2F27">
                  <w:pPr>
                    <w:rPr>
                      <w:bCs/>
                      <w:sz w:val="21"/>
                      <w:szCs w:val="21"/>
                    </w:rPr>
                  </w:pPr>
                  <w:r w:rsidRPr="000131FB">
                    <w:rPr>
                      <w:kern w:val="0"/>
                      <w:sz w:val="21"/>
                      <w:szCs w:val="21"/>
                      <w:lang w:bidi="ar"/>
                    </w:rPr>
                    <w:t>选用低噪声的施工机械、增设施工围档，合理安排各类施工机械的工作时间，严禁在靠近厂界周边高噪声</w:t>
                  </w:r>
                  <w:proofErr w:type="gramStart"/>
                  <w:r w:rsidRPr="000131FB">
                    <w:rPr>
                      <w:kern w:val="0"/>
                      <w:sz w:val="21"/>
                      <w:szCs w:val="21"/>
                      <w:lang w:bidi="ar"/>
                    </w:rPr>
                    <w:t>源同时</w:t>
                  </w:r>
                  <w:proofErr w:type="gramEnd"/>
                  <w:r w:rsidRPr="000131FB">
                    <w:rPr>
                      <w:kern w:val="0"/>
                      <w:sz w:val="21"/>
                      <w:szCs w:val="21"/>
                      <w:lang w:bidi="ar"/>
                    </w:rPr>
                    <w:t>工作，夜间严禁装载机、挖掘机等强噪声机械进行施工。</w:t>
                  </w:r>
                </w:p>
              </w:tc>
            </w:tr>
            <w:tr w:rsidR="000131FB" w:rsidRPr="000131FB" w14:paraId="302F0FBA" w14:textId="77777777" w:rsidTr="001E043C">
              <w:trPr>
                <w:jc w:val="center"/>
              </w:trPr>
              <w:tc>
                <w:tcPr>
                  <w:tcW w:w="697" w:type="dxa"/>
                  <w:vMerge/>
                  <w:vAlign w:val="center"/>
                </w:tcPr>
                <w:p w14:paraId="544187AD" w14:textId="77777777" w:rsidR="00EC0910" w:rsidRPr="000131FB" w:rsidRDefault="00EC0910">
                  <w:pPr>
                    <w:jc w:val="center"/>
                    <w:rPr>
                      <w:rFonts w:ascii="Times New Roman" w:hAnsi="Times New Roman"/>
                      <w:sz w:val="21"/>
                      <w:szCs w:val="21"/>
                    </w:rPr>
                  </w:pPr>
                </w:p>
              </w:tc>
              <w:tc>
                <w:tcPr>
                  <w:tcW w:w="1985" w:type="dxa"/>
                  <w:vAlign w:val="center"/>
                </w:tcPr>
                <w:p w14:paraId="70FEDF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施工固废</w:t>
                  </w:r>
                </w:p>
              </w:tc>
              <w:tc>
                <w:tcPr>
                  <w:tcW w:w="5840" w:type="dxa"/>
                  <w:vAlign w:val="center"/>
                </w:tcPr>
                <w:p w14:paraId="7CD5C68D" w14:textId="1C986C91" w:rsidR="00EC0910" w:rsidRPr="000131FB" w:rsidRDefault="0074662C" w:rsidP="00233474">
                  <w:pPr>
                    <w:rPr>
                      <w:rFonts w:ascii="Times New Roman" w:hAnsi="Times New Roman"/>
                      <w:bCs/>
                      <w:sz w:val="18"/>
                      <w:szCs w:val="24"/>
                    </w:rPr>
                  </w:pPr>
                  <w:r w:rsidRPr="000131FB">
                    <w:rPr>
                      <w:rFonts w:ascii="Times New Roman" w:hAnsi="Times New Roman"/>
                      <w:sz w:val="21"/>
                      <w:szCs w:val="21"/>
                    </w:rPr>
                    <w:t>项目开挖表土全部用于回填复耕，</w:t>
                  </w:r>
                  <w:r w:rsidRPr="000131FB">
                    <w:rPr>
                      <w:rFonts w:ascii="Times New Roman" w:hAnsi="Times New Roman"/>
                      <w:bCs/>
                      <w:sz w:val="21"/>
                      <w:szCs w:val="21"/>
                    </w:rPr>
                    <w:t>开挖土石方部分用于回填复耕，围堰</w:t>
                  </w:r>
                  <w:proofErr w:type="gramStart"/>
                  <w:r w:rsidRPr="000131FB">
                    <w:rPr>
                      <w:rFonts w:ascii="Times New Roman" w:hAnsi="Times New Roman"/>
                      <w:bCs/>
                      <w:sz w:val="21"/>
                      <w:szCs w:val="21"/>
                    </w:rPr>
                    <w:t>填筑土待围堰</w:t>
                  </w:r>
                  <w:proofErr w:type="gramEnd"/>
                  <w:r w:rsidRPr="000131FB">
                    <w:rPr>
                      <w:rFonts w:ascii="Times New Roman" w:hAnsi="Times New Roman"/>
                      <w:bCs/>
                      <w:sz w:val="21"/>
                      <w:szCs w:val="21"/>
                    </w:rPr>
                    <w:t>拆除后作为土堤填筑。</w:t>
                  </w:r>
                  <w:r w:rsidRPr="000131FB">
                    <w:rPr>
                      <w:rFonts w:ascii="Times New Roman" w:hAnsi="Times New Roman"/>
                      <w:bCs/>
                      <w:sz w:val="21"/>
                      <w:szCs w:val="24"/>
                    </w:rPr>
                    <w:t>清淤底泥暂堆在河道两侧宽缓区域，经暴晒晾干后用于填充</w:t>
                  </w:r>
                  <w:r w:rsidR="00A1133F" w:rsidRPr="000131FB">
                    <w:rPr>
                      <w:rFonts w:ascii="Times New Roman" w:hAnsi="Times New Roman" w:hint="eastAsia"/>
                      <w:bCs/>
                      <w:sz w:val="21"/>
                      <w:szCs w:val="24"/>
                    </w:rPr>
                    <w:t>护堤</w:t>
                  </w:r>
                  <w:r w:rsidRPr="000131FB">
                    <w:rPr>
                      <w:rFonts w:ascii="Times New Roman" w:hAnsi="Times New Roman"/>
                      <w:bCs/>
                      <w:sz w:val="21"/>
                      <w:szCs w:val="24"/>
                    </w:rPr>
                    <w:t>。</w:t>
                  </w:r>
                  <w:r w:rsidR="00233474" w:rsidRPr="000131FB">
                    <w:rPr>
                      <w:rFonts w:ascii="Times New Roman" w:hAnsi="Times New Roman"/>
                      <w:bCs/>
                      <w:sz w:val="21"/>
                      <w:szCs w:val="24"/>
                    </w:rPr>
                    <w:t>对施工人员产生的生活垃圾进行收集，并定期运至附近村寨垃圾收集点处置。</w:t>
                  </w:r>
                  <w:r w:rsidR="001E043C" w:rsidRPr="000131FB">
                    <w:rPr>
                      <w:kern w:val="0"/>
                      <w:sz w:val="21"/>
                      <w:szCs w:val="24"/>
                      <w:lang w:bidi="ar"/>
                    </w:rPr>
                    <w:t>河道开挖和清理时产生的杂草、树枝、树根等固体废弃物，由施工人员统一收集后，委托环卫部门清运处置。</w:t>
                  </w:r>
                </w:p>
              </w:tc>
            </w:tr>
          </w:tbl>
          <w:p w14:paraId="187B19D4" w14:textId="77777777" w:rsidR="00EC0910" w:rsidRPr="000131FB" w:rsidRDefault="001D3CCF">
            <w:pPr>
              <w:spacing w:line="360" w:lineRule="auto"/>
              <w:ind w:firstLineChars="200" w:firstLine="482"/>
              <w:rPr>
                <w:b/>
              </w:rPr>
            </w:pPr>
            <w:r w:rsidRPr="000131FB">
              <w:rPr>
                <w:b/>
              </w:rPr>
              <w:t>3.3</w:t>
            </w:r>
            <w:r w:rsidRPr="000131FB">
              <w:rPr>
                <w:b/>
              </w:rPr>
              <w:t>河堤治理工程</w:t>
            </w:r>
          </w:p>
          <w:p w14:paraId="778AB49E" w14:textId="2593BBD8" w:rsidR="00104075" w:rsidRPr="000131FB" w:rsidRDefault="001D3CCF">
            <w:pPr>
              <w:spacing w:line="360" w:lineRule="auto"/>
              <w:ind w:firstLineChars="200" w:firstLine="482"/>
              <w:rPr>
                <w:b/>
              </w:rPr>
            </w:pPr>
            <w:r w:rsidRPr="000131FB">
              <w:rPr>
                <w:b/>
              </w:rPr>
              <w:t>3.3.1</w:t>
            </w:r>
            <w:r w:rsidR="00104075" w:rsidRPr="000131FB">
              <w:rPr>
                <w:b/>
              </w:rPr>
              <w:t>工程分段</w:t>
            </w:r>
          </w:p>
          <w:p w14:paraId="383E570A" w14:textId="06EF4A1A" w:rsidR="00104075" w:rsidRPr="000131FB" w:rsidRDefault="00104075" w:rsidP="00104075">
            <w:pPr>
              <w:spacing w:line="360" w:lineRule="auto"/>
              <w:ind w:firstLineChars="200" w:firstLine="480"/>
            </w:pPr>
            <w:r w:rsidRPr="000131FB">
              <w:t>根据项目初步设计报告提供的资料，</w:t>
            </w:r>
            <w:r w:rsidRPr="000131FB">
              <w:rPr>
                <w:rFonts w:hint="eastAsia"/>
              </w:rPr>
              <w:t>九龙河</w:t>
            </w:r>
            <w:proofErr w:type="gramStart"/>
            <w:r w:rsidRPr="000131FB">
              <w:rPr>
                <w:rFonts w:hint="eastAsia"/>
              </w:rPr>
              <w:t>以德段治理</w:t>
            </w:r>
            <w:proofErr w:type="gramEnd"/>
            <w:r w:rsidRPr="000131FB">
              <w:rPr>
                <w:rFonts w:hint="eastAsia"/>
              </w:rPr>
              <w:t>工程</w:t>
            </w:r>
            <w:r w:rsidRPr="000131FB">
              <w:t>采用分段治理。</w:t>
            </w:r>
            <w:r w:rsidRPr="000131FB">
              <w:rPr>
                <w:rFonts w:hint="eastAsia"/>
              </w:rPr>
              <w:t>起点为关塘村翻板闸，终点为以德大桥，总长</w:t>
            </w:r>
            <w:r w:rsidRPr="000131FB">
              <w:rPr>
                <w:rFonts w:hint="eastAsia"/>
              </w:rPr>
              <w:t>10.12km</w:t>
            </w:r>
            <w:r w:rsidRPr="000131FB">
              <w:rPr>
                <w:rFonts w:hint="eastAsia"/>
              </w:rPr>
              <w:t>（包含九龙河</w:t>
            </w:r>
            <w:r w:rsidRPr="000131FB">
              <w:rPr>
                <w:rFonts w:hint="eastAsia"/>
              </w:rPr>
              <w:t>9.07km</w:t>
            </w:r>
            <w:r w:rsidRPr="000131FB">
              <w:rPr>
                <w:rFonts w:hint="eastAsia"/>
              </w:rPr>
              <w:t>，叉河</w:t>
            </w:r>
            <w:r w:rsidRPr="000131FB">
              <w:rPr>
                <w:rFonts w:hint="eastAsia"/>
              </w:rPr>
              <w:t>1.05km</w:t>
            </w:r>
            <w:r w:rsidRPr="000131FB">
              <w:rPr>
                <w:rFonts w:hint="eastAsia"/>
              </w:rPr>
              <w:t>）；其中九龙河左岸堤线总长为</w:t>
            </w:r>
            <w:r w:rsidRPr="000131FB">
              <w:rPr>
                <w:rFonts w:hint="eastAsia"/>
              </w:rPr>
              <w:t>9.12km</w:t>
            </w:r>
            <w:r w:rsidRPr="000131FB">
              <w:rPr>
                <w:rFonts w:hint="eastAsia"/>
              </w:rPr>
              <w:t>、左岸治理堤线长为</w:t>
            </w:r>
            <w:r w:rsidRPr="000131FB">
              <w:rPr>
                <w:rFonts w:hint="eastAsia"/>
              </w:rPr>
              <w:t>2.2km</w:t>
            </w:r>
            <w:r w:rsidRPr="000131FB">
              <w:rPr>
                <w:rFonts w:hint="eastAsia"/>
              </w:rPr>
              <w:t>、不治理堤线长为</w:t>
            </w:r>
            <w:r w:rsidRPr="000131FB">
              <w:rPr>
                <w:rFonts w:hint="eastAsia"/>
              </w:rPr>
              <w:t>6.92km</w:t>
            </w:r>
            <w:r w:rsidRPr="000131FB">
              <w:rPr>
                <w:rFonts w:hint="eastAsia"/>
              </w:rPr>
              <w:t>；右岸堤线总长为</w:t>
            </w:r>
            <w:r w:rsidRPr="000131FB">
              <w:rPr>
                <w:rFonts w:hint="eastAsia"/>
              </w:rPr>
              <w:t>9.26km</w:t>
            </w:r>
            <w:r w:rsidRPr="000131FB">
              <w:rPr>
                <w:rFonts w:hint="eastAsia"/>
              </w:rPr>
              <w:t>、右岸治理堤线长为</w:t>
            </w:r>
            <w:r w:rsidRPr="000131FB">
              <w:rPr>
                <w:rFonts w:hint="eastAsia"/>
              </w:rPr>
              <w:t>4.89km</w:t>
            </w:r>
            <w:r w:rsidRPr="000131FB">
              <w:rPr>
                <w:rFonts w:hint="eastAsia"/>
              </w:rPr>
              <w:t>、不治理堤线长为</w:t>
            </w:r>
            <w:r w:rsidRPr="000131FB">
              <w:rPr>
                <w:rFonts w:hint="eastAsia"/>
              </w:rPr>
              <w:t>4.37km</w:t>
            </w:r>
            <w:r w:rsidRPr="000131FB">
              <w:rPr>
                <w:rFonts w:hint="eastAsia"/>
              </w:rPr>
              <w:t>；</w:t>
            </w:r>
            <w:proofErr w:type="gramStart"/>
            <w:r w:rsidRPr="000131FB">
              <w:rPr>
                <w:rFonts w:hint="eastAsia"/>
              </w:rPr>
              <w:t>叉河左岸堤</w:t>
            </w:r>
            <w:proofErr w:type="gramEnd"/>
            <w:r w:rsidRPr="000131FB">
              <w:rPr>
                <w:rFonts w:hint="eastAsia"/>
              </w:rPr>
              <w:t>线总长</w:t>
            </w:r>
            <w:r w:rsidRPr="000131FB">
              <w:rPr>
                <w:rFonts w:hint="eastAsia"/>
              </w:rPr>
              <w:t>0.83km</w:t>
            </w:r>
            <w:r w:rsidRPr="000131FB">
              <w:rPr>
                <w:rFonts w:hint="eastAsia"/>
              </w:rPr>
              <w:t>，不治理；</w:t>
            </w:r>
            <w:proofErr w:type="gramStart"/>
            <w:r w:rsidRPr="000131FB">
              <w:rPr>
                <w:rFonts w:hint="eastAsia"/>
              </w:rPr>
              <w:t>叉河右岸堤</w:t>
            </w:r>
            <w:proofErr w:type="gramEnd"/>
            <w:r w:rsidRPr="000131FB">
              <w:rPr>
                <w:rFonts w:hint="eastAsia"/>
              </w:rPr>
              <w:t>线总长</w:t>
            </w:r>
            <w:r w:rsidRPr="000131FB">
              <w:rPr>
                <w:rFonts w:hint="eastAsia"/>
              </w:rPr>
              <w:t>0.82km</w:t>
            </w:r>
            <w:r w:rsidRPr="000131FB">
              <w:rPr>
                <w:rFonts w:hint="eastAsia"/>
              </w:rPr>
              <w:t>，治理堤线长</w:t>
            </w:r>
            <w:r w:rsidRPr="000131FB">
              <w:rPr>
                <w:rFonts w:hint="eastAsia"/>
              </w:rPr>
              <w:t>0.82km</w:t>
            </w:r>
            <w:r w:rsidRPr="000131FB">
              <w:rPr>
                <w:rFonts w:hint="eastAsia"/>
              </w:rPr>
              <w:t>。</w:t>
            </w:r>
            <w:r w:rsidRPr="000131FB">
              <w:t>清淤范围为</w:t>
            </w:r>
            <w:r w:rsidRPr="000131FB">
              <w:t>K22+600</w:t>
            </w:r>
            <w:r w:rsidRPr="000131FB">
              <w:t>～</w:t>
            </w:r>
            <w:r w:rsidRPr="000131FB">
              <w:t>K24+600</w:t>
            </w:r>
            <w:r w:rsidRPr="000131FB">
              <w:t>河段，长</w:t>
            </w:r>
            <w:r w:rsidRPr="000131FB">
              <w:t>2.0km</w:t>
            </w:r>
            <w:r w:rsidRPr="000131FB">
              <w:t>，河道宽</w:t>
            </w:r>
            <w:r w:rsidRPr="000131FB">
              <w:rPr>
                <w:rFonts w:hint="eastAsia"/>
              </w:rPr>
              <w:lastRenderedPageBreak/>
              <w:t>1</w:t>
            </w:r>
            <w:r w:rsidRPr="000131FB">
              <w:t>8~40</w:t>
            </w:r>
            <w:r w:rsidRPr="000131FB">
              <w:rPr>
                <w:rFonts w:hint="eastAsia"/>
              </w:rPr>
              <w:t>m</w:t>
            </w:r>
            <w:r w:rsidRPr="000131FB">
              <w:rPr>
                <w:rFonts w:hint="eastAsia"/>
              </w:rPr>
              <w:t>，</w:t>
            </w:r>
            <w:r w:rsidRPr="000131FB">
              <w:t>清淤厚度</w:t>
            </w:r>
            <w:r w:rsidRPr="000131FB">
              <w:t>0.3</w:t>
            </w:r>
            <w:r w:rsidRPr="000131FB">
              <w:t>～</w:t>
            </w:r>
            <w:r w:rsidRPr="000131FB">
              <w:t>0.9m</w:t>
            </w:r>
            <w:r w:rsidRPr="000131FB">
              <w:t>。</w:t>
            </w:r>
            <w:r w:rsidRPr="000131FB">
              <w:rPr>
                <w:rFonts w:hint="eastAsia"/>
              </w:rPr>
              <w:t>根据不同地形及建筑物布置，可分为以下几段：</w:t>
            </w:r>
          </w:p>
          <w:p w14:paraId="7C5A0529" w14:textId="18B4464E" w:rsidR="00104075" w:rsidRPr="000131FB" w:rsidRDefault="00104075" w:rsidP="00104075">
            <w:pPr>
              <w:spacing w:line="360" w:lineRule="auto"/>
              <w:jc w:val="center"/>
              <w:rPr>
                <w:b/>
              </w:rPr>
            </w:pPr>
            <w:r w:rsidRPr="000131FB">
              <w:rPr>
                <w:rFonts w:hint="eastAsia"/>
                <w:b/>
              </w:rPr>
              <w:t>表</w:t>
            </w:r>
            <w:r w:rsidRPr="000131FB">
              <w:rPr>
                <w:b/>
              </w:rPr>
              <w:t xml:space="preserve">2-3 </w:t>
            </w:r>
            <w:r w:rsidRPr="000131FB">
              <w:rPr>
                <w:rFonts w:hint="eastAsia"/>
                <w:b/>
              </w:rPr>
              <w:t>以德段（关塘村翻板闸至以德大桥）</w:t>
            </w:r>
            <w:proofErr w:type="gramStart"/>
            <w:r w:rsidRPr="000131FB">
              <w:rPr>
                <w:rFonts w:hint="eastAsia"/>
                <w:b/>
              </w:rPr>
              <w:t>工程堤型特性</w:t>
            </w:r>
            <w:proofErr w:type="gramEnd"/>
            <w:r w:rsidRPr="000131FB">
              <w:rPr>
                <w:rFonts w:hint="eastAsia"/>
                <w:b/>
              </w:rPr>
              <w:t>表</w:t>
            </w:r>
          </w:p>
          <w:tbl>
            <w:tblPr>
              <w:tblStyle w:val="ac"/>
              <w:tblW w:w="0" w:type="auto"/>
              <w:tblLayout w:type="fixed"/>
              <w:tblLook w:val="04A0" w:firstRow="1" w:lastRow="0" w:firstColumn="1" w:lastColumn="0" w:noHBand="0" w:noVBand="1"/>
            </w:tblPr>
            <w:tblGrid>
              <w:gridCol w:w="539"/>
              <w:gridCol w:w="415"/>
              <w:gridCol w:w="1516"/>
              <w:gridCol w:w="1516"/>
              <w:gridCol w:w="2381"/>
              <w:gridCol w:w="2048"/>
            </w:tblGrid>
            <w:tr w:rsidR="000131FB" w:rsidRPr="000131FB" w14:paraId="67BA58EE" w14:textId="77777777" w:rsidTr="00075F65">
              <w:trPr>
                <w:trHeight w:val="430"/>
              </w:trPr>
              <w:tc>
                <w:tcPr>
                  <w:tcW w:w="954" w:type="dxa"/>
                  <w:gridSpan w:val="2"/>
                  <w:vAlign w:val="center"/>
                </w:tcPr>
                <w:p w14:paraId="276713E4" w14:textId="77777777" w:rsidR="00104075" w:rsidRPr="000131FB" w:rsidRDefault="00104075" w:rsidP="00104075">
                  <w:pPr>
                    <w:jc w:val="center"/>
                    <w:rPr>
                      <w:rFonts w:ascii="Times New Roman" w:hAnsi="Times New Roman"/>
                      <w:b/>
                      <w:sz w:val="21"/>
                      <w:szCs w:val="21"/>
                    </w:rPr>
                  </w:pPr>
                  <w:r w:rsidRPr="000131FB">
                    <w:rPr>
                      <w:rFonts w:ascii="Times New Roman" w:hAnsi="Times New Roman"/>
                      <w:b/>
                      <w:sz w:val="21"/>
                      <w:szCs w:val="21"/>
                    </w:rPr>
                    <w:t>序号</w:t>
                  </w:r>
                </w:p>
              </w:tc>
              <w:tc>
                <w:tcPr>
                  <w:tcW w:w="1516" w:type="dxa"/>
                  <w:vAlign w:val="center"/>
                </w:tcPr>
                <w:p w14:paraId="3872DD95" w14:textId="77777777" w:rsidR="00104075" w:rsidRPr="000131FB" w:rsidRDefault="00104075" w:rsidP="00104075">
                  <w:pPr>
                    <w:jc w:val="center"/>
                    <w:rPr>
                      <w:rFonts w:ascii="Times New Roman" w:hAnsi="Times New Roman"/>
                      <w:b/>
                      <w:sz w:val="21"/>
                      <w:szCs w:val="21"/>
                    </w:rPr>
                  </w:pPr>
                  <w:r w:rsidRPr="000131FB">
                    <w:rPr>
                      <w:rFonts w:ascii="Times New Roman" w:hAnsi="Times New Roman"/>
                      <w:b/>
                      <w:sz w:val="21"/>
                      <w:szCs w:val="21"/>
                    </w:rPr>
                    <w:t>起点里程</w:t>
                  </w:r>
                </w:p>
              </w:tc>
              <w:tc>
                <w:tcPr>
                  <w:tcW w:w="1516" w:type="dxa"/>
                  <w:vAlign w:val="center"/>
                </w:tcPr>
                <w:p w14:paraId="29AB691C" w14:textId="77777777" w:rsidR="00104075" w:rsidRPr="000131FB" w:rsidRDefault="00104075" w:rsidP="00104075">
                  <w:pPr>
                    <w:jc w:val="center"/>
                    <w:rPr>
                      <w:rFonts w:ascii="Times New Roman" w:hAnsi="Times New Roman"/>
                      <w:b/>
                      <w:sz w:val="21"/>
                      <w:szCs w:val="21"/>
                    </w:rPr>
                  </w:pPr>
                  <w:r w:rsidRPr="000131FB">
                    <w:rPr>
                      <w:rFonts w:ascii="Times New Roman" w:hAnsi="Times New Roman"/>
                      <w:b/>
                      <w:sz w:val="21"/>
                      <w:szCs w:val="21"/>
                    </w:rPr>
                    <w:t>终点里程</w:t>
                  </w:r>
                </w:p>
              </w:tc>
              <w:tc>
                <w:tcPr>
                  <w:tcW w:w="2381" w:type="dxa"/>
                  <w:vAlign w:val="center"/>
                </w:tcPr>
                <w:p w14:paraId="2FEC11B1" w14:textId="77777777" w:rsidR="00104075" w:rsidRPr="000131FB" w:rsidRDefault="00104075" w:rsidP="00104075">
                  <w:pPr>
                    <w:jc w:val="center"/>
                    <w:rPr>
                      <w:rFonts w:ascii="Times New Roman" w:hAnsi="Times New Roman"/>
                      <w:b/>
                      <w:sz w:val="21"/>
                      <w:szCs w:val="21"/>
                    </w:rPr>
                  </w:pPr>
                  <w:r w:rsidRPr="000131FB">
                    <w:rPr>
                      <w:rFonts w:ascii="Times New Roman" w:hAnsi="Times New Roman"/>
                      <w:b/>
                      <w:sz w:val="21"/>
                      <w:szCs w:val="21"/>
                    </w:rPr>
                    <w:t>现状</w:t>
                  </w:r>
                </w:p>
              </w:tc>
              <w:tc>
                <w:tcPr>
                  <w:tcW w:w="2048" w:type="dxa"/>
                  <w:vAlign w:val="center"/>
                </w:tcPr>
                <w:p w14:paraId="0E6F87D3" w14:textId="77777777" w:rsidR="00104075" w:rsidRPr="000131FB" w:rsidRDefault="00104075" w:rsidP="00104075">
                  <w:pPr>
                    <w:jc w:val="center"/>
                    <w:rPr>
                      <w:rFonts w:ascii="Times New Roman" w:hAnsi="Times New Roman"/>
                      <w:b/>
                      <w:sz w:val="21"/>
                      <w:szCs w:val="21"/>
                    </w:rPr>
                  </w:pPr>
                  <w:r w:rsidRPr="000131FB">
                    <w:rPr>
                      <w:rFonts w:ascii="Times New Roman" w:hAnsi="Times New Roman"/>
                      <w:b/>
                      <w:sz w:val="21"/>
                      <w:szCs w:val="21"/>
                    </w:rPr>
                    <w:t>治理方案</w:t>
                  </w:r>
                </w:p>
              </w:tc>
            </w:tr>
            <w:tr w:rsidR="000131FB" w:rsidRPr="000131FB" w14:paraId="53AA03CA" w14:textId="77777777" w:rsidTr="00075F65">
              <w:trPr>
                <w:trHeight w:val="441"/>
              </w:trPr>
              <w:tc>
                <w:tcPr>
                  <w:tcW w:w="539" w:type="dxa"/>
                  <w:vAlign w:val="center"/>
                </w:tcPr>
                <w:p w14:paraId="72F293E6" w14:textId="7777777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1</w:t>
                  </w:r>
                </w:p>
              </w:tc>
              <w:tc>
                <w:tcPr>
                  <w:tcW w:w="415" w:type="dxa"/>
                  <w:vMerge w:val="restart"/>
                  <w:vAlign w:val="center"/>
                </w:tcPr>
                <w:p w14:paraId="5F20DEE8" w14:textId="7777777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左岸</w:t>
                  </w:r>
                </w:p>
              </w:tc>
              <w:tc>
                <w:tcPr>
                  <w:tcW w:w="1516" w:type="dxa"/>
                  <w:vAlign w:val="center"/>
                </w:tcPr>
                <w:p w14:paraId="0B1449F8" w14:textId="3EB32D7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KZ19+475.00</w:t>
                  </w:r>
                </w:p>
              </w:tc>
              <w:tc>
                <w:tcPr>
                  <w:tcW w:w="1516" w:type="dxa"/>
                  <w:vAlign w:val="center"/>
                </w:tcPr>
                <w:p w14:paraId="246660D9" w14:textId="0ECF905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KZ19+530.33</w:t>
                  </w:r>
                </w:p>
              </w:tc>
              <w:tc>
                <w:tcPr>
                  <w:tcW w:w="2381" w:type="dxa"/>
                  <w:vAlign w:val="center"/>
                </w:tcPr>
                <w:p w14:paraId="069E2FB0" w14:textId="0764FC99"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已治理，现状为</w:t>
                  </w:r>
                  <w:proofErr w:type="gramStart"/>
                  <w:r w:rsidRPr="000131FB">
                    <w:rPr>
                      <w:rFonts w:ascii="Times New Roman" w:hAnsi="Times New Roman"/>
                      <w:sz w:val="21"/>
                      <w:szCs w:val="21"/>
                    </w:rPr>
                    <w:t>框格梁块石</w:t>
                  </w:r>
                  <w:proofErr w:type="gramEnd"/>
                  <w:r w:rsidRPr="000131FB">
                    <w:rPr>
                      <w:rFonts w:ascii="Times New Roman" w:hAnsi="Times New Roman"/>
                      <w:sz w:val="21"/>
                      <w:szCs w:val="21"/>
                    </w:rPr>
                    <w:t>护坡</w:t>
                  </w:r>
                </w:p>
              </w:tc>
              <w:tc>
                <w:tcPr>
                  <w:tcW w:w="2048" w:type="dxa"/>
                  <w:vAlign w:val="center"/>
                </w:tcPr>
                <w:p w14:paraId="7D983805" w14:textId="6AC7BF0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保留现状</w:t>
                  </w:r>
                </w:p>
              </w:tc>
            </w:tr>
            <w:tr w:rsidR="000131FB" w:rsidRPr="000131FB" w14:paraId="545A0FBB" w14:textId="77777777" w:rsidTr="00075F65">
              <w:trPr>
                <w:trHeight w:val="430"/>
              </w:trPr>
              <w:tc>
                <w:tcPr>
                  <w:tcW w:w="539" w:type="dxa"/>
                  <w:vAlign w:val="center"/>
                </w:tcPr>
                <w:p w14:paraId="3C602C7B" w14:textId="692847E0"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2</w:t>
                  </w:r>
                </w:p>
              </w:tc>
              <w:tc>
                <w:tcPr>
                  <w:tcW w:w="415" w:type="dxa"/>
                  <w:vMerge/>
                  <w:vAlign w:val="center"/>
                </w:tcPr>
                <w:p w14:paraId="50974B31" w14:textId="77777777" w:rsidR="000137A0" w:rsidRPr="000131FB" w:rsidRDefault="000137A0" w:rsidP="00104075">
                  <w:pPr>
                    <w:jc w:val="center"/>
                    <w:rPr>
                      <w:rFonts w:ascii="Times New Roman" w:hAnsi="Times New Roman"/>
                      <w:sz w:val="21"/>
                      <w:szCs w:val="21"/>
                    </w:rPr>
                  </w:pPr>
                </w:p>
              </w:tc>
              <w:tc>
                <w:tcPr>
                  <w:tcW w:w="1516" w:type="dxa"/>
                  <w:vAlign w:val="center"/>
                </w:tcPr>
                <w:p w14:paraId="572C6ED7" w14:textId="20AA3695"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KZ19+530.33</w:t>
                  </w:r>
                </w:p>
              </w:tc>
              <w:tc>
                <w:tcPr>
                  <w:tcW w:w="1516" w:type="dxa"/>
                  <w:vAlign w:val="center"/>
                </w:tcPr>
                <w:p w14:paraId="5EA5185A" w14:textId="24208E0D"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KZ19+976.72</w:t>
                  </w:r>
                </w:p>
              </w:tc>
              <w:tc>
                <w:tcPr>
                  <w:tcW w:w="2381" w:type="dxa"/>
                  <w:vAlign w:val="center"/>
                </w:tcPr>
                <w:p w14:paraId="7EA42443" w14:textId="2590821B"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左岸均为耕地，河堤低，不能满足防洪要求</w:t>
                  </w:r>
                </w:p>
              </w:tc>
              <w:tc>
                <w:tcPr>
                  <w:tcW w:w="2048" w:type="dxa"/>
                  <w:vAlign w:val="center"/>
                </w:tcPr>
                <w:p w14:paraId="7A1009EF" w14:textId="28802CD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51ECA440" w14:textId="77777777" w:rsidTr="00075F65">
              <w:trPr>
                <w:trHeight w:val="441"/>
              </w:trPr>
              <w:tc>
                <w:tcPr>
                  <w:tcW w:w="539" w:type="dxa"/>
                  <w:vAlign w:val="center"/>
                </w:tcPr>
                <w:p w14:paraId="1E1A6728" w14:textId="495A5C6D"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3</w:t>
                  </w:r>
                </w:p>
              </w:tc>
              <w:tc>
                <w:tcPr>
                  <w:tcW w:w="415" w:type="dxa"/>
                  <w:vMerge/>
                  <w:vAlign w:val="center"/>
                </w:tcPr>
                <w:p w14:paraId="75F4246C" w14:textId="77777777" w:rsidR="000137A0" w:rsidRPr="000131FB" w:rsidRDefault="000137A0" w:rsidP="000137A0">
                  <w:pPr>
                    <w:jc w:val="center"/>
                    <w:rPr>
                      <w:rFonts w:ascii="Times New Roman" w:hAnsi="Times New Roman"/>
                      <w:sz w:val="21"/>
                      <w:szCs w:val="21"/>
                    </w:rPr>
                  </w:pPr>
                </w:p>
              </w:tc>
              <w:tc>
                <w:tcPr>
                  <w:tcW w:w="1516" w:type="dxa"/>
                  <w:vAlign w:val="center"/>
                </w:tcPr>
                <w:p w14:paraId="32263A99" w14:textId="2E447DDD"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KZ19+976.72</w:t>
                  </w:r>
                </w:p>
              </w:tc>
              <w:tc>
                <w:tcPr>
                  <w:tcW w:w="1516" w:type="dxa"/>
                  <w:vAlign w:val="center"/>
                </w:tcPr>
                <w:p w14:paraId="7FA2C0B1" w14:textId="5076CBAC" w:rsidR="000137A0" w:rsidRPr="000131FB" w:rsidRDefault="000137A0" w:rsidP="000137A0">
                  <w:pPr>
                    <w:tabs>
                      <w:tab w:val="left" w:pos="1223"/>
                    </w:tabs>
                    <w:jc w:val="center"/>
                    <w:rPr>
                      <w:rFonts w:ascii="Times New Roman" w:hAnsi="Times New Roman"/>
                      <w:sz w:val="21"/>
                      <w:szCs w:val="21"/>
                    </w:rPr>
                  </w:pPr>
                  <w:r w:rsidRPr="000131FB">
                    <w:rPr>
                      <w:rFonts w:ascii="Times New Roman" w:hAnsi="Times New Roman"/>
                      <w:sz w:val="21"/>
                      <w:szCs w:val="21"/>
                    </w:rPr>
                    <w:t>KZ21+406.36</w:t>
                  </w:r>
                </w:p>
              </w:tc>
              <w:tc>
                <w:tcPr>
                  <w:tcW w:w="2381" w:type="dxa"/>
                  <w:vAlign w:val="center"/>
                </w:tcPr>
                <w:p w14:paraId="74057EC0" w14:textId="47943BF0"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左岸为山体，防洪满足要求</w:t>
                  </w:r>
                </w:p>
              </w:tc>
              <w:tc>
                <w:tcPr>
                  <w:tcW w:w="2048" w:type="dxa"/>
                  <w:vAlign w:val="center"/>
                </w:tcPr>
                <w:p w14:paraId="11DC77CD" w14:textId="7EE46737"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76CE426B" w14:textId="77777777" w:rsidTr="00075F65">
              <w:trPr>
                <w:trHeight w:val="430"/>
              </w:trPr>
              <w:tc>
                <w:tcPr>
                  <w:tcW w:w="539" w:type="dxa"/>
                  <w:vAlign w:val="center"/>
                </w:tcPr>
                <w:p w14:paraId="7E660E9A" w14:textId="2A98ABB3"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4</w:t>
                  </w:r>
                </w:p>
              </w:tc>
              <w:tc>
                <w:tcPr>
                  <w:tcW w:w="415" w:type="dxa"/>
                  <w:vMerge/>
                  <w:vAlign w:val="center"/>
                </w:tcPr>
                <w:p w14:paraId="2C4B249B" w14:textId="77777777" w:rsidR="000137A0" w:rsidRPr="000131FB" w:rsidRDefault="000137A0" w:rsidP="000137A0">
                  <w:pPr>
                    <w:jc w:val="center"/>
                    <w:rPr>
                      <w:rFonts w:ascii="Times New Roman" w:hAnsi="Times New Roman"/>
                      <w:sz w:val="21"/>
                      <w:szCs w:val="21"/>
                    </w:rPr>
                  </w:pPr>
                </w:p>
              </w:tc>
              <w:tc>
                <w:tcPr>
                  <w:tcW w:w="1516" w:type="dxa"/>
                  <w:vAlign w:val="center"/>
                </w:tcPr>
                <w:p w14:paraId="59C80F1F" w14:textId="31802A5C"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KZ21+406.36</w:t>
                  </w:r>
                </w:p>
              </w:tc>
              <w:tc>
                <w:tcPr>
                  <w:tcW w:w="1516" w:type="dxa"/>
                  <w:vAlign w:val="center"/>
                </w:tcPr>
                <w:p w14:paraId="6AF8F6AB" w14:textId="7134D3A1"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KZ21+922.15</w:t>
                  </w:r>
                </w:p>
              </w:tc>
              <w:tc>
                <w:tcPr>
                  <w:tcW w:w="2381" w:type="dxa"/>
                  <w:vAlign w:val="center"/>
                </w:tcPr>
                <w:p w14:paraId="6C1BF93A" w14:textId="7998FB65"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临近山体保护面积小，不治理</w:t>
                  </w:r>
                </w:p>
              </w:tc>
              <w:tc>
                <w:tcPr>
                  <w:tcW w:w="2048" w:type="dxa"/>
                  <w:vAlign w:val="center"/>
                </w:tcPr>
                <w:p w14:paraId="083510B2" w14:textId="1B58B7CC"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2B729369" w14:textId="77777777" w:rsidTr="00075F65">
              <w:trPr>
                <w:trHeight w:val="441"/>
              </w:trPr>
              <w:tc>
                <w:tcPr>
                  <w:tcW w:w="539" w:type="dxa"/>
                  <w:vAlign w:val="center"/>
                </w:tcPr>
                <w:p w14:paraId="61D70731" w14:textId="3DFFAD4C"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5</w:t>
                  </w:r>
                </w:p>
              </w:tc>
              <w:tc>
                <w:tcPr>
                  <w:tcW w:w="415" w:type="dxa"/>
                  <w:vMerge/>
                  <w:vAlign w:val="center"/>
                </w:tcPr>
                <w:p w14:paraId="113BDA9D" w14:textId="77777777" w:rsidR="000137A0" w:rsidRPr="000131FB" w:rsidRDefault="000137A0" w:rsidP="000137A0">
                  <w:pPr>
                    <w:jc w:val="center"/>
                    <w:rPr>
                      <w:rFonts w:ascii="Times New Roman" w:hAnsi="Times New Roman"/>
                      <w:sz w:val="21"/>
                      <w:szCs w:val="21"/>
                    </w:rPr>
                  </w:pPr>
                </w:p>
              </w:tc>
              <w:tc>
                <w:tcPr>
                  <w:tcW w:w="1516" w:type="dxa"/>
                  <w:vAlign w:val="center"/>
                </w:tcPr>
                <w:p w14:paraId="403E7D85" w14:textId="4E8F9137"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KZ21+922.15</w:t>
                  </w:r>
                </w:p>
              </w:tc>
              <w:tc>
                <w:tcPr>
                  <w:tcW w:w="1516" w:type="dxa"/>
                  <w:vAlign w:val="center"/>
                </w:tcPr>
                <w:p w14:paraId="386231E8" w14:textId="467D3481"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KZ22+189.29</w:t>
                  </w:r>
                </w:p>
              </w:tc>
              <w:tc>
                <w:tcPr>
                  <w:tcW w:w="2381" w:type="dxa"/>
                  <w:vAlign w:val="center"/>
                </w:tcPr>
                <w:p w14:paraId="2A215BE9" w14:textId="3F6161E7"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左岸为山体，防洪满足要求</w:t>
                  </w:r>
                </w:p>
              </w:tc>
              <w:tc>
                <w:tcPr>
                  <w:tcW w:w="2048" w:type="dxa"/>
                  <w:vAlign w:val="center"/>
                </w:tcPr>
                <w:p w14:paraId="5CCFD02F" w14:textId="358FC8AE"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0153E64F" w14:textId="77777777" w:rsidTr="00075F65">
              <w:trPr>
                <w:trHeight w:val="430"/>
              </w:trPr>
              <w:tc>
                <w:tcPr>
                  <w:tcW w:w="539" w:type="dxa"/>
                  <w:vAlign w:val="center"/>
                </w:tcPr>
                <w:p w14:paraId="658DF20B" w14:textId="14A80A1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6</w:t>
                  </w:r>
                </w:p>
              </w:tc>
              <w:tc>
                <w:tcPr>
                  <w:tcW w:w="415" w:type="dxa"/>
                  <w:vMerge/>
                  <w:vAlign w:val="center"/>
                </w:tcPr>
                <w:p w14:paraId="118B741A" w14:textId="77777777" w:rsidR="000137A0" w:rsidRPr="000131FB" w:rsidRDefault="000137A0" w:rsidP="00104075">
                  <w:pPr>
                    <w:jc w:val="center"/>
                    <w:rPr>
                      <w:rFonts w:ascii="Times New Roman" w:hAnsi="Times New Roman"/>
                      <w:sz w:val="21"/>
                      <w:szCs w:val="21"/>
                    </w:rPr>
                  </w:pPr>
                </w:p>
              </w:tc>
              <w:tc>
                <w:tcPr>
                  <w:tcW w:w="1516" w:type="dxa"/>
                  <w:vAlign w:val="center"/>
                </w:tcPr>
                <w:p w14:paraId="2DF1D6B3" w14:textId="294FDD88"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KZ22+189.29</w:t>
                  </w:r>
                </w:p>
              </w:tc>
              <w:tc>
                <w:tcPr>
                  <w:tcW w:w="1516" w:type="dxa"/>
                  <w:vAlign w:val="center"/>
                </w:tcPr>
                <w:p w14:paraId="31C64EEB" w14:textId="24CA47CB"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KZ23+043.97</w:t>
                  </w:r>
                </w:p>
              </w:tc>
              <w:tc>
                <w:tcPr>
                  <w:tcW w:w="2381" w:type="dxa"/>
                  <w:vAlign w:val="center"/>
                </w:tcPr>
                <w:p w14:paraId="1FCE6890" w14:textId="7AA37669"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左岸均为耕地，河堤低，不能满足防洪要求</w:t>
                  </w:r>
                </w:p>
              </w:tc>
              <w:tc>
                <w:tcPr>
                  <w:tcW w:w="2048" w:type="dxa"/>
                  <w:vAlign w:val="center"/>
                </w:tcPr>
                <w:p w14:paraId="4C8E11F6" w14:textId="77B5D33C"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22E76A7D" w14:textId="77777777" w:rsidTr="00075F65">
              <w:trPr>
                <w:trHeight w:val="441"/>
              </w:trPr>
              <w:tc>
                <w:tcPr>
                  <w:tcW w:w="539" w:type="dxa"/>
                  <w:vAlign w:val="center"/>
                </w:tcPr>
                <w:p w14:paraId="0AB7134F" w14:textId="0D97C0CB"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7</w:t>
                  </w:r>
                </w:p>
              </w:tc>
              <w:tc>
                <w:tcPr>
                  <w:tcW w:w="415" w:type="dxa"/>
                  <w:vMerge/>
                  <w:vAlign w:val="center"/>
                </w:tcPr>
                <w:p w14:paraId="2C6C706E" w14:textId="77777777" w:rsidR="000137A0" w:rsidRPr="000131FB" w:rsidRDefault="000137A0" w:rsidP="00104075">
                  <w:pPr>
                    <w:jc w:val="center"/>
                    <w:rPr>
                      <w:rFonts w:ascii="Times New Roman" w:hAnsi="Times New Roman"/>
                      <w:sz w:val="21"/>
                      <w:szCs w:val="21"/>
                    </w:rPr>
                  </w:pPr>
                </w:p>
              </w:tc>
              <w:tc>
                <w:tcPr>
                  <w:tcW w:w="1516" w:type="dxa"/>
                  <w:vAlign w:val="center"/>
                </w:tcPr>
                <w:p w14:paraId="5721E9D0" w14:textId="45C726AC"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KZ23+043.87</w:t>
                  </w:r>
                </w:p>
              </w:tc>
              <w:tc>
                <w:tcPr>
                  <w:tcW w:w="1516" w:type="dxa"/>
                  <w:vAlign w:val="center"/>
                </w:tcPr>
                <w:p w14:paraId="4B13BB73" w14:textId="34EDC1A3"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KZ24+327.69</w:t>
                  </w:r>
                </w:p>
              </w:tc>
              <w:tc>
                <w:tcPr>
                  <w:tcW w:w="2381" w:type="dxa"/>
                  <w:vAlign w:val="center"/>
                </w:tcPr>
                <w:p w14:paraId="7280ECCE" w14:textId="096895E5"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左岸为山体，防洪满足要求</w:t>
                  </w:r>
                </w:p>
              </w:tc>
              <w:tc>
                <w:tcPr>
                  <w:tcW w:w="2048" w:type="dxa"/>
                  <w:vAlign w:val="center"/>
                </w:tcPr>
                <w:p w14:paraId="570982AF" w14:textId="7315DB1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78D5BD27" w14:textId="77777777" w:rsidTr="00075F65">
              <w:trPr>
                <w:trHeight w:val="430"/>
              </w:trPr>
              <w:tc>
                <w:tcPr>
                  <w:tcW w:w="539" w:type="dxa"/>
                  <w:vAlign w:val="center"/>
                </w:tcPr>
                <w:p w14:paraId="22ECFB01" w14:textId="11CBD436"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8</w:t>
                  </w:r>
                </w:p>
              </w:tc>
              <w:tc>
                <w:tcPr>
                  <w:tcW w:w="415" w:type="dxa"/>
                  <w:vMerge/>
                  <w:vAlign w:val="center"/>
                </w:tcPr>
                <w:p w14:paraId="786614AD" w14:textId="77777777" w:rsidR="000137A0" w:rsidRPr="000131FB" w:rsidRDefault="000137A0" w:rsidP="00104075">
                  <w:pPr>
                    <w:jc w:val="center"/>
                    <w:rPr>
                      <w:rFonts w:ascii="Times New Roman" w:hAnsi="Times New Roman"/>
                      <w:sz w:val="21"/>
                      <w:szCs w:val="21"/>
                    </w:rPr>
                  </w:pPr>
                </w:p>
              </w:tc>
              <w:tc>
                <w:tcPr>
                  <w:tcW w:w="1516" w:type="dxa"/>
                  <w:vAlign w:val="center"/>
                </w:tcPr>
                <w:p w14:paraId="7F341D57" w14:textId="28DB5398"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KZ24+327.69</w:t>
                  </w:r>
                </w:p>
              </w:tc>
              <w:tc>
                <w:tcPr>
                  <w:tcW w:w="1516" w:type="dxa"/>
                  <w:vAlign w:val="center"/>
                </w:tcPr>
                <w:p w14:paraId="0D569369" w14:textId="30F8D69A"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KZ25+126.42</w:t>
                  </w:r>
                </w:p>
              </w:tc>
              <w:tc>
                <w:tcPr>
                  <w:tcW w:w="2381" w:type="dxa"/>
                  <w:vAlign w:val="center"/>
                </w:tcPr>
                <w:p w14:paraId="4D61DFE9" w14:textId="5D15581C"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以德电站取水坝回水区</w:t>
                  </w:r>
                </w:p>
              </w:tc>
              <w:tc>
                <w:tcPr>
                  <w:tcW w:w="2048" w:type="dxa"/>
                  <w:vAlign w:val="center"/>
                </w:tcPr>
                <w:p w14:paraId="3ED7D366" w14:textId="16E21339"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66039205" w14:textId="77777777" w:rsidTr="00075F65">
              <w:trPr>
                <w:trHeight w:val="430"/>
              </w:trPr>
              <w:tc>
                <w:tcPr>
                  <w:tcW w:w="539" w:type="dxa"/>
                  <w:vAlign w:val="center"/>
                </w:tcPr>
                <w:p w14:paraId="19CA9726" w14:textId="5C9358DD"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9</w:t>
                  </w:r>
                </w:p>
              </w:tc>
              <w:tc>
                <w:tcPr>
                  <w:tcW w:w="415" w:type="dxa"/>
                  <w:vMerge/>
                  <w:vAlign w:val="center"/>
                </w:tcPr>
                <w:p w14:paraId="0C153B30" w14:textId="77777777" w:rsidR="000137A0" w:rsidRPr="000131FB" w:rsidRDefault="000137A0" w:rsidP="00104075">
                  <w:pPr>
                    <w:jc w:val="center"/>
                    <w:rPr>
                      <w:rFonts w:ascii="Times New Roman" w:hAnsi="Times New Roman"/>
                      <w:sz w:val="21"/>
                      <w:szCs w:val="21"/>
                    </w:rPr>
                  </w:pPr>
                </w:p>
              </w:tc>
              <w:tc>
                <w:tcPr>
                  <w:tcW w:w="1516" w:type="dxa"/>
                  <w:vAlign w:val="center"/>
                </w:tcPr>
                <w:p w14:paraId="258C64A0" w14:textId="0FBA315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KZ25+126.42</w:t>
                  </w:r>
                </w:p>
              </w:tc>
              <w:tc>
                <w:tcPr>
                  <w:tcW w:w="1516" w:type="dxa"/>
                  <w:vAlign w:val="center"/>
                </w:tcPr>
                <w:p w14:paraId="15FD0CD8" w14:textId="223BDF0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KZ25+246.14</w:t>
                  </w:r>
                </w:p>
              </w:tc>
              <w:tc>
                <w:tcPr>
                  <w:tcW w:w="2381" w:type="dxa"/>
                  <w:vAlign w:val="center"/>
                </w:tcPr>
                <w:p w14:paraId="27E26F38" w14:textId="6BB640D1"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现状为浆砌石挡墙</w:t>
                  </w:r>
                </w:p>
              </w:tc>
              <w:tc>
                <w:tcPr>
                  <w:tcW w:w="2048" w:type="dxa"/>
                  <w:vAlign w:val="center"/>
                </w:tcPr>
                <w:p w14:paraId="34D18C63" w14:textId="49582C25"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维持现状</w:t>
                  </w:r>
                </w:p>
              </w:tc>
            </w:tr>
            <w:tr w:rsidR="000131FB" w:rsidRPr="000131FB" w14:paraId="4A7E0AD7" w14:textId="77777777" w:rsidTr="00075F65">
              <w:trPr>
                <w:trHeight w:val="430"/>
              </w:trPr>
              <w:tc>
                <w:tcPr>
                  <w:tcW w:w="539" w:type="dxa"/>
                  <w:vAlign w:val="center"/>
                </w:tcPr>
                <w:p w14:paraId="28134AFE" w14:textId="6C44A460"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10</w:t>
                  </w:r>
                </w:p>
              </w:tc>
              <w:tc>
                <w:tcPr>
                  <w:tcW w:w="415" w:type="dxa"/>
                  <w:vMerge/>
                  <w:vAlign w:val="center"/>
                </w:tcPr>
                <w:p w14:paraId="0730C1A0" w14:textId="77777777" w:rsidR="000137A0" w:rsidRPr="000131FB" w:rsidRDefault="000137A0" w:rsidP="00104075">
                  <w:pPr>
                    <w:jc w:val="center"/>
                    <w:rPr>
                      <w:rFonts w:ascii="Times New Roman" w:hAnsi="Times New Roman"/>
                      <w:sz w:val="21"/>
                      <w:szCs w:val="21"/>
                    </w:rPr>
                  </w:pPr>
                </w:p>
              </w:tc>
              <w:tc>
                <w:tcPr>
                  <w:tcW w:w="1516" w:type="dxa"/>
                  <w:vAlign w:val="center"/>
                </w:tcPr>
                <w:p w14:paraId="7480D84F" w14:textId="291F1616"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KZ25+246.14</w:t>
                  </w:r>
                </w:p>
              </w:tc>
              <w:tc>
                <w:tcPr>
                  <w:tcW w:w="1516" w:type="dxa"/>
                  <w:vAlign w:val="center"/>
                </w:tcPr>
                <w:p w14:paraId="0DF74FF4" w14:textId="0EACDF0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KZ26+276.10</w:t>
                  </w:r>
                </w:p>
              </w:tc>
              <w:tc>
                <w:tcPr>
                  <w:tcW w:w="2381" w:type="dxa"/>
                  <w:vAlign w:val="center"/>
                </w:tcPr>
                <w:p w14:paraId="63C303DA" w14:textId="1E30FBA3"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保护范围较小，不治理</w:t>
                  </w:r>
                </w:p>
              </w:tc>
              <w:tc>
                <w:tcPr>
                  <w:tcW w:w="2048" w:type="dxa"/>
                  <w:vAlign w:val="center"/>
                </w:tcPr>
                <w:p w14:paraId="4B77B596" w14:textId="720D8AAF"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0715E19D" w14:textId="77777777" w:rsidTr="00075F65">
              <w:trPr>
                <w:trHeight w:val="430"/>
              </w:trPr>
              <w:tc>
                <w:tcPr>
                  <w:tcW w:w="539" w:type="dxa"/>
                  <w:vAlign w:val="center"/>
                </w:tcPr>
                <w:p w14:paraId="731C1795" w14:textId="0BFEB66F"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11</w:t>
                  </w:r>
                </w:p>
              </w:tc>
              <w:tc>
                <w:tcPr>
                  <w:tcW w:w="415" w:type="dxa"/>
                  <w:vMerge/>
                  <w:vAlign w:val="center"/>
                </w:tcPr>
                <w:p w14:paraId="17C1A7B1" w14:textId="77777777" w:rsidR="000137A0" w:rsidRPr="000131FB" w:rsidRDefault="000137A0" w:rsidP="00104075">
                  <w:pPr>
                    <w:jc w:val="center"/>
                    <w:rPr>
                      <w:rFonts w:ascii="Times New Roman" w:hAnsi="Times New Roman"/>
                      <w:sz w:val="21"/>
                      <w:szCs w:val="21"/>
                    </w:rPr>
                  </w:pPr>
                </w:p>
              </w:tc>
              <w:tc>
                <w:tcPr>
                  <w:tcW w:w="1516" w:type="dxa"/>
                  <w:vAlign w:val="center"/>
                </w:tcPr>
                <w:p w14:paraId="7B4AEED0" w14:textId="175326D1"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KZ26+276.10</w:t>
                  </w:r>
                </w:p>
              </w:tc>
              <w:tc>
                <w:tcPr>
                  <w:tcW w:w="1516" w:type="dxa"/>
                  <w:vAlign w:val="center"/>
                </w:tcPr>
                <w:p w14:paraId="04B8A6A4" w14:textId="6A684CF1"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KZ26+955</w:t>
                  </w:r>
                </w:p>
              </w:tc>
              <w:tc>
                <w:tcPr>
                  <w:tcW w:w="2381" w:type="dxa"/>
                  <w:vAlign w:val="center"/>
                </w:tcPr>
                <w:p w14:paraId="3ADD8578" w14:textId="133B7D1E"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左岸为山体，防洪满足要求</w:t>
                  </w:r>
                </w:p>
              </w:tc>
              <w:tc>
                <w:tcPr>
                  <w:tcW w:w="2048" w:type="dxa"/>
                  <w:vAlign w:val="center"/>
                </w:tcPr>
                <w:p w14:paraId="5F5626A8" w14:textId="44F4D96A"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3E76A174" w14:textId="77777777" w:rsidTr="00075F65">
              <w:trPr>
                <w:trHeight w:val="430"/>
              </w:trPr>
              <w:tc>
                <w:tcPr>
                  <w:tcW w:w="539" w:type="dxa"/>
                  <w:vAlign w:val="center"/>
                </w:tcPr>
                <w:p w14:paraId="072E6CA9" w14:textId="194CCF6D"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12</w:t>
                  </w:r>
                </w:p>
              </w:tc>
              <w:tc>
                <w:tcPr>
                  <w:tcW w:w="415" w:type="dxa"/>
                  <w:vMerge/>
                  <w:vAlign w:val="center"/>
                </w:tcPr>
                <w:p w14:paraId="1B0B42DF" w14:textId="77777777" w:rsidR="000137A0" w:rsidRPr="000131FB" w:rsidRDefault="000137A0" w:rsidP="00104075">
                  <w:pPr>
                    <w:jc w:val="center"/>
                    <w:rPr>
                      <w:rFonts w:ascii="Times New Roman" w:hAnsi="Times New Roman"/>
                      <w:sz w:val="21"/>
                      <w:szCs w:val="21"/>
                    </w:rPr>
                  </w:pPr>
                </w:p>
              </w:tc>
              <w:tc>
                <w:tcPr>
                  <w:tcW w:w="1516" w:type="dxa"/>
                  <w:vAlign w:val="center"/>
                </w:tcPr>
                <w:p w14:paraId="1A1136B0" w14:textId="7A262426"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KZ26+955</w:t>
                  </w:r>
                </w:p>
              </w:tc>
              <w:tc>
                <w:tcPr>
                  <w:tcW w:w="1516" w:type="dxa"/>
                  <w:vAlign w:val="center"/>
                </w:tcPr>
                <w:p w14:paraId="216BB0F7" w14:textId="4971118C"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KZ27+849.59</w:t>
                  </w:r>
                </w:p>
              </w:tc>
              <w:tc>
                <w:tcPr>
                  <w:tcW w:w="2381" w:type="dxa"/>
                  <w:vAlign w:val="center"/>
                </w:tcPr>
                <w:p w14:paraId="3B70C1F5" w14:textId="4650FCC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左岸均为耕地，河堤低，不能满足防洪要求</w:t>
                  </w:r>
                </w:p>
              </w:tc>
              <w:tc>
                <w:tcPr>
                  <w:tcW w:w="2048" w:type="dxa"/>
                  <w:vAlign w:val="center"/>
                </w:tcPr>
                <w:p w14:paraId="6FCD9FC1" w14:textId="7AAFCA6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1D802EA7" w14:textId="77777777" w:rsidTr="00075F65">
              <w:trPr>
                <w:trHeight w:val="430"/>
              </w:trPr>
              <w:tc>
                <w:tcPr>
                  <w:tcW w:w="539" w:type="dxa"/>
                  <w:vAlign w:val="center"/>
                </w:tcPr>
                <w:p w14:paraId="78896536" w14:textId="48BFC34E"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13</w:t>
                  </w:r>
                </w:p>
              </w:tc>
              <w:tc>
                <w:tcPr>
                  <w:tcW w:w="415" w:type="dxa"/>
                  <w:vMerge/>
                  <w:vAlign w:val="center"/>
                </w:tcPr>
                <w:p w14:paraId="49FCB8A2" w14:textId="77777777" w:rsidR="000137A0" w:rsidRPr="000131FB" w:rsidRDefault="000137A0" w:rsidP="00104075">
                  <w:pPr>
                    <w:jc w:val="center"/>
                    <w:rPr>
                      <w:rFonts w:ascii="Times New Roman" w:hAnsi="Times New Roman"/>
                      <w:sz w:val="21"/>
                      <w:szCs w:val="21"/>
                    </w:rPr>
                  </w:pPr>
                </w:p>
              </w:tc>
              <w:tc>
                <w:tcPr>
                  <w:tcW w:w="1516" w:type="dxa"/>
                  <w:vAlign w:val="center"/>
                </w:tcPr>
                <w:p w14:paraId="7F440DF7" w14:textId="1EEE2086"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w:t>
                  </w:r>
                  <w:r w:rsidRPr="000131FB">
                    <w:rPr>
                      <w:rFonts w:ascii="Times New Roman" w:hAnsi="Times New Roman"/>
                      <w:sz w:val="21"/>
                      <w:szCs w:val="21"/>
                    </w:rPr>
                    <w:t>叉</w:t>
                  </w:r>
                  <w:r w:rsidRPr="000131FB">
                    <w:rPr>
                      <w:rFonts w:ascii="Times New Roman" w:hAnsi="Times New Roman"/>
                      <w:sz w:val="21"/>
                      <w:szCs w:val="21"/>
                    </w:rPr>
                    <w:t>0+000.00</w:t>
                  </w:r>
                </w:p>
              </w:tc>
              <w:tc>
                <w:tcPr>
                  <w:tcW w:w="1516" w:type="dxa"/>
                  <w:vAlign w:val="center"/>
                </w:tcPr>
                <w:p w14:paraId="70D8CB3E" w14:textId="285B8379"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KZ</w:t>
                  </w:r>
                  <w:r w:rsidRPr="000131FB">
                    <w:rPr>
                      <w:rFonts w:ascii="Times New Roman" w:hAnsi="Times New Roman"/>
                      <w:sz w:val="21"/>
                      <w:szCs w:val="21"/>
                    </w:rPr>
                    <w:t>叉</w:t>
                  </w:r>
                  <w:r w:rsidRPr="000131FB">
                    <w:rPr>
                      <w:rFonts w:ascii="Times New Roman" w:hAnsi="Times New Roman"/>
                      <w:sz w:val="21"/>
                      <w:szCs w:val="21"/>
                    </w:rPr>
                    <w:t>0+827.46</w:t>
                  </w:r>
                </w:p>
              </w:tc>
              <w:tc>
                <w:tcPr>
                  <w:tcW w:w="2381" w:type="dxa"/>
                  <w:vAlign w:val="center"/>
                </w:tcPr>
                <w:p w14:paraId="47F9F5F2" w14:textId="0945E940"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保护范围较小，不治理</w:t>
                  </w:r>
                </w:p>
              </w:tc>
              <w:tc>
                <w:tcPr>
                  <w:tcW w:w="2048" w:type="dxa"/>
                  <w:vAlign w:val="center"/>
                </w:tcPr>
                <w:p w14:paraId="5B5D1875" w14:textId="1FCD9533"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0A7733AC" w14:textId="77777777" w:rsidTr="00075F65">
              <w:trPr>
                <w:trHeight w:val="441"/>
              </w:trPr>
              <w:tc>
                <w:tcPr>
                  <w:tcW w:w="539" w:type="dxa"/>
                  <w:vAlign w:val="center"/>
                </w:tcPr>
                <w:p w14:paraId="3AC67DD9" w14:textId="7FB4607F"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1</w:t>
                  </w:r>
                </w:p>
              </w:tc>
              <w:tc>
                <w:tcPr>
                  <w:tcW w:w="415" w:type="dxa"/>
                  <w:vMerge w:val="restart"/>
                  <w:vAlign w:val="center"/>
                </w:tcPr>
                <w:p w14:paraId="6BD6D142" w14:textId="3F451BB9"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右岸</w:t>
                  </w:r>
                </w:p>
              </w:tc>
              <w:tc>
                <w:tcPr>
                  <w:tcW w:w="1516" w:type="dxa"/>
                  <w:vAlign w:val="center"/>
                </w:tcPr>
                <w:p w14:paraId="2B26D29B" w14:textId="2319A7C5"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KY19+475.00</w:t>
                  </w:r>
                </w:p>
              </w:tc>
              <w:tc>
                <w:tcPr>
                  <w:tcW w:w="1516" w:type="dxa"/>
                  <w:vAlign w:val="center"/>
                </w:tcPr>
                <w:p w14:paraId="0B6A4114" w14:textId="35E8ECD1"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KY19+517.04</w:t>
                  </w:r>
                </w:p>
              </w:tc>
              <w:tc>
                <w:tcPr>
                  <w:tcW w:w="2381" w:type="dxa"/>
                  <w:vAlign w:val="center"/>
                </w:tcPr>
                <w:p w14:paraId="064F5BA9" w14:textId="3076CA01"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已治理，现状为</w:t>
                  </w:r>
                  <w:proofErr w:type="gramStart"/>
                  <w:r w:rsidRPr="000131FB">
                    <w:rPr>
                      <w:rFonts w:ascii="Times New Roman" w:hAnsi="Times New Roman"/>
                      <w:sz w:val="21"/>
                      <w:szCs w:val="21"/>
                    </w:rPr>
                    <w:t>框格梁块石</w:t>
                  </w:r>
                  <w:proofErr w:type="gramEnd"/>
                  <w:r w:rsidRPr="000131FB">
                    <w:rPr>
                      <w:rFonts w:ascii="Times New Roman" w:hAnsi="Times New Roman"/>
                      <w:sz w:val="21"/>
                      <w:szCs w:val="21"/>
                    </w:rPr>
                    <w:t>护坡</w:t>
                  </w:r>
                </w:p>
              </w:tc>
              <w:tc>
                <w:tcPr>
                  <w:tcW w:w="2048" w:type="dxa"/>
                  <w:vAlign w:val="center"/>
                </w:tcPr>
                <w:p w14:paraId="2D7C0922" w14:textId="583058E9"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保留现状</w:t>
                  </w:r>
                </w:p>
              </w:tc>
            </w:tr>
            <w:tr w:rsidR="000131FB" w:rsidRPr="000131FB" w14:paraId="2CAB7B3F" w14:textId="77777777" w:rsidTr="00075F65">
              <w:trPr>
                <w:trHeight w:val="430"/>
              </w:trPr>
              <w:tc>
                <w:tcPr>
                  <w:tcW w:w="539" w:type="dxa"/>
                  <w:vAlign w:val="center"/>
                </w:tcPr>
                <w:p w14:paraId="1A060A8E" w14:textId="45E6EE2F"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2</w:t>
                  </w:r>
                </w:p>
              </w:tc>
              <w:tc>
                <w:tcPr>
                  <w:tcW w:w="415" w:type="dxa"/>
                  <w:vMerge/>
                  <w:vAlign w:val="center"/>
                </w:tcPr>
                <w:p w14:paraId="74CF9E7B" w14:textId="77777777" w:rsidR="000137A0" w:rsidRPr="000131FB" w:rsidRDefault="000137A0" w:rsidP="00104075">
                  <w:pPr>
                    <w:jc w:val="center"/>
                    <w:rPr>
                      <w:rFonts w:ascii="Times New Roman" w:hAnsi="Times New Roman"/>
                      <w:sz w:val="21"/>
                      <w:szCs w:val="21"/>
                    </w:rPr>
                  </w:pPr>
                </w:p>
              </w:tc>
              <w:tc>
                <w:tcPr>
                  <w:tcW w:w="1516" w:type="dxa"/>
                  <w:vAlign w:val="center"/>
                </w:tcPr>
                <w:p w14:paraId="5BFFDE07" w14:textId="13E1923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KY19+517.04</w:t>
                  </w:r>
                </w:p>
              </w:tc>
              <w:tc>
                <w:tcPr>
                  <w:tcW w:w="1516" w:type="dxa"/>
                  <w:vAlign w:val="center"/>
                </w:tcPr>
                <w:p w14:paraId="01F58A70" w14:textId="768269D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KY22+910.21</w:t>
                  </w:r>
                </w:p>
              </w:tc>
              <w:tc>
                <w:tcPr>
                  <w:tcW w:w="2381" w:type="dxa"/>
                  <w:vAlign w:val="center"/>
                </w:tcPr>
                <w:p w14:paraId="43CCA0A3" w14:textId="169E8549"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右岸均为耕地，河堤低矮，不能满足防洪要求</w:t>
                  </w:r>
                </w:p>
              </w:tc>
              <w:tc>
                <w:tcPr>
                  <w:tcW w:w="2048" w:type="dxa"/>
                  <w:vAlign w:val="center"/>
                </w:tcPr>
                <w:p w14:paraId="1C3B5EAB" w14:textId="5023C9AD"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2F603A44" w14:textId="77777777" w:rsidTr="00075F65">
              <w:trPr>
                <w:trHeight w:val="441"/>
              </w:trPr>
              <w:tc>
                <w:tcPr>
                  <w:tcW w:w="539" w:type="dxa"/>
                  <w:vAlign w:val="center"/>
                </w:tcPr>
                <w:p w14:paraId="49A3F169" w14:textId="474C594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3</w:t>
                  </w:r>
                </w:p>
              </w:tc>
              <w:tc>
                <w:tcPr>
                  <w:tcW w:w="415" w:type="dxa"/>
                  <w:vMerge/>
                  <w:vAlign w:val="center"/>
                </w:tcPr>
                <w:p w14:paraId="31711499" w14:textId="77777777" w:rsidR="000137A0" w:rsidRPr="000131FB" w:rsidRDefault="000137A0" w:rsidP="00104075">
                  <w:pPr>
                    <w:jc w:val="center"/>
                    <w:rPr>
                      <w:rFonts w:ascii="Times New Roman" w:hAnsi="Times New Roman"/>
                      <w:sz w:val="21"/>
                      <w:szCs w:val="21"/>
                    </w:rPr>
                  </w:pPr>
                </w:p>
              </w:tc>
              <w:tc>
                <w:tcPr>
                  <w:tcW w:w="1516" w:type="dxa"/>
                  <w:vAlign w:val="center"/>
                </w:tcPr>
                <w:p w14:paraId="5A30080C" w14:textId="1E4E2F5F"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KY22+910.21</w:t>
                  </w:r>
                </w:p>
              </w:tc>
              <w:tc>
                <w:tcPr>
                  <w:tcW w:w="1516" w:type="dxa"/>
                  <w:vAlign w:val="center"/>
                </w:tcPr>
                <w:p w14:paraId="7FB1A5B9" w14:textId="13FB30C8"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KY23+082.36</w:t>
                  </w:r>
                </w:p>
              </w:tc>
              <w:tc>
                <w:tcPr>
                  <w:tcW w:w="2381" w:type="dxa"/>
                  <w:vAlign w:val="center"/>
                </w:tcPr>
                <w:p w14:paraId="5D2FA397" w14:textId="689BFBE9"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右岸为山体，防洪满足要求</w:t>
                  </w:r>
                </w:p>
              </w:tc>
              <w:tc>
                <w:tcPr>
                  <w:tcW w:w="2048" w:type="dxa"/>
                  <w:vAlign w:val="center"/>
                </w:tcPr>
                <w:p w14:paraId="07A3BB97" w14:textId="07FCE491"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3EB7128E" w14:textId="77777777" w:rsidTr="00075F65">
              <w:trPr>
                <w:trHeight w:val="430"/>
              </w:trPr>
              <w:tc>
                <w:tcPr>
                  <w:tcW w:w="539" w:type="dxa"/>
                  <w:vAlign w:val="center"/>
                </w:tcPr>
                <w:p w14:paraId="19A81534" w14:textId="57095786"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4</w:t>
                  </w:r>
                </w:p>
              </w:tc>
              <w:tc>
                <w:tcPr>
                  <w:tcW w:w="415" w:type="dxa"/>
                  <w:vMerge/>
                  <w:vAlign w:val="center"/>
                </w:tcPr>
                <w:p w14:paraId="60421ED7" w14:textId="77777777" w:rsidR="000137A0" w:rsidRPr="000131FB" w:rsidRDefault="000137A0" w:rsidP="00104075">
                  <w:pPr>
                    <w:jc w:val="center"/>
                    <w:rPr>
                      <w:rFonts w:ascii="Times New Roman" w:hAnsi="Times New Roman"/>
                      <w:sz w:val="21"/>
                      <w:szCs w:val="21"/>
                    </w:rPr>
                  </w:pPr>
                </w:p>
              </w:tc>
              <w:tc>
                <w:tcPr>
                  <w:tcW w:w="1516" w:type="dxa"/>
                  <w:vAlign w:val="center"/>
                </w:tcPr>
                <w:p w14:paraId="63A60BB9" w14:textId="6BF99BC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KY23+082.36</w:t>
                  </w:r>
                </w:p>
              </w:tc>
              <w:tc>
                <w:tcPr>
                  <w:tcW w:w="1516" w:type="dxa"/>
                  <w:vAlign w:val="center"/>
                </w:tcPr>
                <w:p w14:paraId="741CAE71" w14:textId="263A266B"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KY24+077.98</w:t>
                  </w:r>
                </w:p>
              </w:tc>
              <w:tc>
                <w:tcPr>
                  <w:tcW w:w="2381" w:type="dxa"/>
                  <w:vAlign w:val="center"/>
                </w:tcPr>
                <w:p w14:paraId="0B5D1705" w14:textId="060DFF1E"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右岸均为耕地，河堤低矮，不能满足防洪要求</w:t>
                  </w:r>
                </w:p>
              </w:tc>
              <w:tc>
                <w:tcPr>
                  <w:tcW w:w="2048" w:type="dxa"/>
                  <w:vAlign w:val="center"/>
                </w:tcPr>
                <w:p w14:paraId="0D48D8EF" w14:textId="6646B95B"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077E40E3" w14:textId="77777777" w:rsidTr="00075F65">
              <w:trPr>
                <w:trHeight w:val="441"/>
              </w:trPr>
              <w:tc>
                <w:tcPr>
                  <w:tcW w:w="539" w:type="dxa"/>
                  <w:vAlign w:val="center"/>
                </w:tcPr>
                <w:p w14:paraId="104FA13D" w14:textId="1C6F970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5</w:t>
                  </w:r>
                </w:p>
              </w:tc>
              <w:tc>
                <w:tcPr>
                  <w:tcW w:w="415" w:type="dxa"/>
                  <w:vMerge/>
                  <w:vAlign w:val="center"/>
                </w:tcPr>
                <w:p w14:paraId="59E957DB" w14:textId="77777777" w:rsidR="000137A0" w:rsidRPr="000131FB" w:rsidRDefault="000137A0" w:rsidP="00104075">
                  <w:pPr>
                    <w:jc w:val="center"/>
                    <w:rPr>
                      <w:rFonts w:ascii="Times New Roman" w:hAnsi="Times New Roman"/>
                      <w:sz w:val="21"/>
                      <w:szCs w:val="21"/>
                    </w:rPr>
                  </w:pPr>
                </w:p>
              </w:tc>
              <w:tc>
                <w:tcPr>
                  <w:tcW w:w="1516" w:type="dxa"/>
                  <w:vAlign w:val="center"/>
                </w:tcPr>
                <w:p w14:paraId="67DC5D53" w14:textId="31657696"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KY24+077.98</w:t>
                  </w:r>
                </w:p>
              </w:tc>
              <w:tc>
                <w:tcPr>
                  <w:tcW w:w="1516" w:type="dxa"/>
                  <w:vAlign w:val="center"/>
                </w:tcPr>
                <w:p w14:paraId="0BF52128" w14:textId="4245B59D"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KY24+577.86</w:t>
                  </w:r>
                </w:p>
              </w:tc>
              <w:tc>
                <w:tcPr>
                  <w:tcW w:w="2381" w:type="dxa"/>
                  <w:vAlign w:val="center"/>
                </w:tcPr>
                <w:p w14:paraId="5605B380" w14:textId="4196065A"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右岸均为耕地，河堤低</w:t>
                  </w:r>
                  <w:r w:rsidRPr="000131FB">
                    <w:rPr>
                      <w:rFonts w:ascii="Times New Roman" w:hAnsi="Times New Roman"/>
                      <w:sz w:val="21"/>
                      <w:szCs w:val="21"/>
                    </w:rPr>
                    <w:lastRenderedPageBreak/>
                    <w:t>矮，不能满足防洪要求</w:t>
                  </w:r>
                </w:p>
              </w:tc>
              <w:tc>
                <w:tcPr>
                  <w:tcW w:w="2048" w:type="dxa"/>
                  <w:vAlign w:val="center"/>
                </w:tcPr>
                <w:p w14:paraId="33C429A4" w14:textId="4241B7E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lastRenderedPageBreak/>
                    <w:t>M7.5</w:t>
                  </w:r>
                  <w:r w:rsidRPr="000131FB">
                    <w:rPr>
                      <w:rFonts w:ascii="Times New Roman" w:hAnsi="Times New Roman"/>
                      <w:sz w:val="21"/>
                      <w:szCs w:val="21"/>
                    </w:rPr>
                    <w:t>斜卧式浆砌石</w:t>
                  </w:r>
                  <w:r w:rsidRPr="000131FB">
                    <w:rPr>
                      <w:rFonts w:ascii="Times New Roman" w:hAnsi="Times New Roman"/>
                      <w:sz w:val="21"/>
                      <w:szCs w:val="21"/>
                    </w:rPr>
                    <w:lastRenderedPageBreak/>
                    <w:t>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r w:rsidR="000131FB" w:rsidRPr="000131FB" w14:paraId="2EE7E52E" w14:textId="77777777" w:rsidTr="00075F65">
              <w:trPr>
                <w:trHeight w:val="441"/>
              </w:trPr>
              <w:tc>
                <w:tcPr>
                  <w:tcW w:w="539" w:type="dxa"/>
                  <w:vAlign w:val="center"/>
                </w:tcPr>
                <w:p w14:paraId="118C02CF" w14:textId="0000EDB7"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lastRenderedPageBreak/>
                    <w:t>6</w:t>
                  </w:r>
                </w:p>
              </w:tc>
              <w:tc>
                <w:tcPr>
                  <w:tcW w:w="415" w:type="dxa"/>
                  <w:vMerge/>
                  <w:vAlign w:val="center"/>
                </w:tcPr>
                <w:p w14:paraId="43547778" w14:textId="77777777" w:rsidR="000137A0" w:rsidRPr="000131FB" w:rsidRDefault="000137A0" w:rsidP="00104075">
                  <w:pPr>
                    <w:jc w:val="center"/>
                    <w:rPr>
                      <w:rFonts w:ascii="Times New Roman" w:hAnsi="Times New Roman"/>
                      <w:sz w:val="21"/>
                      <w:szCs w:val="21"/>
                    </w:rPr>
                  </w:pPr>
                </w:p>
              </w:tc>
              <w:tc>
                <w:tcPr>
                  <w:tcW w:w="1516" w:type="dxa"/>
                  <w:vAlign w:val="center"/>
                </w:tcPr>
                <w:p w14:paraId="1A78203F" w14:textId="354ECB90"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KY24+577.86</w:t>
                  </w:r>
                </w:p>
              </w:tc>
              <w:tc>
                <w:tcPr>
                  <w:tcW w:w="1516" w:type="dxa"/>
                  <w:vAlign w:val="center"/>
                </w:tcPr>
                <w:p w14:paraId="0D79C8B6" w14:textId="3A4A0B8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KY25+178.84</w:t>
                  </w:r>
                </w:p>
              </w:tc>
              <w:tc>
                <w:tcPr>
                  <w:tcW w:w="2381" w:type="dxa"/>
                  <w:vAlign w:val="center"/>
                </w:tcPr>
                <w:p w14:paraId="1415ADF6" w14:textId="63BE844B"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以德电站取水坝回水区</w:t>
                  </w:r>
                </w:p>
              </w:tc>
              <w:tc>
                <w:tcPr>
                  <w:tcW w:w="2048" w:type="dxa"/>
                  <w:vAlign w:val="center"/>
                </w:tcPr>
                <w:p w14:paraId="1EBF608E" w14:textId="6E388BE1"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47425BAB" w14:textId="77777777" w:rsidTr="00075F65">
              <w:trPr>
                <w:trHeight w:val="441"/>
              </w:trPr>
              <w:tc>
                <w:tcPr>
                  <w:tcW w:w="539" w:type="dxa"/>
                  <w:vAlign w:val="center"/>
                </w:tcPr>
                <w:p w14:paraId="2E996014" w14:textId="70F2224D"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7</w:t>
                  </w:r>
                </w:p>
              </w:tc>
              <w:tc>
                <w:tcPr>
                  <w:tcW w:w="415" w:type="dxa"/>
                  <w:vMerge/>
                  <w:vAlign w:val="center"/>
                </w:tcPr>
                <w:p w14:paraId="4D07B090" w14:textId="77777777" w:rsidR="000137A0" w:rsidRPr="000131FB" w:rsidRDefault="000137A0" w:rsidP="00104075">
                  <w:pPr>
                    <w:jc w:val="center"/>
                    <w:rPr>
                      <w:rFonts w:ascii="Times New Roman" w:hAnsi="Times New Roman"/>
                      <w:sz w:val="21"/>
                      <w:szCs w:val="21"/>
                    </w:rPr>
                  </w:pPr>
                </w:p>
              </w:tc>
              <w:tc>
                <w:tcPr>
                  <w:tcW w:w="1516" w:type="dxa"/>
                  <w:vAlign w:val="center"/>
                </w:tcPr>
                <w:p w14:paraId="3B0D6139" w14:textId="2D4C0642"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KY25+178.84</w:t>
                  </w:r>
                </w:p>
              </w:tc>
              <w:tc>
                <w:tcPr>
                  <w:tcW w:w="1516" w:type="dxa"/>
                  <w:vAlign w:val="center"/>
                </w:tcPr>
                <w:p w14:paraId="0B57AA8A" w14:textId="1D3DB313"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KY25+285.88</w:t>
                  </w:r>
                </w:p>
              </w:tc>
              <w:tc>
                <w:tcPr>
                  <w:tcW w:w="2381" w:type="dxa"/>
                  <w:vAlign w:val="center"/>
                </w:tcPr>
                <w:p w14:paraId="3D363A03" w14:textId="3F7DD370"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现状为浆砌石挡墙</w:t>
                  </w:r>
                </w:p>
              </w:tc>
              <w:tc>
                <w:tcPr>
                  <w:tcW w:w="2048" w:type="dxa"/>
                  <w:vAlign w:val="center"/>
                </w:tcPr>
                <w:p w14:paraId="645C62AC" w14:textId="53C3805C"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维持现状</w:t>
                  </w:r>
                </w:p>
              </w:tc>
            </w:tr>
            <w:tr w:rsidR="000131FB" w:rsidRPr="000131FB" w14:paraId="13E27012" w14:textId="77777777" w:rsidTr="00075F65">
              <w:trPr>
                <w:trHeight w:val="441"/>
              </w:trPr>
              <w:tc>
                <w:tcPr>
                  <w:tcW w:w="539" w:type="dxa"/>
                  <w:vAlign w:val="center"/>
                </w:tcPr>
                <w:p w14:paraId="71EB9180" w14:textId="141AD3EB"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8</w:t>
                  </w:r>
                </w:p>
              </w:tc>
              <w:tc>
                <w:tcPr>
                  <w:tcW w:w="415" w:type="dxa"/>
                  <w:vMerge/>
                  <w:vAlign w:val="center"/>
                </w:tcPr>
                <w:p w14:paraId="7539C37F" w14:textId="77777777" w:rsidR="000137A0" w:rsidRPr="000131FB" w:rsidRDefault="000137A0" w:rsidP="000137A0">
                  <w:pPr>
                    <w:jc w:val="center"/>
                    <w:rPr>
                      <w:rFonts w:ascii="Times New Roman" w:hAnsi="Times New Roman"/>
                      <w:sz w:val="21"/>
                      <w:szCs w:val="21"/>
                    </w:rPr>
                  </w:pPr>
                </w:p>
              </w:tc>
              <w:tc>
                <w:tcPr>
                  <w:tcW w:w="1516" w:type="dxa"/>
                  <w:vAlign w:val="center"/>
                </w:tcPr>
                <w:p w14:paraId="440DE3D6" w14:textId="5A809689"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KY25+285.88</w:t>
                  </w:r>
                </w:p>
              </w:tc>
              <w:tc>
                <w:tcPr>
                  <w:tcW w:w="1516" w:type="dxa"/>
                  <w:vAlign w:val="center"/>
                </w:tcPr>
                <w:p w14:paraId="63EA5697" w14:textId="0295B8D4"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KY26+182.93</w:t>
                  </w:r>
                </w:p>
              </w:tc>
              <w:tc>
                <w:tcPr>
                  <w:tcW w:w="2381" w:type="dxa"/>
                  <w:vAlign w:val="center"/>
                </w:tcPr>
                <w:p w14:paraId="3008D47F" w14:textId="77488A16"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保护范围较小，不治理</w:t>
                  </w:r>
                </w:p>
              </w:tc>
              <w:tc>
                <w:tcPr>
                  <w:tcW w:w="2048" w:type="dxa"/>
                  <w:vAlign w:val="center"/>
                </w:tcPr>
                <w:p w14:paraId="5DCCC65B" w14:textId="1DC366E3"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537A6E40" w14:textId="77777777" w:rsidTr="00075F65">
              <w:trPr>
                <w:trHeight w:val="441"/>
              </w:trPr>
              <w:tc>
                <w:tcPr>
                  <w:tcW w:w="539" w:type="dxa"/>
                  <w:vAlign w:val="center"/>
                </w:tcPr>
                <w:p w14:paraId="3424E6DB" w14:textId="6440A03B"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9</w:t>
                  </w:r>
                </w:p>
              </w:tc>
              <w:tc>
                <w:tcPr>
                  <w:tcW w:w="415" w:type="dxa"/>
                  <w:vMerge/>
                  <w:vAlign w:val="center"/>
                </w:tcPr>
                <w:p w14:paraId="06B92998" w14:textId="77777777" w:rsidR="000137A0" w:rsidRPr="000131FB" w:rsidRDefault="000137A0" w:rsidP="000137A0">
                  <w:pPr>
                    <w:jc w:val="center"/>
                    <w:rPr>
                      <w:rFonts w:ascii="Times New Roman" w:hAnsi="Times New Roman"/>
                      <w:sz w:val="21"/>
                      <w:szCs w:val="21"/>
                    </w:rPr>
                  </w:pPr>
                </w:p>
              </w:tc>
              <w:tc>
                <w:tcPr>
                  <w:tcW w:w="1516" w:type="dxa"/>
                  <w:vAlign w:val="center"/>
                </w:tcPr>
                <w:p w14:paraId="087D5685" w14:textId="1B3B9006"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KY26+182.93</w:t>
                  </w:r>
                </w:p>
              </w:tc>
              <w:tc>
                <w:tcPr>
                  <w:tcW w:w="1516" w:type="dxa"/>
                  <w:vAlign w:val="center"/>
                </w:tcPr>
                <w:p w14:paraId="4B6CE12E" w14:textId="367AC3DC"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KY26+710.50</w:t>
                  </w:r>
                </w:p>
              </w:tc>
              <w:tc>
                <w:tcPr>
                  <w:tcW w:w="2381" w:type="dxa"/>
                  <w:vAlign w:val="center"/>
                </w:tcPr>
                <w:p w14:paraId="2B076E07" w14:textId="2EC5B29D"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右岸为山体，防洪满足要求</w:t>
                  </w:r>
                </w:p>
              </w:tc>
              <w:tc>
                <w:tcPr>
                  <w:tcW w:w="2048" w:type="dxa"/>
                  <w:vAlign w:val="center"/>
                </w:tcPr>
                <w:p w14:paraId="5714C946" w14:textId="6C4ED8F8"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3676F1E2" w14:textId="77777777" w:rsidTr="00075F65">
              <w:trPr>
                <w:trHeight w:val="441"/>
              </w:trPr>
              <w:tc>
                <w:tcPr>
                  <w:tcW w:w="539" w:type="dxa"/>
                  <w:vAlign w:val="center"/>
                </w:tcPr>
                <w:p w14:paraId="3056A837" w14:textId="7AEAB042"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10</w:t>
                  </w:r>
                </w:p>
              </w:tc>
              <w:tc>
                <w:tcPr>
                  <w:tcW w:w="415" w:type="dxa"/>
                  <w:vMerge/>
                  <w:vAlign w:val="center"/>
                </w:tcPr>
                <w:p w14:paraId="078005D3" w14:textId="77777777" w:rsidR="000137A0" w:rsidRPr="000131FB" w:rsidRDefault="000137A0" w:rsidP="000137A0">
                  <w:pPr>
                    <w:jc w:val="center"/>
                    <w:rPr>
                      <w:rFonts w:ascii="Times New Roman" w:hAnsi="Times New Roman"/>
                      <w:sz w:val="21"/>
                      <w:szCs w:val="21"/>
                    </w:rPr>
                  </w:pPr>
                </w:p>
              </w:tc>
              <w:tc>
                <w:tcPr>
                  <w:tcW w:w="1516" w:type="dxa"/>
                  <w:vAlign w:val="center"/>
                </w:tcPr>
                <w:p w14:paraId="556C19D6" w14:textId="23916A3E"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KY26+710.50</w:t>
                  </w:r>
                </w:p>
              </w:tc>
              <w:tc>
                <w:tcPr>
                  <w:tcW w:w="1516" w:type="dxa"/>
                  <w:vAlign w:val="center"/>
                </w:tcPr>
                <w:p w14:paraId="2F280AB3" w14:textId="00A47A2C"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KY27+341.17</w:t>
                  </w:r>
                </w:p>
              </w:tc>
              <w:tc>
                <w:tcPr>
                  <w:tcW w:w="2381" w:type="dxa"/>
                  <w:vAlign w:val="center"/>
                </w:tcPr>
                <w:p w14:paraId="2E2F3458" w14:textId="07C70004"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保护范围较小，不治理</w:t>
                  </w:r>
                </w:p>
              </w:tc>
              <w:tc>
                <w:tcPr>
                  <w:tcW w:w="2048" w:type="dxa"/>
                  <w:vAlign w:val="center"/>
                </w:tcPr>
                <w:p w14:paraId="63F7DA1A" w14:textId="27E69F60"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6065E98C" w14:textId="77777777" w:rsidTr="00075F65">
              <w:trPr>
                <w:trHeight w:val="441"/>
              </w:trPr>
              <w:tc>
                <w:tcPr>
                  <w:tcW w:w="539" w:type="dxa"/>
                  <w:vAlign w:val="center"/>
                </w:tcPr>
                <w:p w14:paraId="42B24FAE" w14:textId="6BFB36B4"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11</w:t>
                  </w:r>
                </w:p>
              </w:tc>
              <w:tc>
                <w:tcPr>
                  <w:tcW w:w="415" w:type="dxa"/>
                  <w:vMerge/>
                  <w:vAlign w:val="center"/>
                </w:tcPr>
                <w:p w14:paraId="4DA7B075" w14:textId="77777777" w:rsidR="000137A0" w:rsidRPr="000131FB" w:rsidRDefault="000137A0" w:rsidP="000137A0">
                  <w:pPr>
                    <w:jc w:val="center"/>
                    <w:rPr>
                      <w:rFonts w:ascii="Times New Roman" w:hAnsi="Times New Roman"/>
                      <w:sz w:val="21"/>
                      <w:szCs w:val="21"/>
                    </w:rPr>
                  </w:pPr>
                </w:p>
              </w:tc>
              <w:tc>
                <w:tcPr>
                  <w:tcW w:w="1516" w:type="dxa"/>
                  <w:vAlign w:val="center"/>
                </w:tcPr>
                <w:p w14:paraId="35296813" w14:textId="09FC055A"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KY27+341.17</w:t>
                  </w:r>
                </w:p>
              </w:tc>
              <w:tc>
                <w:tcPr>
                  <w:tcW w:w="1516" w:type="dxa"/>
                  <w:vAlign w:val="center"/>
                </w:tcPr>
                <w:p w14:paraId="108A6624" w14:textId="3F31F7E1"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KY27+807.49</w:t>
                  </w:r>
                </w:p>
              </w:tc>
              <w:tc>
                <w:tcPr>
                  <w:tcW w:w="2381" w:type="dxa"/>
                  <w:vAlign w:val="center"/>
                </w:tcPr>
                <w:p w14:paraId="287D2043" w14:textId="2C0C1FFD"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临近山体，保护面积较小</w:t>
                  </w:r>
                </w:p>
              </w:tc>
              <w:tc>
                <w:tcPr>
                  <w:tcW w:w="2048" w:type="dxa"/>
                  <w:vAlign w:val="center"/>
                </w:tcPr>
                <w:p w14:paraId="634B721F" w14:textId="557CF453"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044019AD" w14:textId="77777777" w:rsidTr="00075F65">
              <w:trPr>
                <w:trHeight w:val="441"/>
              </w:trPr>
              <w:tc>
                <w:tcPr>
                  <w:tcW w:w="539" w:type="dxa"/>
                  <w:vAlign w:val="center"/>
                </w:tcPr>
                <w:p w14:paraId="6C7D45C2" w14:textId="6DEEB43D"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12</w:t>
                  </w:r>
                </w:p>
              </w:tc>
              <w:tc>
                <w:tcPr>
                  <w:tcW w:w="415" w:type="dxa"/>
                  <w:vMerge/>
                  <w:vAlign w:val="center"/>
                </w:tcPr>
                <w:p w14:paraId="1CEA2302" w14:textId="77777777" w:rsidR="000137A0" w:rsidRPr="000131FB" w:rsidRDefault="000137A0" w:rsidP="000137A0">
                  <w:pPr>
                    <w:jc w:val="center"/>
                    <w:rPr>
                      <w:rFonts w:ascii="Times New Roman" w:hAnsi="Times New Roman"/>
                      <w:sz w:val="21"/>
                      <w:szCs w:val="21"/>
                    </w:rPr>
                  </w:pPr>
                </w:p>
              </w:tc>
              <w:tc>
                <w:tcPr>
                  <w:tcW w:w="1516" w:type="dxa"/>
                  <w:vAlign w:val="center"/>
                </w:tcPr>
                <w:p w14:paraId="5D4DBD32" w14:textId="6A3CF139"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KY27+807.49</w:t>
                  </w:r>
                </w:p>
              </w:tc>
              <w:tc>
                <w:tcPr>
                  <w:tcW w:w="1516" w:type="dxa"/>
                  <w:vAlign w:val="center"/>
                </w:tcPr>
                <w:p w14:paraId="0A600D38" w14:textId="5F232A6D"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KY28+013.37</w:t>
                  </w:r>
                </w:p>
              </w:tc>
              <w:tc>
                <w:tcPr>
                  <w:tcW w:w="2381" w:type="dxa"/>
                  <w:vAlign w:val="center"/>
                </w:tcPr>
                <w:p w14:paraId="21E7DFF5" w14:textId="56867C1E"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左岸为山体，防洪满足要求</w:t>
                  </w:r>
                </w:p>
              </w:tc>
              <w:tc>
                <w:tcPr>
                  <w:tcW w:w="2048" w:type="dxa"/>
                  <w:vAlign w:val="center"/>
                </w:tcPr>
                <w:p w14:paraId="57877FD6" w14:textId="35B5F4D0"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27FB0643" w14:textId="77777777" w:rsidTr="00075F65">
              <w:trPr>
                <w:trHeight w:val="441"/>
              </w:trPr>
              <w:tc>
                <w:tcPr>
                  <w:tcW w:w="539" w:type="dxa"/>
                  <w:vAlign w:val="center"/>
                </w:tcPr>
                <w:p w14:paraId="1F44AFC2" w14:textId="135FC304"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13</w:t>
                  </w:r>
                </w:p>
              </w:tc>
              <w:tc>
                <w:tcPr>
                  <w:tcW w:w="415" w:type="dxa"/>
                  <w:vMerge/>
                  <w:vAlign w:val="center"/>
                </w:tcPr>
                <w:p w14:paraId="291764CB" w14:textId="77777777" w:rsidR="000137A0" w:rsidRPr="000131FB" w:rsidRDefault="000137A0" w:rsidP="00104075">
                  <w:pPr>
                    <w:jc w:val="center"/>
                    <w:rPr>
                      <w:rFonts w:ascii="Times New Roman" w:hAnsi="Times New Roman"/>
                      <w:sz w:val="21"/>
                      <w:szCs w:val="21"/>
                    </w:rPr>
                  </w:pPr>
                </w:p>
              </w:tc>
              <w:tc>
                <w:tcPr>
                  <w:tcW w:w="1516" w:type="dxa"/>
                  <w:vAlign w:val="center"/>
                </w:tcPr>
                <w:p w14:paraId="018285E2" w14:textId="32D44DD0"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KY28+013.37</w:t>
                  </w:r>
                </w:p>
              </w:tc>
              <w:tc>
                <w:tcPr>
                  <w:tcW w:w="1516" w:type="dxa"/>
                  <w:vAlign w:val="center"/>
                </w:tcPr>
                <w:p w14:paraId="0756E32E" w14:textId="42E639B1"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KY28+732.54</w:t>
                  </w:r>
                </w:p>
              </w:tc>
              <w:tc>
                <w:tcPr>
                  <w:tcW w:w="2381" w:type="dxa"/>
                  <w:vAlign w:val="center"/>
                </w:tcPr>
                <w:p w14:paraId="2B561868" w14:textId="4123D403"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防洪满足要求</w:t>
                  </w:r>
                </w:p>
              </w:tc>
              <w:tc>
                <w:tcPr>
                  <w:tcW w:w="2048" w:type="dxa"/>
                  <w:vAlign w:val="center"/>
                </w:tcPr>
                <w:p w14:paraId="20F311B5" w14:textId="13FBCDAE" w:rsidR="000137A0" w:rsidRPr="000131FB" w:rsidRDefault="000137A0" w:rsidP="00104075">
                  <w:pPr>
                    <w:jc w:val="center"/>
                    <w:rPr>
                      <w:rFonts w:ascii="Times New Roman" w:hAnsi="Times New Roman"/>
                      <w:sz w:val="21"/>
                      <w:szCs w:val="21"/>
                    </w:rPr>
                  </w:pPr>
                  <w:r w:rsidRPr="000131FB">
                    <w:rPr>
                      <w:rFonts w:ascii="Times New Roman" w:hAnsi="Times New Roman"/>
                      <w:sz w:val="21"/>
                      <w:szCs w:val="21"/>
                    </w:rPr>
                    <w:t>不治理</w:t>
                  </w:r>
                </w:p>
              </w:tc>
            </w:tr>
            <w:tr w:rsidR="000131FB" w:rsidRPr="000131FB" w14:paraId="61CB2031" w14:textId="77777777" w:rsidTr="00075F65">
              <w:trPr>
                <w:trHeight w:val="441"/>
              </w:trPr>
              <w:tc>
                <w:tcPr>
                  <w:tcW w:w="539" w:type="dxa"/>
                  <w:vAlign w:val="center"/>
                </w:tcPr>
                <w:p w14:paraId="0AAB3B98" w14:textId="4DBC3B69"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14</w:t>
                  </w:r>
                </w:p>
              </w:tc>
              <w:tc>
                <w:tcPr>
                  <w:tcW w:w="415" w:type="dxa"/>
                  <w:vMerge/>
                  <w:vAlign w:val="center"/>
                </w:tcPr>
                <w:p w14:paraId="6619FFCC" w14:textId="77777777" w:rsidR="000137A0" w:rsidRPr="000131FB" w:rsidRDefault="000137A0" w:rsidP="000137A0">
                  <w:pPr>
                    <w:jc w:val="center"/>
                    <w:rPr>
                      <w:rFonts w:ascii="Times New Roman" w:hAnsi="Times New Roman"/>
                      <w:sz w:val="21"/>
                      <w:szCs w:val="21"/>
                    </w:rPr>
                  </w:pPr>
                </w:p>
              </w:tc>
              <w:tc>
                <w:tcPr>
                  <w:tcW w:w="1516" w:type="dxa"/>
                  <w:vAlign w:val="center"/>
                </w:tcPr>
                <w:p w14:paraId="0E771D30" w14:textId="17A97859"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w:t>
                  </w:r>
                  <w:r w:rsidRPr="000131FB">
                    <w:rPr>
                      <w:rFonts w:ascii="Times New Roman" w:hAnsi="Times New Roman"/>
                      <w:sz w:val="21"/>
                      <w:szCs w:val="21"/>
                    </w:rPr>
                    <w:t>叉</w:t>
                  </w:r>
                  <w:r w:rsidRPr="000131FB">
                    <w:rPr>
                      <w:rFonts w:ascii="Times New Roman" w:hAnsi="Times New Roman"/>
                      <w:sz w:val="21"/>
                      <w:szCs w:val="21"/>
                    </w:rPr>
                    <w:t>0+000.00</w:t>
                  </w:r>
                </w:p>
              </w:tc>
              <w:tc>
                <w:tcPr>
                  <w:tcW w:w="1516" w:type="dxa"/>
                  <w:vAlign w:val="center"/>
                </w:tcPr>
                <w:p w14:paraId="0AA77961" w14:textId="2BEC6C66"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KY</w:t>
                  </w:r>
                  <w:r w:rsidRPr="000131FB">
                    <w:rPr>
                      <w:rFonts w:ascii="Times New Roman" w:hAnsi="Times New Roman"/>
                      <w:sz w:val="21"/>
                      <w:szCs w:val="21"/>
                    </w:rPr>
                    <w:t>叉</w:t>
                  </w:r>
                  <w:r w:rsidRPr="000131FB">
                    <w:rPr>
                      <w:rFonts w:ascii="Times New Roman" w:hAnsi="Times New Roman"/>
                      <w:sz w:val="21"/>
                      <w:szCs w:val="21"/>
                    </w:rPr>
                    <w:t>0+820.40</w:t>
                  </w:r>
                </w:p>
              </w:tc>
              <w:tc>
                <w:tcPr>
                  <w:tcW w:w="2381" w:type="dxa"/>
                  <w:vAlign w:val="center"/>
                </w:tcPr>
                <w:p w14:paraId="55E847E4" w14:textId="1CA79500"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右岸均为耕地，河堤低矮，不能满足防洪要求，但保护农田面积较小</w:t>
                  </w:r>
                </w:p>
              </w:tc>
              <w:tc>
                <w:tcPr>
                  <w:tcW w:w="2048" w:type="dxa"/>
                  <w:vAlign w:val="center"/>
                </w:tcPr>
                <w:p w14:paraId="4B1AE4DF" w14:textId="01BEE8F6" w:rsidR="000137A0" w:rsidRPr="000131FB" w:rsidRDefault="000137A0" w:rsidP="000137A0">
                  <w:pPr>
                    <w:jc w:val="center"/>
                    <w:rPr>
                      <w:rFonts w:ascii="Times New Roman" w:hAnsi="Times New Roman"/>
                      <w:sz w:val="21"/>
                      <w:szCs w:val="21"/>
                    </w:rPr>
                  </w:pPr>
                  <w:r w:rsidRPr="000131FB">
                    <w:rPr>
                      <w:rFonts w:ascii="Times New Roman" w:hAnsi="Times New Roman"/>
                      <w:sz w:val="21"/>
                      <w:szCs w:val="21"/>
                    </w:rPr>
                    <w:t>M7.5</w:t>
                  </w:r>
                  <w:r w:rsidRPr="000131FB">
                    <w:rPr>
                      <w:rFonts w:ascii="Times New Roman" w:hAnsi="Times New Roman"/>
                      <w:sz w:val="21"/>
                      <w:szCs w:val="21"/>
                    </w:rPr>
                    <w:t>斜卧式浆砌石挡墙护脚</w:t>
                  </w:r>
                  <w:r w:rsidRPr="000131FB">
                    <w:rPr>
                      <w:rFonts w:ascii="Times New Roman" w:hAnsi="Times New Roman"/>
                      <w:sz w:val="21"/>
                      <w:szCs w:val="21"/>
                    </w:rPr>
                    <w:t>+</w:t>
                  </w:r>
                  <w:r w:rsidRPr="000131FB">
                    <w:rPr>
                      <w:rFonts w:ascii="Times New Roman" w:hAnsi="Times New Roman"/>
                      <w:sz w:val="21"/>
                      <w:szCs w:val="21"/>
                    </w:rPr>
                    <w:t>块石护坡</w:t>
                  </w:r>
                  <w:r w:rsidRPr="000131FB">
                    <w:rPr>
                      <w:rFonts w:ascii="Times New Roman" w:hAnsi="Times New Roman"/>
                      <w:sz w:val="21"/>
                      <w:szCs w:val="21"/>
                    </w:rPr>
                    <w:t>+</w:t>
                  </w:r>
                  <w:proofErr w:type="gramStart"/>
                  <w:r w:rsidRPr="000131FB">
                    <w:rPr>
                      <w:rFonts w:ascii="Times New Roman" w:hAnsi="Times New Roman"/>
                      <w:sz w:val="21"/>
                      <w:szCs w:val="21"/>
                    </w:rPr>
                    <w:t>框格梁植草</w:t>
                  </w:r>
                  <w:proofErr w:type="gramEnd"/>
                  <w:r w:rsidRPr="000131FB">
                    <w:rPr>
                      <w:rFonts w:ascii="Times New Roman" w:hAnsi="Times New Roman"/>
                      <w:sz w:val="21"/>
                      <w:szCs w:val="21"/>
                    </w:rPr>
                    <w:t>护坡</w:t>
                  </w:r>
                </w:p>
              </w:tc>
            </w:tr>
          </w:tbl>
          <w:p w14:paraId="400DF5E2" w14:textId="5FF5E643" w:rsidR="000137A0" w:rsidRPr="000131FB" w:rsidRDefault="000137A0" w:rsidP="000137A0">
            <w:pPr>
              <w:spacing w:line="360" w:lineRule="auto"/>
              <w:ind w:firstLineChars="200" w:firstLine="480"/>
            </w:pPr>
            <w:r w:rsidRPr="000131FB">
              <w:rPr>
                <w:rFonts w:hint="eastAsia"/>
              </w:rPr>
              <w:t>根据治理河段现状，</w:t>
            </w:r>
            <w:r w:rsidRPr="000131FB">
              <w:t>河堤治理方案主要采用以下</w:t>
            </w:r>
            <w:r w:rsidRPr="000131FB">
              <w:t>3</w:t>
            </w:r>
            <w:r w:rsidRPr="000131FB">
              <w:rPr>
                <w:rFonts w:hint="eastAsia"/>
              </w:rPr>
              <w:t>种工程措施：（</w:t>
            </w:r>
            <w:r w:rsidRPr="000131FB">
              <w:rPr>
                <w:rFonts w:hint="eastAsia"/>
              </w:rPr>
              <w:t>1</w:t>
            </w:r>
            <w:r w:rsidRPr="000131FB">
              <w:rPr>
                <w:rFonts w:hint="eastAsia"/>
              </w:rPr>
              <w:t>）流速小于</w:t>
            </w:r>
            <w:r w:rsidRPr="000131FB">
              <w:rPr>
                <w:rFonts w:hint="eastAsia"/>
              </w:rPr>
              <w:t>3m/s</w:t>
            </w:r>
            <w:r w:rsidRPr="000131FB">
              <w:rPr>
                <w:rFonts w:hint="eastAsia"/>
              </w:rPr>
              <w:t>的河段采用斜卧式</w:t>
            </w:r>
            <w:r w:rsidRPr="000131FB">
              <w:rPr>
                <w:rFonts w:hint="eastAsia"/>
              </w:rPr>
              <w:t>M7.5</w:t>
            </w:r>
            <w:r w:rsidRPr="000131FB">
              <w:rPr>
                <w:rFonts w:hint="eastAsia"/>
              </w:rPr>
              <w:t>浆砌石挡墙护脚</w:t>
            </w:r>
            <w:r w:rsidRPr="000131FB">
              <w:rPr>
                <w:rFonts w:hint="eastAsia"/>
              </w:rPr>
              <w:t>+</w:t>
            </w:r>
            <w:r w:rsidRPr="000131FB">
              <w:rPr>
                <w:rFonts w:hint="eastAsia"/>
              </w:rPr>
              <w:t>干</w:t>
            </w:r>
            <w:proofErr w:type="gramStart"/>
            <w:r w:rsidRPr="000131FB">
              <w:rPr>
                <w:rFonts w:hint="eastAsia"/>
              </w:rPr>
              <w:t>砌块石</w:t>
            </w:r>
            <w:proofErr w:type="gramEnd"/>
            <w:r w:rsidRPr="000131FB">
              <w:rPr>
                <w:rFonts w:hint="eastAsia"/>
              </w:rPr>
              <w:t>+</w:t>
            </w:r>
            <w:proofErr w:type="gramStart"/>
            <w:r w:rsidRPr="000131FB">
              <w:rPr>
                <w:rFonts w:hint="eastAsia"/>
              </w:rPr>
              <w:t>框格梁植草</w:t>
            </w:r>
            <w:proofErr w:type="gramEnd"/>
            <w:r w:rsidRPr="000131FB">
              <w:rPr>
                <w:rFonts w:hint="eastAsia"/>
              </w:rPr>
              <w:t>护坡复合</w:t>
            </w:r>
            <w:proofErr w:type="gramStart"/>
            <w:r w:rsidRPr="000131FB">
              <w:rPr>
                <w:rFonts w:hint="eastAsia"/>
              </w:rPr>
              <w:t>堤方案</w:t>
            </w:r>
            <w:proofErr w:type="gramEnd"/>
            <w:r w:rsidRPr="000131FB">
              <w:rPr>
                <w:rFonts w:hint="eastAsia"/>
              </w:rPr>
              <w:t>断面；（</w:t>
            </w:r>
            <w:r w:rsidRPr="000131FB">
              <w:rPr>
                <w:rFonts w:hint="eastAsia"/>
              </w:rPr>
              <w:t>2</w:t>
            </w:r>
            <w:r w:rsidRPr="000131FB">
              <w:rPr>
                <w:rFonts w:hint="eastAsia"/>
              </w:rPr>
              <w:t>）流速大于</w:t>
            </w:r>
            <w:r w:rsidRPr="000131FB">
              <w:rPr>
                <w:rFonts w:hint="eastAsia"/>
              </w:rPr>
              <w:t>3m/s</w:t>
            </w:r>
            <w:r w:rsidRPr="000131FB">
              <w:rPr>
                <w:rFonts w:hint="eastAsia"/>
              </w:rPr>
              <w:t>的河段采用斜卧式</w:t>
            </w:r>
            <w:r w:rsidRPr="000131FB">
              <w:rPr>
                <w:rFonts w:hint="eastAsia"/>
              </w:rPr>
              <w:t>M7.5</w:t>
            </w:r>
            <w:r w:rsidRPr="000131FB">
              <w:rPr>
                <w:rFonts w:hint="eastAsia"/>
              </w:rPr>
              <w:t>浆砌石挡墙护脚</w:t>
            </w:r>
            <w:r w:rsidRPr="000131FB">
              <w:rPr>
                <w:rFonts w:hint="eastAsia"/>
              </w:rPr>
              <w:t>+</w:t>
            </w:r>
            <w:r w:rsidRPr="000131FB">
              <w:rPr>
                <w:rFonts w:hint="eastAsia"/>
              </w:rPr>
              <w:t>雷诺护垫护坡</w:t>
            </w:r>
            <w:r w:rsidRPr="000131FB">
              <w:rPr>
                <w:rFonts w:hint="eastAsia"/>
              </w:rPr>
              <w:t>+</w:t>
            </w:r>
            <w:proofErr w:type="gramStart"/>
            <w:r w:rsidRPr="000131FB">
              <w:rPr>
                <w:rFonts w:hint="eastAsia"/>
              </w:rPr>
              <w:t>框格梁植草</w:t>
            </w:r>
            <w:proofErr w:type="gramEnd"/>
            <w:r w:rsidRPr="000131FB">
              <w:rPr>
                <w:rFonts w:hint="eastAsia"/>
              </w:rPr>
              <w:t>护坡复合</w:t>
            </w:r>
            <w:proofErr w:type="gramStart"/>
            <w:r w:rsidRPr="000131FB">
              <w:rPr>
                <w:rFonts w:hint="eastAsia"/>
              </w:rPr>
              <w:t>堤方案</w:t>
            </w:r>
            <w:proofErr w:type="gramEnd"/>
            <w:r w:rsidRPr="000131FB">
              <w:rPr>
                <w:rFonts w:hint="eastAsia"/>
              </w:rPr>
              <w:t>断面；（</w:t>
            </w:r>
            <w:r w:rsidRPr="000131FB">
              <w:rPr>
                <w:rFonts w:hint="eastAsia"/>
              </w:rPr>
              <w:t>3</w:t>
            </w:r>
            <w:r w:rsidRPr="000131FB">
              <w:rPr>
                <w:rFonts w:hint="eastAsia"/>
              </w:rPr>
              <w:t>）部分河段淤积较严重的进行清淤处理。</w:t>
            </w:r>
          </w:p>
          <w:p w14:paraId="26628832" w14:textId="6BCD4210" w:rsidR="00EC0910" w:rsidRPr="000131FB" w:rsidRDefault="001D3CCF">
            <w:pPr>
              <w:spacing w:line="360" w:lineRule="auto"/>
              <w:jc w:val="center"/>
              <w:rPr>
                <w:b/>
                <w:szCs w:val="21"/>
              </w:rPr>
            </w:pPr>
            <w:r w:rsidRPr="000131FB">
              <w:rPr>
                <w:b/>
              </w:rPr>
              <w:t>表</w:t>
            </w:r>
            <w:r w:rsidRPr="000131FB">
              <w:rPr>
                <w:b/>
              </w:rPr>
              <w:t>2-</w:t>
            </w:r>
            <w:r w:rsidR="000137A0" w:rsidRPr="000131FB">
              <w:rPr>
                <w:b/>
              </w:rPr>
              <w:t>4</w:t>
            </w:r>
            <w:r w:rsidRPr="000131FB">
              <w:rPr>
                <w:b/>
                <w:szCs w:val="21"/>
              </w:rPr>
              <w:t>关塘村翻板闸至以德大桥河段治理段统计表</w:t>
            </w:r>
          </w:p>
          <w:tbl>
            <w:tblPr>
              <w:tblStyle w:val="ac"/>
              <w:tblW w:w="8432" w:type="dxa"/>
              <w:jc w:val="center"/>
              <w:tblLayout w:type="fixed"/>
              <w:tblLook w:val="04A0" w:firstRow="1" w:lastRow="0" w:firstColumn="1" w:lastColumn="0" w:noHBand="0" w:noVBand="1"/>
            </w:tblPr>
            <w:tblGrid>
              <w:gridCol w:w="860"/>
              <w:gridCol w:w="1152"/>
              <w:gridCol w:w="3459"/>
              <w:gridCol w:w="1152"/>
              <w:gridCol w:w="1809"/>
            </w:tblGrid>
            <w:tr w:rsidR="000131FB" w:rsidRPr="000131FB" w14:paraId="355EBA92" w14:textId="77777777" w:rsidTr="00F41C31">
              <w:trPr>
                <w:trHeight w:val="544"/>
                <w:jc w:val="center"/>
              </w:trPr>
              <w:tc>
                <w:tcPr>
                  <w:tcW w:w="860" w:type="dxa"/>
                  <w:vAlign w:val="center"/>
                </w:tcPr>
                <w:p w14:paraId="18200A1E" w14:textId="77777777" w:rsidR="0091371A" w:rsidRPr="000131FB" w:rsidRDefault="0091371A" w:rsidP="0091371A">
                  <w:pPr>
                    <w:jc w:val="center"/>
                    <w:rPr>
                      <w:rFonts w:ascii="Times New Roman" w:hAnsi="Times New Roman"/>
                      <w:b/>
                      <w:sz w:val="21"/>
                      <w:szCs w:val="21"/>
                    </w:rPr>
                  </w:pPr>
                  <w:r w:rsidRPr="000131FB">
                    <w:rPr>
                      <w:rFonts w:ascii="Times New Roman" w:hAnsi="Times New Roman"/>
                      <w:b/>
                      <w:sz w:val="21"/>
                      <w:szCs w:val="21"/>
                    </w:rPr>
                    <w:t>名称</w:t>
                  </w:r>
                </w:p>
              </w:tc>
              <w:tc>
                <w:tcPr>
                  <w:tcW w:w="1152" w:type="dxa"/>
                  <w:vAlign w:val="center"/>
                </w:tcPr>
                <w:p w14:paraId="2030D56D" w14:textId="77777777" w:rsidR="0091371A" w:rsidRPr="000131FB" w:rsidRDefault="0091371A" w:rsidP="0091371A">
                  <w:pPr>
                    <w:jc w:val="center"/>
                    <w:rPr>
                      <w:rFonts w:ascii="Times New Roman" w:hAnsi="Times New Roman"/>
                      <w:b/>
                      <w:sz w:val="21"/>
                      <w:szCs w:val="21"/>
                    </w:rPr>
                  </w:pPr>
                  <w:r w:rsidRPr="000131FB">
                    <w:rPr>
                      <w:rFonts w:ascii="Times New Roman" w:hAnsi="Times New Roman"/>
                      <w:b/>
                      <w:sz w:val="21"/>
                      <w:szCs w:val="21"/>
                    </w:rPr>
                    <w:t>提线总长（</w:t>
                  </w:r>
                  <w:r w:rsidRPr="000131FB">
                    <w:rPr>
                      <w:rFonts w:ascii="Times New Roman" w:hAnsi="Times New Roman"/>
                      <w:b/>
                      <w:sz w:val="21"/>
                      <w:szCs w:val="21"/>
                    </w:rPr>
                    <w:t>km</w:t>
                  </w:r>
                  <w:r w:rsidRPr="000131FB">
                    <w:rPr>
                      <w:rFonts w:ascii="Times New Roman" w:hAnsi="Times New Roman"/>
                      <w:b/>
                      <w:sz w:val="21"/>
                      <w:szCs w:val="21"/>
                    </w:rPr>
                    <w:t>）</w:t>
                  </w:r>
                </w:p>
              </w:tc>
              <w:tc>
                <w:tcPr>
                  <w:tcW w:w="3459" w:type="dxa"/>
                  <w:vAlign w:val="center"/>
                </w:tcPr>
                <w:p w14:paraId="0C7876BD" w14:textId="77777777" w:rsidR="0091371A" w:rsidRPr="000131FB" w:rsidRDefault="0091371A" w:rsidP="0091371A">
                  <w:pPr>
                    <w:jc w:val="center"/>
                    <w:rPr>
                      <w:rFonts w:ascii="Times New Roman" w:hAnsi="Times New Roman"/>
                      <w:b/>
                      <w:sz w:val="21"/>
                      <w:szCs w:val="21"/>
                    </w:rPr>
                  </w:pPr>
                  <w:r w:rsidRPr="000131FB">
                    <w:rPr>
                      <w:rFonts w:ascii="Times New Roman" w:hAnsi="Times New Roman"/>
                      <w:b/>
                      <w:sz w:val="21"/>
                      <w:szCs w:val="21"/>
                    </w:rPr>
                    <w:t>里程桩号（</w:t>
                  </w:r>
                  <w:r w:rsidRPr="000131FB">
                    <w:rPr>
                      <w:rFonts w:ascii="Times New Roman" w:hAnsi="Times New Roman"/>
                      <w:b/>
                      <w:sz w:val="21"/>
                      <w:szCs w:val="21"/>
                    </w:rPr>
                    <w:t>m</w:t>
                  </w:r>
                  <w:r w:rsidRPr="000131FB">
                    <w:rPr>
                      <w:rFonts w:ascii="Times New Roman" w:hAnsi="Times New Roman"/>
                      <w:b/>
                      <w:sz w:val="21"/>
                      <w:szCs w:val="21"/>
                    </w:rPr>
                    <w:t>）</w:t>
                  </w:r>
                </w:p>
              </w:tc>
              <w:tc>
                <w:tcPr>
                  <w:tcW w:w="1152" w:type="dxa"/>
                  <w:vAlign w:val="center"/>
                </w:tcPr>
                <w:p w14:paraId="046FF6B9" w14:textId="77777777" w:rsidR="0091371A" w:rsidRPr="000131FB" w:rsidRDefault="0091371A" w:rsidP="0091371A">
                  <w:pPr>
                    <w:jc w:val="center"/>
                    <w:rPr>
                      <w:rFonts w:ascii="Times New Roman" w:hAnsi="Times New Roman"/>
                      <w:b/>
                      <w:sz w:val="21"/>
                      <w:szCs w:val="21"/>
                    </w:rPr>
                  </w:pPr>
                  <w:r w:rsidRPr="000131FB">
                    <w:rPr>
                      <w:rFonts w:ascii="Times New Roman" w:hAnsi="Times New Roman"/>
                      <w:b/>
                      <w:sz w:val="21"/>
                      <w:szCs w:val="21"/>
                    </w:rPr>
                    <w:t>治理堤线</w:t>
                  </w:r>
                </w:p>
                <w:p w14:paraId="5658C450" w14:textId="77777777" w:rsidR="0091371A" w:rsidRPr="000131FB" w:rsidRDefault="0091371A" w:rsidP="0091371A">
                  <w:pPr>
                    <w:jc w:val="center"/>
                    <w:rPr>
                      <w:rFonts w:ascii="Times New Roman" w:hAnsi="Times New Roman"/>
                      <w:b/>
                      <w:sz w:val="21"/>
                      <w:szCs w:val="21"/>
                    </w:rPr>
                  </w:pPr>
                  <w:r w:rsidRPr="000131FB">
                    <w:rPr>
                      <w:rFonts w:ascii="Times New Roman" w:hAnsi="Times New Roman"/>
                      <w:b/>
                      <w:sz w:val="21"/>
                      <w:szCs w:val="21"/>
                    </w:rPr>
                    <w:t>（</w:t>
                  </w:r>
                  <w:r w:rsidRPr="000131FB">
                    <w:rPr>
                      <w:rFonts w:ascii="Times New Roman" w:hAnsi="Times New Roman"/>
                      <w:b/>
                      <w:sz w:val="21"/>
                      <w:szCs w:val="21"/>
                    </w:rPr>
                    <w:t>km</w:t>
                  </w:r>
                  <w:r w:rsidRPr="000131FB">
                    <w:rPr>
                      <w:rFonts w:ascii="Times New Roman" w:hAnsi="Times New Roman"/>
                      <w:b/>
                      <w:sz w:val="21"/>
                      <w:szCs w:val="21"/>
                    </w:rPr>
                    <w:t>）</w:t>
                  </w:r>
                </w:p>
              </w:tc>
              <w:tc>
                <w:tcPr>
                  <w:tcW w:w="1809" w:type="dxa"/>
                  <w:vAlign w:val="center"/>
                </w:tcPr>
                <w:p w14:paraId="2670183E" w14:textId="77777777" w:rsidR="0091371A" w:rsidRPr="000131FB" w:rsidRDefault="0091371A" w:rsidP="0091371A">
                  <w:pPr>
                    <w:jc w:val="center"/>
                    <w:rPr>
                      <w:rFonts w:ascii="Times New Roman" w:hAnsi="Times New Roman"/>
                      <w:b/>
                      <w:sz w:val="21"/>
                      <w:szCs w:val="21"/>
                    </w:rPr>
                  </w:pPr>
                  <w:r w:rsidRPr="000131FB">
                    <w:rPr>
                      <w:rFonts w:ascii="Times New Roman" w:hAnsi="Times New Roman"/>
                      <w:b/>
                      <w:sz w:val="21"/>
                      <w:szCs w:val="21"/>
                    </w:rPr>
                    <w:t>不治理堤线长度（</w:t>
                  </w:r>
                  <w:r w:rsidRPr="000131FB">
                    <w:rPr>
                      <w:rFonts w:ascii="Times New Roman" w:hAnsi="Times New Roman"/>
                      <w:b/>
                      <w:sz w:val="21"/>
                      <w:szCs w:val="21"/>
                    </w:rPr>
                    <w:t>km</w:t>
                  </w:r>
                  <w:r w:rsidRPr="000131FB">
                    <w:rPr>
                      <w:rFonts w:ascii="Times New Roman" w:hAnsi="Times New Roman"/>
                      <w:b/>
                      <w:sz w:val="21"/>
                      <w:szCs w:val="21"/>
                    </w:rPr>
                    <w:t>）</w:t>
                  </w:r>
                </w:p>
              </w:tc>
            </w:tr>
            <w:tr w:rsidR="000131FB" w:rsidRPr="000131FB" w14:paraId="37E497AB" w14:textId="77777777" w:rsidTr="00F41C31">
              <w:trPr>
                <w:trHeight w:val="259"/>
                <w:jc w:val="center"/>
              </w:trPr>
              <w:tc>
                <w:tcPr>
                  <w:tcW w:w="860" w:type="dxa"/>
                  <w:vMerge w:val="restart"/>
                  <w:vAlign w:val="center"/>
                </w:tcPr>
                <w:p w14:paraId="0E2847C9" w14:textId="22236852" w:rsidR="0091371A" w:rsidRPr="000131FB" w:rsidRDefault="00705BDB" w:rsidP="0091371A">
                  <w:pPr>
                    <w:jc w:val="center"/>
                    <w:rPr>
                      <w:rFonts w:ascii="Times New Roman" w:hAnsi="Times New Roman"/>
                      <w:sz w:val="21"/>
                      <w:szCs w:val="21"/>
                    </w:rPr>
                  </w:pPr>
                  <w:r w:rsidRPr="000131FB">
                    <w:rPr>
                      <w:rFonts w:ascii="Times New Roman" w:hAnsi="Times New Roman"/>
                      <w:sz w:val="21"/>
                      <w:szCs w:val="21"/>
                    </w:rPr>
                    <w:t>九龙河</w:t>
                  </w:r>
                  <w:r w:rsidR="0091371A" w:rsidRPr="000131FB">
                    <w:rPr>
                      <w:rFonts w:ascii="Times New Roman" w:hAnsi="Times New Roman"/>
                      <w:sz w:val="21"/>
                      <w:szCs w:val="21"/>
                    </w:rPr>
                    <w:t>左岸治理堤防</w:t>
                  </w:r>
                </w:p>
              </w:tc>
              <w:tc>
                <w:tcPr>
                  <w:tcW w:w="1152" w:type="dxa"/>
                  <w:vMerge w:val="restart"/>
                  <w:vAlign w:val="center"/>
                </w:tcPr>
                <w:p w14:paraId="3A56AE34"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9.12</w:t>
                  </w:r>
                </w:p>
              </w:tc>
              <w:tc>
                <w:tcPr>
                  <w:tcW w:w="3459" w:type="dxa"/>
                  <w:vAlign w:val="center"/>
                </w:tcPr>
                <w:p w14:paraId="2A65E5F8"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KZ19+530.33</w:t>
                  </w:r>
                  <w:r w:rsidRPr="000131FB">
                    <w:rPr>
                      <w:rFonts w:ascii="Times New Roman" w:hAnsi="Times New Roman"/>
                      <w:sz w:val="21"/>
                      <w:szCs w:val="21"/>
                    </w:rPr>
                    <w:t>～</w:t>
                  </w:r>
                  <w:r w:rsidRPr="000131FB">
                    <w:rPr>
                      <w:rFonts w:ascii="Times New Roman" w:hAnsi="Times New Roman"/>
                      <w:sz w:val="21"/>
                      <w:szCs w:val="21"/>
                    </w:rPr>
                    <w:t>KZ19+976.72</w:t>
                  </w:r>
                </w:p>
              </w:tc>
              <w:tc>
                <w:tcPr>
                  <w:tcW w:w="1152" w:type="dxa"/>
                  <w:vMerge w:val="restart"/>
                  <w:vAlign w:val="center"/>
                </w:tcPr>
                <w:p w14:paraId="22343635"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2.2</w:t>
                  </w:r>
                </w:p>
              </w:tc>
              <w:tc>
                <w:tcPr>
                  <w:tcW w:w="1809" w:type="dxa"/>
                  <w:vMerge w:val="restart"/>
                  <w:vAlign w:val="center"/>
                </w:tcPr>
                <w:p w14:paraId="4810644C"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6.92</w:t>
                  </w:r>
                </w:p>
              </w:tc>
            </w:tr>
            <w:tr w:rsidR="000131FB" w:rsidRPr="000131FB" w14:paraId="6212632F" w14:textId="77777777" w:rsidTr="00F41C31">
              <w:trPr>
                <w:trHeight w:val="295"/>
                <w:jc w:val="center"/>
              </w:trPr>
              <w:tc>
                <w:tcPr>
                  <w:tcW w:w="860" w:type="dxa"/>
                  <w:vMerge/>
                  <w:vAlign w:val="center"/>
                </w:tcPr>
                <w:p w14:paraId="579B4FB7" w14:textId="77777777" w:rsidR="0091371A" w:rsidRPr="000131FB" w:rsidRDefault="0091371A" w:rsidP="0091371A">
                  <w:pPr>
                    <w:jc w:val="center"/>
                    <w:rPr>
                      <w:rFonts w:ascii="Times New Roman" w:hAnsi="Times New Roman"/>
                      <w:sz w:val="21"/>
                      <w:szCs w:val="21"/>
                    </w:rPr>
                  </w:pPr>
                </w:p>
              </w:tc>
              <w:tc>
                <w:tcPr>
                  <w:tcW w:w="1152" w:type="dxa"/>
                  <w:vMerge/>
                  <w:vAlign w:val="center"/>
                </w:tcPr>
                <w:p w14:paraId="7C4DFC17" w14:textId="77777777" w:rsidR="0091371A" w:rsidRPr="000131FB" w:rsidRDefault="0091371A" w:rsidP="0091371A">
                  <w:pPr>
                    <w:jc w:val="center"/>
                    <w:rPr>
                      <w:rFonts w:ascii="Times New Roman" w:hAnsi="Times New Roman"/>
                      <w:sz w:val="21"/>
                      <w:szCs w:val="21"/>
                    </w:rPr>
                  </w:pPr>
                </w:p>
              </w:tc>
              <w:tc>
                <w:tcPr>
                  <w:tcW w:w="3459" w:type="dxa"/>
                  <w:vAlign w:val="center"/>
                </w:tcPr>
                <w:p w14:paraId="56CCEBAD"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KZ22+189.29</w:t>
                  </w:r>
                  <w:r w:rsidRPr="000131FB">
                    <w:rPr>
                      <w:rFonts w:ascii="Times New Roman" w:hAnsi="Times New Roman"/>
                      <w:sz w:val="21"/>
                      <w:szCs w:val="21"/>
                    </w:rPr>
                    <w:t>～</w:t>
                  </w:r>
                  <w:r w:rsidRPr="000131FB">
                    <w:rPr>
                      <w:rFonts w:ascii="Times New Roman" w:hAnsi="Times New Roman"/>
                      <w:sz w:val="21"/>
                      <w:szCs w:val="21"/>
                    </w:rPr>
                    <w:t>KZ23+043.97</w:t>
                  </w:r>
                </w:p>
              </w:tc>
              <w:tc>
                <w:tcPr>
                  <w:tcW w:w="1152" w:type="dxa"/>
                  <w:vMerge/>
                  <w:vAlign w:val="center"/>
                </w:tcPr>
                <w:p w14:paraId="0E7A264A" w14:textId="77777777" w:rsidR="0091371A" w:rsidRPr="000131FB" w:rsidRDefault="0091371A" w:rsidP="0091371A">
                  <w:pPr>
                    <w:jc w:val="center"/>
                    <w:rPr>
                      <w:rFonts w:ascii="Times New Roman" w:hAnsi="Times New Roman"/>
                      <w:sz w:val="21"/>
                      <w:szCs w:val="21"/>
                    </w:rPr>
                  </w:pPr>
                </w:p>
              </w:tc>
              <w:tc>
                <w:tcPr>
                  <w:tcW w:w="1809" w:type="dxa"/>
                  <w:vMerge/>
                  <w:vAlign w:val="center"/>
                </w:tcPr>
                <w:p w14:paraId="7F1BA192" w14:textId="77777777" w:rsidR="0091371A" w:rsidRPr="000131FB" w:rsidRDefault="0091371A" w:rsidP="0091371A">
                  <w:pPr>
                    <w:jc w:val="center"/>
                    <w:rPr>
                      <w:rFonts w:ascii="Times New Roman" w:hAnsi="Times New Roman"/>
                      <w:b/>
                      <w:sz w:val="21"/>
                      <w:szCs w:val="21"/>
                    </w:rPr>
                  </w:pPr>
                </w:p>
              </w:tc>
            </w:tr>
            <w:tr w:rsidR="000131FB" w:rsidRPr="000131FB" w14:paraId="0E2C2925" w14:textId="77777777" w:rsidTr="00F41C31">
              <w:trPr>
                <w:trHeight w:val="295"/>
                <w:jc w:val="center"/>
              </w:trPr>
              <w:tc>
                <w:tcPr>
                  <w:tcW w:w="860" w:type="dxa"/>
                  <w:vMerge/>
                  <w:vAlign w:val="center"/>
                </w:tcPr>
                <w:p w14:paraId="7673F9BB" w14:textId="77777777" w:rsidR="0091371A" w:rsidRPr="000131FB" w:rsidRDefault="0091371A" w:rsidP="0091371A">
                  <w:pPr>
                    <w:jc w:val="center"/>
                    <w:rPr>
                      <w:rFonts w:ascii="Times New Roman" w:hAnsi="Times New Roman"/>
                      <w:sz w:val="21"/>
                      <w:szCs w:val="21"/>
                    </w:rPr>
                  </w:pPr>
                </w:p>
              </w:tc>
              <w:tc>
                <w:tcPr>
                  <w:tcW w:w="1152" w:type="dxa"/>
                  <w:vMerge/>
                  <w:vAlign w:val="center"/>
                </w:tcPr>
                <w:p w14:paraId="5A407E35" w14:textId="77777777" w:rsidR="0091371A" w:rsidRPr="000131FB" w:rsidRDefault="0091371A" w:rsidP="0091371A">
                  <w:pPr>
                    <w:jc w:val="center"/>
                    <w:rPr>
                      <w:rFonts w:ascii="Times New Roman" w:hAnsi="Times New Roman"/>
                      <w:sz w:val="21"/>
                      <w:szCs w:val="21"/>
                    </w:rPr>
                  </w:pPr>
                </w:p>
              </w:tc>
              <w:tc>
                <w:tcPr>
                  <w:tcW w:w="3459" w:type="dxa"/>
                  <w:vAlign w:val="center"/>
                </w:tcPr>
                <w:p w14:paraId="77369A15"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KZ26+955.00</w:t>
                  </w:r>
                  <w:r w:rsidRPr="000131FB">
                    <w:rPr>
                      <w:rFonts w:ascii="Times New Roman" w:hAnsi="Times New Roman"/>
                      <w:sz w:val="21"/>
                      <w:szCs w:val="21"/>
                    </w:rPr>
                    <w:t>～</w:t>
                  </w:r>
                  <w:r w:rsidRPr="000131FB">
                    <w:rPr>
                      <w:rFonts w:ascii="Times New Roman" w:hAnsi="Times New Roman"/>
                      <w:sz w:val="21"/>
                      <w:szCs w:val="21"/>
                    </w:rPr>
                    <w:t>KZ27+849.59</w:t>
                  </w:r>
                </w:p>
              </w:tc>
              <w:tc>
                <w:tcPr>
                  <w:tcW w:w="1152" w:type="dxa"/>
                  <w:vMerge/>
                  <w:vAlign w:val="center"/>
                </w:tcPr>
                <w:p w14:paraId="04C207E0" w14:textId="77777777" w:rsidR="0091371A" w:rsidRPr="000131FB" w:rsidRDefault="0091371A" w:rsidP="0091371A">
                  <w:pPr>
                    <w:jc w:val="center"/>
                    <w:rPr>
                      <w:rFonts w:ascii="Times New Roman" w:hAnsi="Times New Roman"/>
                      <w:sz w:val="21"/>
                      <w:szCs w:val="21"/>
                    </w:rPr>
                  </w:pPr>
                </w:p>
              </w:tc>
              <w:tc>
                <w:tcPr>
                  <w:tcW w:w="1809" w:type="dxa"/>
                  <w:vMerge/>
                  <w:vAlign w:val="center"/>
                </w:tcPr>
                <w:p w14:paraId="22B4D3C0" w14:textId="77777777" w:rsidR="0091371A" w:rsidRPr="000131FB" w:rsidRDefault="0091371A" w:rsidP="0091371A">
                  <w:pPr>
                    <w:jc w:val="center"/>
                    <w:rPr>
                      <w:rFonts w:ascii="Times New Roman" w:hAnsi="Times New Roman"/>
                      <w:b/>
                      <w:sz w:val="21"/>
                      <w:szCs w:val="21"/>
                    </w:rPr>
                  </w:pPr>
                </w:p>
              </w:tc>
            </w:tr>
            <w:tr w:rsidR="000131FB" w:rsidRPr="000131FB" w14:paraId="7CA4EAAC" w14:textId="77777777" w:rsidTr="00F41C31">
              <w:trPr>
                <w:trHeight w:val="259"/>
                <w:jc w:val="center"/>
              </w:trPr>
              <w:tc>
                <w:tcPr>
                  <w:tcW w:w="860" w:type="dxa"/>
                  <w:vMerge w:val="restart"/>
                  <w:vAlign w:val="center"/>
                </w:tcPr>
                <w:p w14:paraId="70166A37" w14:textId="0BFDDBB4" w:rsidR="0091371A" w:rsidRPr="000131FB" w:rsidRDefault="00705BDB" w:rsidP="00705BDB">
                  <w:pPr>
                    <w:jc w:val="center"/>
                    <w:rPr>
                      <w:rFonts w:ascii="Times New Roman" w:hAnsi="Times New Roman"/>
                      <w:sz w:val="21"/>
                      <w:szCs w:val="21"/>
                    </w:rPr>
                  </w:pPr>
                  <w:r w:rsidRPr="000131FB">
                    <w:rPr>
                      <w:rFonts w:ascii="Times New Roman" w:hAnsi="Times New Roman"/>
                      <w:sz w:val="21"/>
                      <w:szCs w:val="21"/>
                    </w:rPr>
                    <w:t>九龙河</w:t>
                  </w:r>
                  <w:r w:rsidR="0091371A" w:rsidRPr="000131FB">
                    <w:rPr>
                      <w:rFonts w:ascii="Times New Roman" w:hAnsi="Times New Roman"/>
                      <w:sz w:val="21"/>
                      <w:szCs w:val="21"/>
                    </w:rPr>
                    <w:t>右岸治理堤防</w:t>
                  </w:r>
                </w:p>
              </w:tc>
              <w:tc>
                <w:tcPr>
                  <w:tcW w:w="1152" w:type="dxa"/>
                  <w:vMerge w:val="restart"/>
                  <w:vAlign w:val="center"/>
                </w:tcPr>
                <w:p w14:paraId="26F5A237"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9.26</w:t>
                  </w:r>
                </w:p>
              </w:tc>
              <w:tc>
                <w:tcPr>
                  <w:tcW w:w="3459" w:type="dxa"/>
                  <w:vAlign w:val="center"/>
                </w:tcPr>
                <w:p w14:paraId="385CD08D"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KY19+517.04</w:t>
                  </w:r>
                  <w:r w:rsidRPr="000131FB">
                    <w:rPr>
                      <w:rFonts w:ascii="Times New Roman" w:hAnsi="Times New Roman"/>
                      <w:sz w:val="21"/>
                      <w:szCs w:val="21"/>
                    </w:rPr>
                    <w:t>～</w:t>
                  </w:r>
                  <w:r w:rsidRPr="000131FB">
                    <w:rPr>
                      <w:rFonts w:ascii="Times New Roman" w:hAnsi="Times New Roman"/>
                      <w:sz w:val="21"/>
                      <w:szCs w:val="21"/>
                    </w:rPr>
                    <w:t>KY22+910.21</w:t>
                  </w:r>
                </w:p>
              </w:tc>
              <w:tc>
                <w:tcPr>
                  <w:tcW w:w="1152" w:type="dxa"/>
                  <w:vMerge w:val="restart"/>
                  <w:vAlign w:val="center"/>
                </w:tcPr>
                <w:p w14:paraId="5BB99061"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4.89</w:t>
                  </w:r>
                </w:p>
              </w:tc>
              <w:tc>
                <w:tcPr>
                  <w:tcW w:w="1809" w:type="dxa"/>
                  <w:vMerge w:val="restart"/>
                  <w:vAlign w:val="center"/>
                </w:tcPr>
                <w:p w14:paraId="78E4CD4D"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4.37</w:t>
                  </w:r>
                </w:p>
              </w:tc>
            </w:tr>
            <w:tr w:rsidR="000131FB" w:rsidRPr="000131FB" w14:paraId="3C054C81" w14:textId="77777777" w:rsidTr="00F41C31">
              <w:trPr>
                <w:trHeight w:val="284"/>
                <w:jc w:val="center"/>
              </w:trPr>
              <w:tc>
                <w:tcPr>
                  <w:tcW w:w="860" w:type="dxa"/>
                  <w:vMerge/>
                  <w:vAlign w:val="center"/>
                </w:tcPr>
                <w:p w14:paraId="5DCBB14F" w14:textId="77777777" w:rsidR="0091371A" w:rsidRPr="000131FB" w:rsidRDefault="0091371A" w:rsidP="0091371A">
                  <w:pPr>
                    <w:jc w:val="center"/>
                    <w:rPr>
                      <w:rFonts w:ascii="Times New Roman" w:hAnsi="Times New Roman"/>
                      <w:sz w:val="21"/>
                      <w:szCs w:val="21"/>
                    </w:rPr>
                  </w:pPr>
                </w:p>
              </w:tc>
              <w:tc>
                <w:tcPr>
                  <w:tcW w:w="1152" w:type="dxa"/>
                  <w:vMerge/>
                  <w:vAlign w:val="center"/>
                </w:tcPr>
                <w:p w14:paraId="6A5E0208" w14:textId="77777777" w:rsidR="0091371A" w:rsidRPr="000131FB" w:rsidRDefault="0091371A" w:rsidP="0091371A">
                  <w:pPr>
                    <w:jc w:val="center"/>
                    <w:rPr>
                      <w:rFonts w:ascii="Times New Roman" w:hAnsi="Times New Roman"/>
                      <w:sz w:val="21"/>
                      <w:szCs w:val="21"/>
                    </w:rPr>
                  </w:pPr>
                </w:p>
              </w:tc>
              <w:tc>
                <w:tcPr>
                  <w:tcW w:w="3459" w:type="dxa"/>
                  <w:vAlign w:val="center"/>
                </w:tcPr>
                <w:p w14:paraId="3380E10C"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KY23+082.36</w:t>
                  </w:r>
                  <w:r w:rsidRPr="000131FB">
                    <w:rPr>
                      <w:rFonts w:ascii="Times New Roman" w:hAnsi="Times New Roman"/>
                      <w:sz w:val="21"/>
                      <w:szCs w:val="21"/>
                    </w:rPr>
                    <w:t>～</w:t>
                  </w:r>
                  <w:r w:rsidRPr="000131FB">
                    <w:rPr>
                      <w:rFonts w:ascii="Times New Roman" w:hAnsi="Times New Roman"/>
                      <w:sz w:val="21"/>
                      <w:szCs w:val="21"/>
                    </w:rPr>
                    <w:t>KY24+077.98</w:t>
                  </w:r>
                </w:p>
              </w:tc>
              <w:tc>
                <w:tcPr>
                  <w:tcW w:w="1152" w:type="dxa"/>
                  <w:vMerge/>
                  <w:vAlign w:val="center"/>
                </w:tcPr>
                <w:p w14:paraId="724651AA" w14:textId="77777777" w:rsidR="0091371A" w:rsidRPr="000131FB" w:rsidRDefault="0091371A" w:rsidP="0091371A">
                  <w:pPr>
                    <w:jc w:val="center"/>
                    <w:rPr>
                      <w:rFonts w:ascii="Times New Roman" w:hAnsi="Times New Roman"/>
                      <w:sz w:val="21"/>
                      <w:szCs w:val="21"/>
                    </w:rPr>
                  </w:pPr>
                </w:p>
              </w:tc>
              <w:tc>
                <w:tcPr>
                  <w:tcW w:w="1809" w:type="dxa"/>
                  <w:vMerge/>
                  <w:vAlign w:val="center"/>
                </w:tcPr>
                <w:p w14:paraId="0EB7CB77" w14:textId="77777777" w:rsidR="0091371A" w:rsidRPr="000131FB" w:rsidRDefault="0091371A" w:rsidP="0091371A">
                  <w:pPr>
                    <w:jc w:val="center"/>
                    <w:rPr>
                      <w:rFonts w:ascii="Times New Roman" w:hAnsi="Times New Roman"/>
                      <w:sz w:val="21"/>
                      <w:szCs w:val="21"/>
                    </w:rPr>
                  </w:pPr>
                </w:p>
              </w:tc>
            </w:tr>
            <w:tr w:rsidR="000131FB" w:rsidRPr="000131FB" w14:paraId="14D322CF" w14:textId="77777777" w:rsidTr="00F41C31">
              <w:trPr>
                <w:trHeight w:val="284"/>
                <w:jc w:val="center"/>
              </w:trPr>
              <w:tc>
                <w:tcPr>
                  <w:tcW w:w="860" w:type="dxa"/>
                  <w:vMerge/>
                  <w:vAlign w:val="center"/>
                </w:tcPr>
                <w:p w14:paraId="3254B426" w14:textId="77777777" w:rsidR="0091371A" w:rsidRPr="000131FB" w:rsidRDefault="0091371A" w:rsidP="0091371A">
                  <w:pPr>
                    <w:jc w:val="center"/>
                    <w:rPr>
                      <w:rFonts w:ascii="Times New Roman" w:hAnsi="Times New Roman"/>
                      <w:sz w:val="21"/>
                      <w:szCs w:val="21"/>
                    </w:rPr>
                  </w:pPr>
                </w:p>
              </w:tc>
              <w:tc>
                <w:tcPr>
                  <w:tcW w:w="1152" w:type="dxa"/>
                  <w:vMerge/>
                  <w:vAlign w:val="center"/>
                </w:tcPr>
                <w:p w14:paraId="768FF3FD" w14:textId="77777777" w:rsidR="0091371A" w:rsidRPr="000131FB" w:rsidRDefault="0091371A" w:rsidP="0091371A">
                  <w:pPr>
                    <w:jc w:val="center"/>
                    <w:rPr>
                      <w:rFonts w:ascii="Times New Roman" w:hAnsi="Times New Roman"/>
                      <w:sz w:val="21"/>
                      <w:szCs w:val="21"/>
                    </w:rPr>
                  </w:pPr>
                </w:p>
              </w:tc>
              <w:tc>
                <w:tcPr>
                  <w:tcW w:w="3459" w:type="dxa"/>
                  <w:vAlign w:val="center"/>
                </w:tcPr>
                <w:p w14:paraId="0B90171E"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KY24+077.98</w:t>
                  </w:r>
                  <w:r w:rsidRPr="000131FB">
                    <w:rPr>
                      <w:rFonts w:ascii="Times New Roman" w:hAnsi="Times New Roman"/>
                      <w:sz w:val="21"/>
                      <w:szCs w:val="21"/>
                    </w:rPr>
                    <w:t>～</w:t>
                  </w:r>
                  <w:r w:rsidRPr="000131FB">
                    <w:rPr>
                      <w:rFonts w:ascii="Times New Roman" w:hAnsi="Times New Roman"/>
                      <w:sz w:val="21"/>
                      <w:szCs w:val="21"/>
                    </w:rPr>
                    <w:t>KY24+577.86</w:t>
                  </w:r>
                </w:p>
              </w:tc>
              <w:tc>
                <w:tcPr>
                  <w:tcW w:w="1152" w:type="dxa"/>
                  <w:vMerge/>
                  <w:vAlign w:val="center"/>
                </w:tcPr>
                <w:p w14:paraId="31D38416" w14:textId="77777777" w:rsidR="0091371A" w:rsidRPr="000131FB" w:rsidRDefault="0091371A" w:rsidP="0091371A">
                  <w:pPr>
                    <w:jc w:val="center"/>
                    <w:rPr>
                      <w:rFonts w:ascii="Times New Roman" w:hAnsi="Times New Roman"/>
                      <w:sz w:val="21"/>
                      <w:szCs w:val="21"/>
                    </w:rPr>
                  </w:pPr>
                </w:p>
              </w:tc>
              <w:tc>
                <w:tcPr>
                  <w:tcW w:w="1809" w:type="dxa"/>
                  <w:vMerge/>
                  <w:vAlign w:val="center"/>
                </w:tcPr>
                <w:p w14:paraId="1A7EFD96" w14:textId="77777777" w:rsidR="0091371A" w:rsidRPr="000131FB" w:rsidRDefault="0091371A" w:rsidP="0091371A">
                  <w:pPr>
                    <w:jc w:val="center"/>
                    <w:rPr>
                      <w:rFonts w:ascii="Times New Roman" w:hAnsi="Times New Roman"/>
                      <w:sz w:val="21"/>
                      <w:szCs w:val="21"/>
                    </w:rPr>
                  </w:pPr>
                </w:p>
              </w:tc>
            </w:tr>
            <w:tr w:rsidR="000131FB" w:rsidRPr="000131FB" w14:paraId="7B315B4D" w14:textId="77777777" w:rsidTr="00F41C31">
              <w:trPr>
                <w:trHeight w:val="167"/>
                <w:jc w:val="center"/>
              </w:trPr>
              <w:tc>
                <w:tcPr>
                  <w:tcW w:w="860" w:type="dxa"/>
                  <w:vAlign w:val="center"/>
                </w:tcPr>
                <w:p w14:paraId="02EB2556" w14:textId="49869E6F" w:rsidR="0091371A" w:rsidRPr="000131FB" w:rsidRDefault="00117B1A" w:rsidP="0091371A">
                  <w:pPr>
                    <w:jc w:val="center"/>
                    <w:rPr>
                      <w:rFonts w:ascii="Times New Roman" w:hAnsi="Times New Roman"/>
                      <w:sz w:val="21"/>
                      <w:szCs w:val="21"/>
                    </w:rPr>
                  </w:pPr>
                  <w:r w:rsidRPr="000131FB">
                    <w:rPr>
                      <w:rFonts w:ascii="Times New Roman" w:hAnsi="Times New Roman"/>
                      <w:sz w:val="21"/>
                      <w:szCs w:val="21"/>
                    </w:rPr>
                    <w:t>叉河</w:t>
                  </w:r>
                  <w:r w:rsidR="0091371A" w:rsidRPr="000131FB">
                    <w:rPr>
                      <w:rFonts w:ascii="Times New Roman" w:hAnsi="Times New Roman"/>
                      <w:sz w:val="21"/>
                      <w:szCs w:val="21"/>
                    </w:rPr>
                    <w:t>左岸治理堤防</w:t>
                  </w:r>
                </w:p>
              </w:tc>
              <w:tc>
                <w:tcPr>
                  <w:tcW w:w="1152" w:type="dxa"/>
                  <w:vAlign w:val="center"/>
                </w:tcPr>
                <w:p w14:paraId="12040852"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0.83</w:t>
                  </w:r>
                </w:p>
              </w:tc>
              <w:tc>
                <w:tcPr>
                  <w:tcW w:w="3459" w:type="dxa"/>
                  <w:vAlign w:val="center"/>
                </w:tcPr>
                <w:p w14:paraId="3FBFEE7C"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w:t>
                  </w:r>
                </w:p>
              </w:tc>
              <w:tc>
                <w:tcPr>
                  <w:tcW w:w="1152" w:type="dxa"/>
                  <w:vAlign w:val="center"/>
                </w:tcPr>
                <w:p w14:paraId="412CDA79"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0</w:t>
                  </w:r>
                </w:p>
              </w:tc>
              <w:tc>
                <w:tcPr>
                  <w:tcW w:w="1809" w:type="dxa"/>
                  <w:vAlign w:val="center"/>
                </w:tcPr>
                <w:p w14:paraId="70C61C1C"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0.83</w:t>
                  </w:r>
                </w:p>
              </w:tc>
            </w:tr>
            <w:tr w:rsidR="000131FB" w:rsidRPr="000131FB" w14:paraId="3950B66B" w14:textId="77777777" w:rsidTr="00F41C31">
              <w:trPr>
                <w:trHeight w:val="805"/>
                <w:jc w:val="center"/>
              </w:trPr>
              <w:tc>
                <w:tcPr>
                  <w:tcW w:w="860" w:type="dxa"/>
                  <w:vAlign w:val="center"/>
                </w:tcPr>
                <w:p w14:paraId="2F888000" w14:textId="55F92660" w:rsidR="0091371A" w:rsidRPr="000131FB" w:rsidRDefault="00117B1A" w:rsidP="0091371A">
                  <w:pPr>
                    <w:jc w:val="center"/>
                    <w:rPr>
                      <w:rFonts w:ascii="Times New Roman" w:hAnsi="Times New Roman"/>
                      <w:sz w:val="21"/>
                      <w:szCs w:val="21"/>
                    </w:rPr>
                  </w:pPr>
                  <w:r w:rsidRPr="000131FB">
                    <w:rPr>
                      <w:rFonts w:ascii="Times New Roman" w:hAnsi="Times New Roman"/>
                      <w:sz w:val="21"/>
                      <w:szCs w:val="21"/>
                    </w:rPr>
                    <w:t>叉河</w:t>
                  </w:r>
                  <w:r w:rsidR="0091371A" w:rsidRPr="000131FB">
                    <w:rPr>
                      <w:rFonts w:ascii="Times New Roman" w:hAnsi="Times New Roman"/>
                      <w:sz w:val="21"/>
                      <w:szCs w:val="21"/>
                    </w:rPr>
                    <w:t>右岸治理堤防</w:t>
                  </w:r>
                </w:p>
              </w:tc>
              <w:tc>
                <w:tcPr>
                  <w:tcW w:w="1152" w:type="dxa"/>
                  <w:vAlign w:val="center"/>
                </w:tcPr>
                <w:p w14:paraId="22A3508D"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0.82</w:t>
                  </w:r>
                </w:p>
              </w:tc>
              <w:tc>
                <w:tcPr>
                  <w:tcW w:w="3459" w:type="dxa"/>
                  <w:vAlign w:val="center"/>
                </w:tcPr>
                <w:p w14:paraId="6E55EED0" w14:textId="7C936AE6"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KY</w:t>
                  </w:r>
                  <w:r w:rsidR="00117B1A" w:rsidRPr="000131FB">
                    <w:rPr>
                      <w:rFonts w:ascii="Times New Roman" w:hAnsi="Times New Roman"/>
                      <w:sz w:val="21"/>
                      <w:szCs w:val="21"/>
                    </w:rPr>
                    <w:t>叉</w:t>
                  </w:r>
                  <w:r w:rsidRPr="000131FB">
                    <w:rPr>
                      <w:rFonts w:ascii="Times New Roman" w:hAnsi="Times New Roman"/>
                      <w:sz w:val="21"/>
                      <w:szCs w:val="21"/>
                    </w:rPr>
                    <w:t>0+000~KY</w:t>
                  </w:r>
                  <w:r w:rsidR="00117B1A" w:rsidRPr="000131FB">
                    <w:rPr>
                      <w:rFonts w:ascii="Times New Roman" w:hAnsi="Times New Roman"/>
                      <w:sz w:val="21"/>
                      <w:szCs w:val="21"/>
                    </w:rPr>
                    <w:t>叉</w:t>
                  </w:r>
                  <w:r w:rsidRPr="000131FB">
                    <w:rPr>
                      <w:rFonts w:ascii="Times New Roman" w:hAnsi="Times New Roman"/>
                      <w:sz w:val="21"/>
                      <w:szCs w:val="21"/>
                    </w:rPr>
                    <w:t>0+820.40</w:t>
                  </w:r>
                </w:p>
              </w:tc>
              <w:tc>
                <w:tcPr>
                  <w:tcW w:w="1152" w:type="dxa"/>
                  <w:vAlign w:val="center"/>
                </w:tcPr>
                <w:p w14:paraId="71B7873D"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0.82</w:t>
                  </w:r>
                </w:p>
              </w:tc>
              <w:tc>
                <w:tcPr>
                  <w:tcW w:w="1809" w:type="dxa"/>
                  <w:vAlign w:val="center"/>
                </w:tcPr>
                <w:p w14:paraId="28CC1BBC" w14:textId="77777777" w:rsidR="0091371A" w:rsidRPr="000131FB" w:rsidRDefault="0091371A" w:rsidP="0091371A">
                  <w:pPr>
                    <w:jc w:val="center"/>
                    <w:rPr>
                      <w:rFonts w:ascii="Times New Roman" w:hAnsi="Times New Roman"/>
                      <w:sz w:val="21"/>
                      <w:szCs w:val="21"/>
                    </w:rPr>
                  </w:pPr>
                  <w:r w:rsidRPr="000131FB">
                    <w:rPr>
                      <w:rFonts w:ascii="Times New Roman" w:hAnsi="Times New Roman"/>
                      <w:sz w:val="21"/>
                      <w:szCs w:val="21"/>
                    </w:rPr>
                    <w:t>0</w:t>
                  </w:r>
                </w:p>
              </w:tc>
            </w:tr>
          </w:tbl>
          <w:p w14:paraId="504AF3F3" w14:textId="77777777" w:rsidR="00EC0910" w:rsidRPr="000131FB" w:rsidRDefault="001D3CCF">
            <w:pPr>
              <w:spacing w:line="360" w:lineRule="auto"/>
              <w:ind w:firstLineChars="200" w:firstLine="482"/>
              <w:jc w:val="left"/>
              <w:rPr>
                <w:b/>
              </w:rPr>
            </w:pPr>
            <w:r w:rsidRPr="000131FB">
              <w:rPr>
                <w:b/>
              </w:rPr>
              <w:t>3.3.2</w:t>
            </w:r>
            <w:r w:rsidRPr="000131FB">
              <w:rPr>
                <w:b/>
              </w:rPr>
              <w:t>提防工程设计</w:t>
            </w:r>
          </w:p>
          <w:p w14:paraId="667D9A7A" w14:textId="77777777" w:rsidR="00EC0910" w:rsidRPr="000131FB" w:rsidRDefault="001D3CCF">
            <w:pPr>
              <w:spacing w:line="360" w:lineRule="auto"/>
              <w:ind w:firstLineChars="200" w:firstLine="480"/>
              <w:jc w:val="left"/>
            </w:pPr>
            <w:r w:rsidRPr="000131FB">
              <w:lastRenderedPageBreak/>
              <w:t>1</w:t>
            </w:r>
            <w:r w:rsidRPr="000131FB">
              <w:t>、堤顶高程</w:t>
            </w:r>
          </w:p>
          <w:p w14:paraId="7B9C150E" w14:textId="58F8A8F2" w:rsidR="00EC0910" w:rsidRPr="000131FB" w:rsidRDefault="001D3CCF">
            <w:pPr>
              <w:spacing w:line="360" w:lineRule="auto"/>
              <w:ind w:firstLineChars="200" w:firstLine="480"/>
              <w:jc w:val="left"/>
            </w:pPr>
            <w:r w:rsidRPr="000131FB">
              <w:t>根据《防洪标准》（</w:t>
            </w:r>
            <w:r w:rsidRPr="000131FB">
              <w:t>GB50201-2014</w:t>
            </w:r>
            <w:r w:rsidRPr="000131FB">
              <w:t>）和《堤防工程设计规范》（</w:t>
            </w:r>
            <w:r w:rsidRPr="000131FB">
              <w:t>GB50286-2013</w:t>
            </w:r>
            <w:r w:rsidRPr="000131FB">
              <w:t>）表</w:t>
            </w:r>
            <w:r w:rsidRPr="000131FB">
              <w:t>3.1.3</w:t>
            </w:r>
            <w:r w:rsidRPr="000131FB">
              <w:t>的规定，结合九龙河罗平县段的防洪实际情况，防洪标准为</w:t>
            </w:r>
            <w:r w:rsidRPr="000131FB">
              <w:t>10</w:t>
            </w:r>
            <w:r w:rsidRPr="000131FB">
              <w:t>年一遇设计，主要建筑物为</w:t>
            </w:r>
            <w:r w:rsidRPr="000131FB">
              <w:t>5</w:t>
            </w:r>
            <w:r w:rsidRPr="000131FB">
              <w:t>级，次要建筑物为</w:t>
            </w:r>
            <w:r w:rsidRPr="000131FB">
              <w:t>5</w:t>
            </w:r>
            <w:r w:rsidRPr="000131FB">
              <w:t>级</w:t>
            </w:r>
            <w:r w:rsidR="00316918" w:rsidRPr="000131FB">
              <w:t>，</w:t>
            </w:r>
            <w:r w:rsidRPr="000131FB">
              <w:t>5</w:t>
            </w:r>
            <w:r w:rsidRPr="000131FB">
              <w:t>级建筑物不</w:t>
            </w:r>
            <w:proofErr w:type="gramStart"/>
            <w:r w:rsidRPr="000131FB">
              <w:t>允许越浪的</w:t>
            </w:r>
            <w:proofErr w:type="gramEnd"/>
            <w:r w:rsidRPr="000131FB">
              <w:t>堤防高程取</w:t>
            </w:r>
            <w:r w:rsidRPr="000131FB">
              <w:t>0.50m</w:t>
            </w:r>
            <w:r w:rsidR="00472112" w:rsidRPr="000131FB">
              <w:t>，</w:t>
            </w:r>
            <w:r w:rsidRPr="000131FB">
              <w:t>堤</w:t>
            </w:r>
            <w:proofErr w:type="gramStart"/>
            <w:r w:rsidRPr="000131FB">
              <w:t>顶超高取</w:t>
            </w:r>
            <w:proofErr w:type="gramEnd"/>
            <w:r w:rsidRPr="000131FB">
              <w:t>0.80m</w:t>
            </w:r>
            <w:r w:rsidR="00472112" w:rsidRPr="000131FB">
              <w:rPr>
                <w:rFonts w:hint="eastAsia"/>
              </w:rPr>
              <w:t>，</w:t>
            </w:r>
            <w:r w:rsidRPr="000131FB">
              <w:t>本工程涉及堤顶高程为</w:t>
            </w:r>
            <w:r w:rsidRPr="000131FB">
              <w:t>10</w:t>
            </w:r>
            <w:r w:rsidRPr="000131FB">
              <w:t>年一遇洪水位</w:t>
            </w:r>
            <w:r w:rsidRPr="000131FB">
              <w:t>+</w:t>
            </w:r>
            <w:r w:rsidRPr="000131FB">
              <w:t>堤顶超高。</w:t>
            </w:r>
          </w:p>
          <w:p w14:paraId="2DE0B904" w14:textId="28EB63DA" w:rsidR="00EC0910" w:rsidRPr="000131FB" w:rsidRDefault="001D3CCF">
            <w:pPr>
              <w:spacing w:line="360" w:lineRule="auto"/>
              <w:jc w:val="center"/>
              <w:rPr>
                <w:b/>
              </w:rPr>
            </w:pPr>
            <w:r w:rsidRPr="000131FB">
              <w:rPr>
                <w:b/>
              </w:rPr>
              <w:t>表</w:t>
            </w:r>
            <w:r w:rsidRPr="000131FB">
              <w:rPr>
                <w:b/>
              </w:rPr>
              <w:t>2-</w:t>
            </w:r>
            <w:r w:rsidR="000137A0" w:rsidRPr="000131FB">
              <w:rPr>
                <w:b/>
              </w:rPr>
              <w:t xml:space="preserve">5 </w:t>
            </w:r>
            <w:r w:rsidRPr="000131FB">
              <w:rPr>
                <w:b/>
              </w:rPr>
              <w:t>治理段堤防堤顶超高表</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6"/>
              <w:gridCol w:w="1275"/>
              <w:gridCol w:w="1216"/>
              <w:gridCol w:w="1052"/>
              <w:gridCol w:w="1127"/>
              <w:gridCol w:w="909"/>
              <w:gridCol w:w="938"/>
              <w:gridCol w:w="1024"/>
            </w:tblGrid>
            <w:tr w:rsidR="000131FB" w:rsidRPr="000131FB" w14:paraId="34865846" w14:textId="77777777" w:rsidTr="001E043C">
              <w:trPr>
                <w:trHeight w:val="458"/>
              </w:trPr>
              <w:tc>
                <w:tcPr>
                  <w:tcW w:w="866" w:type="dxa"/>
                  <w:vMerge w:val="restart"/>
                  <w:vAlign w:val="center"/>
                </w:tcPr>
                <w:p w14:paraId="21269CE8"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堤防</w:t>
                  </w:r>
                </w:p>
                <w:p w14:paraId="615E2A93"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级别</w:t>
                  </w:r>
                </w:p>
              </w:tc>
              <w:tc>
                <w:tcPr>
                  <w:tcW w:w="1275" w:type="dxa"/>
                  <w:vMerge w:val="restart"/>
                  <w:vAlign w:val="center"/>
                </w:tcPr>
                <w:p w14:paraId="74942F60"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桩号</w:t>
                  </w:r>
                </w:p>
              </w:tc>
              <w:tc>
                <w:tcPr>
                  <w:tcW w:w="1216" w:type="dxa"/>
                  <w:vAlign w:val="center"/>
                </w:tcPr>
                <w:p w14:paraId="73EA7E3E" w14:textId="77777777" w:rsidR="00EC0910" w:rsidRPr="000131FB" w:rsidRDefault="001D3CCF">
                  <w:pPr>
                    <w:pStyle w:val="TableParagraph"/>
                    <w:spacing w:before="0"/>
                    <w:ind w:left="0" w:right="0"/>
                    <w:rPr>
                      <w:sz w:val="21"/>
                      <w:lang w:eastAsia="zh-CN"/>
                    </w:rPr>
                  </w:pPr>
                  <w:r w:rsidRPr="000131FB">
                    <w:rPr>
                      <w:rFonts w:eastAsia="宋体"/>
                      <w:sz w:val="21"/>
                      <w:lang w:eastAsia="zh-CN"/>
                    </w:rPr>
                    <w:t>波浪爬高</w:t>
                  </w:r>
                  <w:r w:rsidRPr="000131FB">
                    <w:rPr>
                      <w:sz w:val="21"/>
                      <w:lang w:eastAsia="zh-CN"/>
                    </w:rPr>
                    <w:t>R</w:t>
                  </w:r>
                </w:p>
              </w:tc>
              <w:tc>
                <w:tcPr>
                  <w:tcW w:w="1052" w:type="dxa"/>
                  <w:vAlign w:val="center"/>
                </w:tcPr>
                <w:p w14:paraId="05FA00D8"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风</w:t>
                  </w:r>
                  <w:proofErr w:type="gramStart"/>
                  <w:r w:rsidRPr="000131FB">
                    <w:rPr>
                      <w:rFonts w:eastAsia="宋体"/>
                      <w:sz w:val="21"/>
                      <w:lang w:eastAsia="zh-CN"/>
                    </w:rPr>
                    <w:t>雍</w:t>
                  </w:r>
                  <w:proofErr w:type="gramEnd"/>
                  <w:r w:rsidRPr="000131FB">
                    <w:rPr>
                      <w:rFonts w:eastAsia="宋体"/>
                      <w:sz w:val="21"/>
                      <w:lang w:eastAsia="zh-CN"/>
                    </w:rPr>
                    <w:t>增</w:t>
                  </w:r>
                </w:p>
              </w:tc>
              <w:tc>
                <w:tcPr>
                  <w:tcW w:w="1127" w:type="dxa"/>
                  <w:vAlign w:val="center"/>
                </w:tcPr>
                <w:p w14:paraId="62FF1CBB" w14:textId="77777777" w:rsidR="00EC0910" w:rsidRPr="000131FB" w:rsidRDefault="001D3CCF">
                  <w:pPr>
                    <w:pStyle w:val="TableParagraph"/>
                    <w:spacing w:before="0"/>
                    <w:ind w:left="0" w:right="0"/>
                    <w:rPr>
                      <w:sz w:val="21"/>
                      <w:lang w:eastAsia="zh-CN"/>
                    </w:rPr>
                  </w:pPr>
                  <w:r w:rsidRPr="000131FB">
                    <w:rPr>
                      <w:rFonts w:eastAsia="宋体"/>
                      <w:sz w:val="21"/>
                      <w:lang w:eastAsia="zh-CN"/>
                    </w:rPr>
                    <w:t>安全加高</w:t>
                  </w:r>
                  <w:r w:rsidRPr="000131FB">
                    <w:rPr>
                      <w:sz w:val="21"/>
                      <w:lang w:eastAsia="zh-CN"/>
                    </w:rPr>
                    <w:t>A</w:t>
                  </w:r>
                </w:p>
              </w:tc>
              <w:tc>
                <w:tcPr>
                  <w:tcW w:w="909" w:type="dxa"/>
                  <w:vAlign w:val="center"/>
                </w:tcPr>
                <w:p w14:paraId="6FFE2FF6" w14:textId="77777777" w:rsidR="00EC0910" w:rsidRPr="000131FB" w:rsidRDefault="001D3CCF">
                  <w:pPr>
                    <w:pStyle w:val="TableParagraph"/>
                    <w:spacing w:before="0"/>
                    <w:ind w:left="0" w:right="0"/>
                    <w:rPr>
                      <w:sz w:val="21"/>
                      <w:lang w:eastAsia="zh-CN"/>
                    </w:rPr>
                  </w:pPr>
                  <w:r w:rsidRPr="000131FB">
                    <w:rPr>
                      <w:rFonts w:eastAsia="宋体"/>
                      <w:sz w:val="21"/>
                      <w:lang w:eastAsia="zh-CN"/>
                    </w:rPr>
                    <w:t>计算堤超高</w:t>
                  </w:r>
                  <w:r w:rsidRPr="000131FB">
                    <w:rPr>
                      <w:sz w:val="21"/>
                      <w:lang w:eastAsia="zh-CN"/>
                    </w:rPr>
                    <w:t>Y</w:t>
                  </w:r>
                </w:p>
              </w:tc>
              <w:tc>
                <w:tcPr>
                  <w:tcW w:w="938" w:type="dxa"/>
                  <w:vAlign w:val="center"/>
                </w:tcPr>
                <w:p w14:paraId="0582DE24" w14:textId="77777777" w:rsidR="00EC0910" w:rsidRPr="000131FB" w:rsidRDefault="001D3CCF">
                  <w:pPr>
                    <w:pStyle w:val="TableParagraph"/>
                    <w:spacing w:before="0"/>
                    <w:ind w:left="0" w:right="0"/>
                    <w:rPr>
                      <w:sz w:val="21"/>
                      <w:lang w:eastAsia="zh-CN"/>
                    </w:rPr>
                  </w:pPr>
                  <w:r w:rsidRPr="000131FB">
                    <w:rPr>
                      <w:rFonts w:eastAsia="宋体"/>
                      <w:sz w:val="21"/>
                      <w:lang w:eastAsia="zh-CN"/>
                    </w:rPr>
                    <w:t>设计堤顶超高</w:t>
                  </w:r>
                  <w:r w:rsidRPr="000131FB">
                    <w:rPr>
                      <w:sz w:val="21"/>
                      <w:lang w:eastAsia="zh-CN"/>
                    </w:rPr>
                    <w:t>Y</w:t>
                  </w:r>
                </w:p>
              </w:tc>
              <w:tc>
                <w:tcPr>
                  <w:tcW w:w="1024" w:type="dxa"/>
                  <w:vAlign w:val="center"/>
                </w:tcPr>
                <w:p w14:paraId="0890C29B" w14:textId="77777777" w:rsidR="00EC0910" w:rsidRPr="000131FB" w:rsidRDefault="001D3CCF">
                  <w:pPr>
                    <w:pStyle w:val="TableParagraph"/>
                    <w:spacing w:before="1"/>
                    <w:ind w:left="0" w:right="0"/>
                    <w:rPr>
                      <w:rFonts w:eastAsia="宋体"/>
                      <w:sz w:val="21"/>
                      <w:lang w:eastAsia="zh-CN"/>
                    </w:rPr>
                  </w:pPr>
                  <w:r w:rsidRPr="000131FB">
                    <w:rPr>
                      <w:rFonts w:eastAsia="宋体"/>
                      <w:sz w:val="21"/>
                      <w:lang w:eastAsia="zh-CN"/>
                    </w:rPr>
                    <w:t>备注</w:t>
                  </w:r>
                </w:p>
              </w:tc>
            </w:tr>
            <w:tr w:rsidR="000131FB" w:rsidRPr="000131FB" w14:paraId="14E8AB50" w14:textId="77777777" w:rsidTr="001E043C">
              <w:trPr>
                <w:trHeight w:val="395"/>
              </w:trPr>
              <w:tc>
                <w:tcPr>
                  <w:tcW w:w="866" w:type="dxa"/>
                  <w:vMerge/>
                  <w:tcBorders>
                    <w:top w:val="nil"/>
                  </w:tcBorders>
                  <w:vAlign w:val="center"/>
                </w:tcPr>
                <w:p w14:paraId="20F55677" w14:textId="77777777" w:rsidR="00EC0910" w:rsidRPr="000131FB" w:rsidRDefault="00EC0910">
                  <w:pPr>
                    <w:jc w:val="center"/>
                    <w:rPr>
                      <w:sz w:val="2"/>
                      <w:szCs w:val="2"/>
                      <w:lang w:eastAsia="zh-CN"/>
                    </w:rPr>
                  </w:pPr>
                </w:p>
              </w:tc>
              <w:tc>
                <w:tcPr>
                  <w:tcW w:w="1275" w:type="dxa"/>
                  <w:vMerge/>
                  <w:tcBorders>
                    <w:top w:val="nil"/>
                  </w:tcBorders>
                  <w:vAlign w:val="center"/>
                </w:tcPr>
                <w:p w14:paraId="7F02CF52" w14:textId="77777777" w:rsidR="00EC0910" w:rsidRPr="000131FB" w:rsidRDefault="00EC0910">
                  <w:pPr>
                    <w:jc w:val="center"/>
                    <w:rPr>
                      <w:sz w:val="2"/>
                      <w:szCs w:val="2"/>
                      <w:lang w:eastAsia="zh-CN"/>
                    </w:rPr>
                  </w:pPr>
                </w:p>
              </w:tc>
              <w:tc>
                <w:tcPr>
                  <w:tcW w:w="1216" w:type="dxa"/>
                  <w:vAlign w:val="center"/>
                </w:tcPr>
                <w:p w14:paraId="29D8708E"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w:t>
                  </w:r>
                  <w:r w:rsidRPr="000131FB">
                    <w:rPr>
                      <w:sz w:val="21"/>
                      <w:lang w:eastAsia="zh-CN"/>
                    </w:rPr>
                    <w:t>m</w:t>
                  </w:r>
                  <w:r w:rsidRPr="000131FB">
                    <w:rPr>
                      <w:rFonts w:eastAsia="宋体"/>
                      <w:sz w:val="21"/>
                      <w:lang w:eastAsia="zh-CN"/>
                    </w:rPr>
                    <w:t>）</w:t>
                  </w:r>
                </w:p>
              </w:tc>
              <w:tc>
                <w:tcPr>
                  <w:tcW w:w="1052" w:type="dxa"/>
                  <w:vAlign w:val="center"/>
                </w:tcPr>
                <w:p w14:paraId="6F62C37C" w14:textId="77777777" w:rsidR="00EC0910" w:rsidRPr="000131FB" w:rsidRDefault="001D3CCF">
                  <w:pPr>
                    <w:pStyle w:val="TableParagraph"/>
                    <w:spacing w:before="0"/>
                    <w:ind w:left="0" w:right="0"/>
                    <w:rPr>
                      <w:rFonts w:eastAsia="宋体"/>
                      <w:sz w:val="21"/>
                      <w:lang w:eastAsia="zh-CN"/>
                    </w:rPr>
                  </w:pPr>
                  <w:proofErr w:type="gramStart"/>
                  <w:r w:rsidRPr="000131FB">
                    <w:rPr>
                      <w:rFonts w:eastAsia="宋体"/>
                      <w:sz w:val="21"/>
                      <w:lang w:eastAsia="zh-CN"/>
                    </w:rPr>
                    <w:t>水高度</w:t>
                  </w:r>
                  <w:proofErr w:type="gramEnd"/>
                  <w:r w:rsidRPr="000131FB">
                    <w:rPr>
                      <w:sz w:val="21"/>
                      <w:lang w:eastAsia="zh-CN"/>
                    </w:rPr>
                    <w:t>e</w:t>
                  </w:r>
                </w:p>
              </w:tc>
              <w:tc>
                <w:tcPr>
                  <w:tcW w:w="1127" w:type="dxa"/>
                  <w:vAlign w:val="center"/>
                </w:tcPr>
                <w:p w14:paraId="3AF26C53"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w:t>
                  </w:r>
                  <w:r w:rsidRPr="000131FB">
                    <w:rPr>
                      <w:sz w:val="21"/>
                      <w:lang w:eastAsia="zh-CN"/>
                    </w:rPr>
                    <w:t>m</w:t>
                  </w:r>
                  <w:r w:rsidRPr="000131FB">
                    <w:rPr>
                      <w:rFonts w:eastAsia="宋体"/>
                      <w:sz w:val="21"/>
                      <w:lang w:eastAsia="zh-CN"/>
                    </w:rPr>
                    <w:t>）</w:t>
                  </w:r>
                </w:p>
              </w:tc>
              <w:tc>
                <w:tcPr>
                  <w:tcW w:w="909" w:type="dxa"/>
                  <w:vAlign w:val="center"/>
                </w:tcPr>
                <w:p w14:paraId="013284CC" w14:textId="77777777" w:rsidR="00EC0910" w:rsidRPr="000131FB" w:rsidRDefault="001D3CCF">
                  <w:pPr>
                    <w:pStyle w:val="TableParagraph"/>
                    <w:spacing w:before="0"/>
                    <w:ind w:left="0" w:right="0"/>
                    <w:rPr>
                      <w:sz w:val="21"/>
                      <w:lang w:eastAsia="zh-CN"/>
                    </w:rPr>
                  </w:pPr>
                  <w:r w:rsidRPr="000131FB">
                    <w:rPr>
                      <w:sz w:val="21"/>
                      <w:lang w:eastAsia="zh-CN"/>
                    </w:rPr>
                    <w:t>(m)</w:t>
                  </w:r>
                </w:p>
              </w:tc>
              <w:tc>
                <w:tcPr>
                  <w:tcW w:w="938" w:type="dxa"/>
                  <w:vAlign w:val="center"/>
                </w:tcPr>
                <w:p w14:paraId="0A1D3505" w14:textId="77777777" w:rsidR="00EC0910" w:rsidRPr="000131FB" w:rsidRDefault="001D3CCF">
                  <w:pPr>
                    <w:pStyle w:val="TableParagraph"/>
                    <w:spacing w:before="0"/>
                    <w:ind w:left="0" w:right="0"/>
                    <w:rPr>
                      <w:rFonts w:eastAsia="宋体"/>
                      <w:sz w:val="21"/>
                      <w:lang w:eastAsia="zh-CN"/>
                    </w:rPr>
                  </w:pPr>
                  <w:r w:rsidRPr="000131FB">
                    <w:rPr>
                      <w:rFonts w:eastAsia="宋体"/>
                      <w:sz w:val="21"/>
                      <w:lang w:eastAsia="zh-CN"/>
                    </w:rPr>
                    <w:t>（</w:t>
                  </w:r>
                  <w:r w:rsidRPr="000131FB">
                    <w:rPr>
                      <w:sz w:val="21"/>
                      <w:lang w:eastAsia="zh-CN"/>
                    </w:rPr>
                    <w:t>m</w:t>
                  </w:r>
                  <w:r w:rsidRPr="000131FB">
                    <w:rPr>
                      <w:rFonts w:eastAsia="宋体"/>
                      <w:sz w:val="21"/>
                      <w:lang w:eastAsia="zh-CN"/>
                    </w:rPr>
                    <w:t>）</w:t>
                  </w:r>
                </w:p>
              </w:tc>
              <w:tc>
                <w:tcPr>
                  <w:tcW w:w="1024" w:type="dxa"/>
                  <w:vMerge w:val="restart"/>
                  <w:vAlign w:val="center"/>
                </w:tcPr>
                <w:p w14:paraId="1D87A90E" w14:textId="77777777" w:rsidR="00EC0910" w:rsidRPr="000131FB" w:rsidRDefault="001D3CCF">
                  <w:pPr>
                    <w:pStyle w:val="TableParagraph"/>
                    <w:spacing w:before="0" w:line="242" w:lineRule="auto"/>
                    <w:ind w:left="0" w:right="105"/>
                    <w:rPr>
                      <w:rFonts w:eastAsia="宋体"/>
                      <w:sz w:val="21"/>
                      <w:lang w:eastAsia="zh-CN"/>
                    </w:rPr>
                  </w:pPr>
                  <w:r w:rsidRPr="000131FB">
                    <w:rPr>
                      <w:rFonts w:eastAsia="宋体"/>
                      <w:sz w:val="21"/>
                      <w:lang w:eastAsia="zh-CN"/>
                    </w:rPr>
                    <w:t>不允许</w:t>
                  </w:r>
                </w:p>
                <w:p w14:paraId="786D51D1" w14:textId="77777777" w:rsidR="00EC0910" w:rsidRPr="000131FB" w:rsidRDefault="001D3CCF">
                  <w:pPr>
                    <w:pStyle w:val="TableParagraph"/>
                    <w:spacing w:before="0" w:line="242" w:lineRule="auto"/>
                    <w:ind w:left="0" w:right="105"/>
                    <w:rPr>
                      <w:rFonts w:eastAsia="宋体"/>
                      <w:sz w:val="21"/>
                      <w:lang w:eastAsia="zh-CN"/>
                    </w:rPr>
                  </w:pPr>
                  <w:proofErr w:type="gramStart"/>
                  <w:r w:rsidRPr="000131FB">
                    <w:rPr>
                      <w:rFonts w:eastAsia="宋体"/>
                      <w:sz w:val="21"/>
                      <w:lang w:eastAsia="zh-CN"/>
                    </w:rPr>
                    <w:t>越浪</w:t>
                  </w:r>
                  <w:proofErr w:type="gramEnd"/>
                </w:p>
              </w:tc>
            </w:tr>
            <w:tr w:rsidR="000131FB" w:rsidRPr="000131FB" w14:paraId="555CD4BD" w14:textId="77777777">
              <w:trPr>
                <w:trHeight w:val="374"/>
              </w:trPr>
              <w:tc>
                <w:tcPr>
                  <w:tcW w:w="866" w:type="dxa"/>
                  <w:vMerge/>
                  <w:tcBorders>
                    <w:top w:val="nil"/>
                  </w:tcBorders>
                  <w:vAlign w:val="center"/>
                </w:tcPr>
                <w:p w14:paraId="3D00D8FB" w14:textId="77777777" w:rsidR="00EC0910" w:rsidRPr="000131FB" w:rsidRDefault="00EC0910">
                  <w:pPr>
                    <w:jc w:val="center"/>
                    <w:rPr>
                      <w:sz w:val="2"/>
                      <w:szCs w:val="2"/>
                      <w:lang w:eastAsia="zh-CN"/>
                    </w:rPr>
                  </w:pPr>
                </w:p>
              </w:tc>
              <w:tc>
                <w:tcPr>
                  <w:tcW w:w="1275" w:type="dxa"/>
                  <w:vAlign w:val="center"/>
                </w:tcPr>
                <w:p w14:paraId="6490E282" w14:textId="77777777" w:rsidR="00EC0910" w:rsidRPr="000131FB" w:rsidRDefault="001D3CCF">
                  <w:pPr>
                    <w:pStyle w:val="TableParagraph"/>
                    <w:spacing w:before="0"/>
                    <w:ind w:left="0" w:right="0"/>
                    <w:rPr>
                      <w:sz w:val="21"/>
                      <w:lang w:eastAsia="zh-CN"/>
                    </w:rPr>
                  </w:pPr>
                  <w:r w:rsidRPr="000131FB">
                    <w:rPr>
                      <w:sz w:val="21"/>
                      <w:lang w:eastAsia="zh-CN"/>
                    </w:rPr>
                    <w:t>K20+100.00</w:t>
                  </w:r>
                </w:p>
              </w:tc>
              <w:tc>
                <w:tcPr>
                  <w:tcW w:w="1216" w:type="dxa"/>
                  <w:vAlign w:val="center"/>
                </w:tcPr>
                <w:p w14:paraId="254E8073" w14:textId="77777777" w:rsidR="00EC0910" w:rsidRPr="000131FB" w:rsidRDefault="001D3CCF">
                  <w:pPr>
                    <w:pStyle w:val="TableParagraph"/>
                    <w:spacing w:before="0"/>
                    <w:ind w:left="0" w:right="0"/>
                    <w:rPr>
                      <w:sz w:val="21"/>
                      <w:lang w:eastAsia="zh-CN"/>
                    </w:rPr>
                  </w:pPr>
                  <w:r w:rsidRPr="000131FB">
                    <w:rPr>
                      <w:sz w:val="21"/>
                      <w:lang w:eastAsia="zh-CN"/>
                    </w:rPr>
                    <w:t>0.219</w:t>
                  </w:r>
                </w:p>
              </w:tc>
              <w:tc>
                <w:tcPr>
                  <w:tcW w:w="1052" w:type="dxa"/>
                  <w:vAlign w:val="center"/>
                </w:tcPr>
                <w:p w14:paraId="4FA292D8" w14:textId="77777777" w:rsidR="00EC0910" w:rsidRPr="000131FB" w:rsidRDefault="001D3CCF">
                  <w:pPr>
                    <w:pStyle w:val="TableParagraph"/>
                    <w:spacing w:before="0"/>
                    <w:ind w:left="0" w:right="0"/>
                    <w:rPr>
                      <w:sz w:val="21"/>
                      <w:lang w:eastAsia="zh-CN"/>
                    </w:rPr>
                  </w:pPr>
                  <w:r w:rsidRPr="000131FB">
                    <w:rPr>
                      <w:sz w:val="21"/>
                      <w:lang w:eastAsia="zh-CN"/>
                    </w:rPr>
                    <w:t>0.002</w:t>
                  </w:r>
                </w:p>
              </w:tc>
              <w:tc>
                <w:tcPr>
                  <w:tcW w:w="1127" w:type="dxa"/>
                  <w:vAlign w:val="center"/>
                </w:tcPr>
                <w:p w14:paraId="2AE844DB" w14:textId="77777777" w:rsidR="00EC0910" w:rsidRPr="000131FB" w:rsidRDefault="001D3CCF">
                  <w:pPr>
                    <w:pStyle w:val="TableParagraph"/>
                    <w:spacing w:before="0"/>
                    <w:ind w:left="0" w:right="0"/>
                    <w:rPr>
                      <w:sz w:val="21"/>
                      <w:lang w:eastAsia="zh-CN"/>
                    </w:rPr>
                  </w:pPr>
                  <w:r w:rsidRPr="000131FB">
                    <w:rPr>
                      <w:sz w:val="21"/>
                      <w:lang w:eastAsia="zh-CN"/>
                    </w:rPr>
                    <w:t>0.5</w:t>
                  </w:r>
                </w:p>
              </w:tc>
              <w:tc>
                <w:tcPr>
                  <w:tcW w:w="909" w:type="dxa"/>
                  <w:vAlign w:val="center"/>
                </w:tcPr>
                <w:p w14:paraId="2BA65DFA" w14:textId="77777777" w:rsidR="00EC0910" w:rsidRPr="000131FB" w:rsidRDefault="001D3CCF">
                  <w:pPr>
                    <w:pStyle w:val="TableParagraph"/>
                    <w:spacing w:before="0"/>
                    <w:ind w:left="0" w:right="0"/>
                    <w:rPr>
                      <w:sz w:val="21"/>
                      <w:lang w:eastAsia="zh-CN"/>
                    </w:rPr>
                  </w:pPr>
                  <w:r w:rsidRPr="000131FB">
                    <w:rPr>
                      <w:sz w:val="21"/>
                      <w:lang w:eastAsia="zh-CN"/>
                    </w:rPr>
                    <w:t>0.721</w:t>
                  </w:r>
                </w:p>
              </w:tc>
              <w:tc>
                <w:tcPr>
                  <w:tcW w:w="938" w:type="dxa"/>
                  <w:vAlign w:val="center"/>
                </w:tcPr>
                <w:p w14:paraId="2870002F" w14:textId="77777777" w:rsidR="00EC0910" w:rsidRPr="000131FB" w:rsidRDefault="001D3CCF">
                  <w:pPr>
                    <w:pStyle w:val="TableParagraph"/>
                    <w:spacing w:before="0"/>
                    <w:ind w:left="0" w:right="0"/>
                    <w:rPr>
                      <w:sz w:val="21"/>
                      <w:lang w:eastAsia="zh-CN"/>
                    </w:rPr>
                  </w:pPr>
                  <w:r w:rsidRPr="000131FB">
                    <w:rPr>
                      <w:sz w:val="21"/>
                      <w:lang w:eastAsia="zh-CN"/>
                    </w:rPr>
                    <w:t>0.8</w:t>
                  </w:r>
                </w:p>
              </w:tc>
              <w:tc>
                <w:tcPr>
                  <w:tcW w:w="1024" w:type="dxa"/>
                  <w:vMerge/>
                  <w:tcBorders>
                    <w:top w:val="nil"/>
                  </w:tcBorders>
                </w:tcPr>
                <w:p w14:paraId="6BC3E609" w14:textId="77777777" w:rsidR="00EC0910" w:rsidRPr="000131FB" w:rsidRDefault="00EC0910">
                  <w:pPr>
                    <w:rPr>
                      <w:sz w:val="2"/>
                      <w:szCs w:val="2"/>
                      <w:lang w:eastAsia="zh-CN"/>
                    </w:rPr>
                  </w:pPr>
                </w:p>
              </w:tc>
            </w:tr>
          </w:tbl>
          <w:p w14:paraId="655A3F09" w14:textId="77777777" w:rsidR="00EC0910" w:rsidRPr="000131FB" w:rsidRDefault="001D3CCF">
            <w:pPr>
              <w:spacing w:line="360" w:lineRule="auto"/>
              <w:ind w:firstLineChars="200" w:firstLine="480"/>
            </w:pPr>
            <w:r w:rsidRPr="000131FB">
              <w:t>2</w:t>
            </w:r>
            <w:r w:rsidRPr="000131FB">
              <w:t>、堤基埋置深度</w:t>
            </w:r>
          </w:p>
          <w:p w14:paraId="52311715" w14:textId="77777777" w:rsidR="00EC0910" w:rsidRPr="000131FB" w:rsidRDefault="001D3CCF">
            <w:pPr>
              <w:spacing w:line="360" w:lineRule="auto"/>
              <w:ind w:firstLineChars="200" w:firstLine="480"/>
            </w:pPr>
            <w:r w:rsidRPr="000131FB">
              <w:t>根据项目初步设计报告提供的资料，河道堤防抗冲刷深度根据冲刷深度计算值，再考虑</w:t>
            </w:r>
            <w:r w:rsidRPr="000131FB">
              <w:t>0.50m</w:t>
            </w:r>
            <w:r w:rsidRPr="000131FB">
              <w:t>的安全值得到，最大冲刷深度</w:t>
            </w:r>
            <w:r w:rsidRPr="000131FB">
              <w:t>2.77m</w:t>
            </w:r>
            <w:r w:rsidRPr="000131FB">
              <w:t>，顺直段</w:t>
            </w:r>
            <w:proofErr w:type="gramStart"/>
            <w:r w:rsidRPr="000131FB">
              <w:t>冲刷深主要</w:t>
            </w:r>
            <w:proofErr w:type="gramEnd"/>
            <w:r w:rsidRPr="000131FB">
              <w:t>集中在</w:t>
            </w:r>
            <w:r w:rsidRPr="000131FB">
              <w:t>0.73m</w:t>
            </w:r>
            <w:r w:rsidRPr="000131FB">
              <w:t>～</w:t>
            </w:r>
            <w:r w:rsidRPr="000131FB">
              <w:t>1.5m</w:t>
            </w:r>
            <w:r w:rsidRPr="000131FB">
              <w:t>，由于部分河道水流与堤轴线之间有一定的夹角，两岸堤防会受到水流的侧向冲刷影响，因此，河道的冲刷影响按最小</w:t>
            </w:r>
            <w:r w:rsidRPr="000131FB">
              <w:t>1.50m</w:t>
            </w:r>
            <w:r w:rsidRPr="000131FB">
              <w:t>考虑，大于</w:t>
            </w:r>
            <w:r w:rsidRPr="000131FB">
              <w:t>1.5m</w:t>
            </w:r>
            <w:r w:rsidRPr="000131FB">
              <w:t>的按计算值考虑。</w:t>
            </w:r>
          </w:p>
          <w:p w14:paraId="5D7C1E73" w14:textId="77777777" w:rsidR="000137A0" w:rsidRPr="000131FB" w:rsidRDefault="000137A0" w:rsidP="000137A0">
            <w:pPr>
              <w:spacing w:line="360" w:lineRule="auto"/>
              <w:ind w:firstLineChars="200" w:firstLine="480"/>
            </w:pPr>
            <w:r w:rsidRPr="000131FB">
              <w:rPr>
                <w:rFonts w:hint="eastAsia"/>
              </w:rPr>
              <w:t>3</w:t>
            </w:r>
            <w:r w:rsidRPr="000131FB">
              <w:rPr>
                <w:rFonts w:hint="eastAsia"/>
              </w:rPr>
              <w:t>、筑堤材料及填筑标准</w:t>
            </w:r>
          </w:p>
          <w:p w14:paraId="7DA905A7" w14:textId="77777777" w:rsidR="000137A0" w:rsidRPr="000131FB" w:rsidRDefault="000137A0" w:rsidP="000137A0">
            <w:pPr>
              <w:spacing w:line="360" w:lineRule="auto"/>
              <w:ind w:firstLineChars="200" w:firstLine="480"/>
            </w:pPr>
            <w:r w:rsidRPr="000131FB">
              <w:rPr>
                <w:rFonts w:hint="eastAsia"/>
              </w:rPr>
              <w:t>为保证堤防的堤身稳定及渗流安全，堤身材</w:t>
            </w:r>
            <w:proofErr w:type="gramStart"/>
            <w:r w:rsidRPr="000131FB">
              <w:rPr>
                <w:rFonts w:hint="eastAsia"/>
              </w:rPr>
              <w:t>料采取</w:t>
            </w:r>
            <w:proofErr w:type="gramEnd"/>
            <w:r w:rsidRPr="000131FB">
              <w:rPr>
                <w:rFonts w:hint="eastAsia"/>
              </w:rPr>
              <w:t>分区填筑，以堤顶中点为起始点、倾向河道侧斜率为</w:t>
            </w:r>
            <w:r w:rsidRPr="000131FB">
              <w:rPr>
                <w:rFonts w:hint="eastAsia"/>
              </w:rPr>
              <w:t>1:1.5</w:t>
            </w:r>
            <w:r w:rsidRPr="000131FB">
              <w:rPr>
                <w:rFonts w:hint="eastAsia"/>
              </w:rPr>
              <w:t>的直线作为分界线，迎水</w:t>
            </w:r>
            <w:proofErr w:type="gramStart"/>
            <w:r w:rsidRPr="000131FB">
              <w:rPr>
                <w:rFonts w:hint="eastAsia"/>
              </w:rPr>
              <w:t>侧采用</w:t>
            </w:r>
            <w:proofErr w:type="gramEnd"/>
            <w:r w:rsidRPr="000131FB">
              <w:rPr>
                <w:rFonts w:hint="eastAsia"/>
              </w:rPr>
              <w:t>料场粘土料填筑，背水</w:t>
            </w:r>
            <w:proofErr w:type="gramStart"/>
            <w:r w:rsidRPr="000131FB">
              <w:rPr>
                <w:rFonts w:hint="eastAsia"/>
              </w:rPr>
              <w:t>侧采用</w:t>
            </w:r>
            <w:proofErr w:type="gramEnd"/>
            <w:r w:rsidRPr="000131FB">
              <w:rPr>
                <w:rFonts w:hint="eastAsia"/>
              </w:rPr>
              <w:t>开挖料填筑，不足部分由料场开采，粘土</w:t>
            </w:r>
            <w:proofErr w:type="gramStart"/>
            <w:r w:rsidRPr="000131FB">
              <w:rPr>
                <w:rFonts w:hint="eastAsia"/>
              </w:rPr>
              <w:t>料控制</w:t>
            </w:r>
            <w:proofErr w:type="gramEnd"/>
            <w:r w:rsidRPr="000131FB">
              <w:rPr>
                <w:rFonts w:hint="eastAsia"/>
              </w:rPr>
              <w:t>压实度≥</w:t>
            </w:r>
            <w:r w:rsidRPr="000131FB">
              <w:rPr>
                <w:rFonts w:hint="eastAsia"/>
              </w:rPr>
              <w:t>0.91</w:t>
            </w:r>
            <w:r w:rsidRPr="000131FB">
              <w:rPr>
                <w:rFonts w:hint="eastAsia"/>
              </w:rPr>
              <w:t>，砂砾</w:t>
            </w:r>
            <w:proofErr w:type="gramStart"/>
            <w:r w:rsidRPr="000131FB">
              <w:rPr>
                <w:rFonts w:hint="eastAsia"/>
              </w:rPr>
              <w:t>石控制</w:t>
            </w:r>
            <w:proofErr w:type="gramEnd"/>
            <w:r w:rsidRPr="000131FB">
              <w:rPr>
                <w:rFonts w:hint="eastAsia"/>
              </w:rPr>
              <w:t>相对密度≥</w:t>
            </w:r>
            <w:r w:rsidRPr="000131FB">
              <w:rPr>
                <w:rFonts w:hint="eastAsia"/>
              </w:rPr>
              <w:t>0.6</w:t>
            </w:r>
            <w:r w:rsidRPr="000131FB">
              <w:rPr>
                <w:rFonts w:hint="eastAsia"/>
              </w:rPr>
              <w:t>。</w:t>
            </w:r>
          </w:p>
          <w:p w14:paraId="27B01BB4" w14:textId="77777777" w:rsidR="000137A0" w:rsidRPr="000131FB" w:rsidRDefault="000137A0" w:rsidP="000137A0">
            <w:pPr>
              <w:spacing w:line="360" w:lineRule="auto"/>
              <w:ind w:firstLineChars="200" w:firstLine="482"/>
              <w:jc w:val="left"/>
              <w:rPr>
                <w:b/>
              </w:rPr>
            </w:pPr>
            <w:r w:rsidRPr="000131FB">
              <w:rPr>
                <w:b/>
              </w:rPr>
              <w:t>3.3.3</w:t>
            </w:r>
            <w:r w:rsidRPr="000131FB">
              <w:rPr>
                <w:b/>
              </w:rPr>
              <w:t>排水及细部结构设计</w:t>
            </w:r>
          </w:p>
          <w:p w14:paraId="2A238935" w14:textId="77777777" w:rsidR="000137A0" w:rsidRPr="000131FB" w:rsidRDefault="000137A0" w:rsidP="000137A0">
            <w:pPr>
              <w:spacing w:line="360" w:lineRule="auto"/>
              <w:ind w:firstLineChars="200" w:firstLine="480"/>
              <w:jc w:val="left"/>
            </w:pPr>
            <w:r w:rsidRPr="000131FB">
              <w:rPr>
                <w:rFonts w:hint="eastAsia"/>
              </w:rPr>
              <w:t>（</w:t>
            </w:r>
            <w:r w:rsidRPr="000131FB">
              <w:rPr>
                <w:rFonts w:hint="eastAsia"/>
              </w:rPr>
              <w:t>1</w:t>
            </w:r>
            <w:r w:rsidRPr="000131FB">
              <w:rPr>
                <w:rFonts w:hint="eastAsia"/>
              </w:rPr>
              <w:t>）</w:t>
            </w:r>
            <w:r w:rsidRPr="000131FB">
              <w:rPr>
                <w:rFonts w:hint="eastAsia"/>
              </w:rPr>
              <w:t>M7.5</w:t>
            </w:r>
            <w:r w:rsidRPr="000131FB">
              <w:rPr>
                <w:rFonts w:hint="eastAsia"/>
              </w:rPr>
              <w:t>浆砌石挡墙设计</w:t>
            </w:r>
          </w:p>
          <w:p w14:paraId="30536E4D" w14:textId="77777777" w:rsidR="000137A0" w:rsidRPr="000131FB" w:rsidRDefault="000137A0" w:rsidP="000137A0">
            <w:pPr>
              <w:spacing w:line="360" w:lineRule="auto"/>
              <w:ind w:firstLineChars="200" w:firstLine="480"/>
            </w:pPr>
            <w:r w:rsidRPr="000131FB">
              <w:rPr>
                <w:rFonts w:hint="eastAsia"/>
              </w:rPr>
              <w:t>斜卧式</w:t>
            </w:r>
            <w:r w:rsidRPr="000131FB">
              <w:rPr>
                <w:rFonts w:hint="eastAsia"/>
              </w:rPr>
              <w:t>M7.5</w:t>
            </w:r>
            <w:r w:rsidRPr="000131FB">
              <w:rPr>
                <w:rFonts w:hint="eastAsia"/>
              </w:rPr>
              <w:t>浆砌石挡墙护脚，斜卧式</w:t>
            </w:r>
            <w:r w:rsidRPr="000131FB">
              <w:rPr>
                <w:rFonts w:hint="eastAsia"/>
              </w:rPr>
              <w:t>M7.5</w:t>
            </w:r>
            <w:r w:rsidRPr="000131FB">
              <w:rPr>
                <w:rFonts w:hint="eastAsia"/>
              </w:rPr>
              <w:t>浆砌石</w:t>
            </w:r>
            <w:proofErr w:type="gramStart"/>
            <w:r w:rsidRPr="000131FB">
              <w:rPr>
                <w:rFonts w:hint="eastAsia"/>
              </w:rPr>
              <w:t>挡墙迎水面</w:t>
            </w:r>
            <w:proofErr w:type="gramEnd"/>
            <w:r w:rsidRPr="000131FB">
              <w:rPr>
                <w:rFonts w:hint="eastAsia"/>
              </w:rPr>
              <w:t>坡比为</w:t>
            </w:r>
            <w:r w:rsidRPr="000131FB">
              <w:rPr>
                <w:rFonts w:hint="eastAsia"/>
              </w:rPr>
              <w:t>1:1.5</w:t>
            </w:r>
            <w:r w:rsidRPr="000131FB">
              <w:rPr>
                <w:rFonts w:hint="eastAsia"/>
              </w:rPr>
              <w:t>，墙顶宽</w:t>
            </w:r>
            <w:r w:rsidRPr="000131FB">
              <w:rPr>
                <w:rFonts w:hint="eastAsia"/>
              </w:rPr>
              <w:t>0.8m</w:t>
            </w:r>
            <w:r w:rsidRPr="000131FB">
              <w:rPr>
                <w:rFonts w:hint="eastAsia"/>
              </w:rPr>
              <w:t>，背水面坡比为</w:t>
            </w:r>
            <w:r w:rsidRPr="000131FB">
              <w:rPr>
                <w:rFonts w:hint="eastAsia"/>
              </w:rPr>
              <w:t>1:0.75</w:t>
            </w:r>
            <w:r w:rsidRPr="000131FB">
              <w:rPr>
                <w:rFonts w:hint="eastAsia"/>
              </w:rPr>
              <w:t>。挡墙每隔</w:t>
            </w:r>
            <w:r w:rsidRPr="000131FB">
              <w:rPr>
                <w:rFonts w:hint="eastAsia"/>
              </w:rPr>
              <w:t>10m</w:t>
            </w:r>
            <w:r w:rsidRPr="000131FB">
              <w:rPr>
                <w:rFonts w:hint="eastAsia"/>
              </w:rPr>
              <w:t>设一道沉降变形缝，</w:t>
            </w:r>
            <w:proofErr w:type="gramStart"/>
            <w:r w:rsidRPr="000131FB">
              <w:rPr>
                <w:rFonts w:hint="eastAsia"/>
              </w:rPr>
              <w:t>缝宽</w:t>
            </w:r>
            <w:proofErr w:type="gramEnd"/>
            <w:r w:rsidRPr="000131FB">
              <w:rPr>
                <w:rFonts w:hint="eastAsia"/>
              </w:rPr>
              <w:t>2cm</w:t>
            </w:r>
            <w:r w:rsidRPr="000131FB">
              <w:rPr>
                <w:rFonts w:hint="eastAsia"/>
              </w:rPr>
              <w:t>。分缝处采用沥青木板。</w:t>
            </w:r>
          </w:p>
          <w:p w14:paraId="0BBB54B8" w14:textId="77777777" w:rsidR="000137A0" w:rsidRPr="000131FB" w:rsidRDefault="000137A0" w:rsidP="000137A0">
            <w:pPr>
              <w:spacing w:line="360" w:lineRule="auto"/>
              <w:ind w:firstLineChars="200" w:firstLine="480"/>
            </w:pPr>
            <w:r w:rsidRPr="000131FB">
              <w:rPr>
                <w:rFonts w:hint="eastAsia"/>
              </w:rPr>
              <w:t>（</w:t>
            </w:r>
            <w:r w:rsidRPr="000131FB">
              <w:rPr>
                <w:rFonts w:hint="eastAsia"/>
              </w:rPr>
              <w:t>2</w:t>
            </w:r>
            <w:r w:rsidRPr="000131FB">
              <w:rPr>
                <w:rFonts w:hint="eastAsia"/>
              </w:rPr>
              <w:t>）堤顶结构设计</w:t>
            </w:r>
          </w:p>
          <w:p w14:paraId="2CADDB08" w14:textId="73B05687" w:rsidR="000137A0" w:rsidRPr="000131FB" w:rsidRDefault="000137A0" w:rsidP="000137A0">
            <w:pPr>
              <w:spacing w:line="360" w:lineRule="auto"/>
              <w:ind w:firstLineChars="200" w:firstLine="480"/>
            </w:pPr>
            <w:r w:rsidRPr="000131FB">
              <w:rPr>
                <w:rFonts w:hint="eastAsia"/>
              </w:rPr>
              <w:t>土堤</w:t>
            </w:r>
            <w:proofErr w:type="gramStart"/>
            <w:r w:rsidRPr="000131FB">
              <w:rPr>
                <w:rFonts w:hint="eastAsia"/>
              </w:rPr>
              <w:t>堤顶宽度按</w:t>
            </w:r>
            <w:proofErr w:type="gramEnd"/>
            <w:r w:rsidRPr="000131FB">
              <w:rPr>
                <w:rFonts w:hint="eastAsia"/>
              </w:rPr>
              <w:t>3.4m</w:t>
            </w:r>
            <w:r w:rsidRPr="000131FB">
              <w:rPr>
                <w:rFonts w:hint="eastAsia"/>
              </w:rPr>
              <w:t>设计，堤顶采用砂砾石路面（厚</w:t>
            </w:r>
            <w:r w:rsidRPr="000131FB">
              <w:rPr>
                <w:rFonts w:hint="eastAsia"/>
              </w:rPr>
              <w:t>0.2m</w:t>
            </w:r>
            <w:r w:rsidRPr="000131FB">
              <w:rPr>
                <w:rFonts w:hint="eastAsia"/>
              </w:rPr>
              <w:t>），并与现有的乡村道路连接，土堤背水面坡比为</w:t>
            </w:r>
            <w:r w:rsidRPr="000131FB">
              <w:rPr>
                <w:rFonts w:hint="eastAsia"/>
              </w:rPr>
              <w:t>1:1.5</w:t>
            </w:r>
            <w:r w:rsidRPr="000131FB">
              <w:rPr>
                <w:rFonts w:hint="eastAsia"/>
              </w:rPr>
              <w:t>，采用植草护坡，迎水</w:t>
            </w:r>
            <w:proofErr w:type="gramStart"/>
            <w:r w:rsidRPr="000131FB">
              <w:rPr>
                <w:rFonts w:hint="eastAsia"/>
              </w:rPr>
              <w:t>侧采用</w:t>
            </w:r>
            <w:proofErr w:type="gramEnd"/>
            <w:r w:rsidRPr="000131FB">
              <w:rPr>
                <w:rFonts w:hint="eastAsia"/>
              </w:rPr>
              <w:t>块石护坡</w:t>
            </w:r>
            <w:r w:rsidRPr="000131FB">
              <w:rPr>
                <w:rFonts w:hint="eastAsia"/>
              </w:rPr>
              <w:t>/</w:t>
            </w:r>
            <w:r w:rsidRPr="000131FB">
              <w:rPr>
                <w:rFonts w:hint="eastAsia"/>
              </w:rPr>
              <w:t>雷诺</w:t>
            </w:r>
            <w:r w:rsidRPr="000131FB">
              <w:rPr>
                <w:rFonts w:hint="eastAsia"/>
              </w:rPr>
              <w:lastRenderedPageBreak/>
              <w:t>护垫护坡</w:t>
            </w:r>
            <w:r w:rsidRPr="000131FB">
              <w:rPr>
                <w:rFonts w:hint="eastAsia"/>
              </w:rPr>
              <w:t>+C20</w:t>
            </w:r>
            <w:r w:rsidRPr="000131FB">
              <w:rPr>
                <w:rFonts w:hint="eastAsia"/>
              </w:rPr>
              <w:t>混凝土</w:t>
            </w:r>
            <w:proofErr w:type="gramStart"/>
            <w:r w:rsidRPr="000131FB">
              <w:rPr>
                <w:rFonts w:hint="eastAsia"/>
              </w:rPr>
              <w:t>框格梁植草</w:t>
            </w:r>
            <w:proofErr w:type="gramEnd"/>
            <w:r w:rsidRPr="000131FB">
              <w:rPr>
                <w:rFonts w:hint="eastAsia"/>
              </w:rPr>
              <w:t>护坡，坡比为</w:t>
            </w:r>
            <w:r w:rsidRPr="000131FB">
              <w:rPr>
                <w:rFonts w:hint="eastAsia"/>
              </w:rPr>
              <w:t>1:1.5</w:t>
            </w:r>
            <w:r w:rsidRPr="000131FB">
              <w:rPr>
                <w:rFonts w:hint="eastAsia"/>
              </w:rPr>
              <w:t>，堤顶两侧</w:t>
            </w:r>
            <w:r w:rsidR="00CB60A3" w:rsidRPr="000131FB">
              <w:rPr>
                <w:rFonts w:hint="eastAsia"/>
              </w:rPr>
              <w:t>设</w:t>
            </w:r>
            <w:r w:rsidRPr="000131FB">
              <w:rPr>
                <w:rFonts w:hint="eastAsia"/>
              </w:rPr>
              <w:t>C20</w:t>
            </w:r>
            <w:r w:rsidRPr="000131FB">
              <w:rPr>
                <w:rFonts w:hint="eastAsia"/>
              </w:rPr>
              <w:t>混凝土路缘，</w:t>
            </w:r>
            <w:proofErr w:type="gramStart"/>
            <w:r w:rsidRPr="000131FB">
              <w:rPr>
                <w:rFonts w:hint="eastAsia"/>
              </w:rPr>
              <w:t>路缘宽度</w:t>
            </w:r>
            <w:proofErr w:type="gramEnd"/>
            <w:r w:rsidRPr="000131FB">
              <w:rPr>
                <w:rFonts w:hint="eastAsia"/>
              </w:rPr>
              <w:t>为</w:t>
            </w:r>
            <w:r w:rsidRPr="000131FB">
              <w:rPr>
                <w:rFonts w:hint="eastAsia"/>
              </w:rPr>
              <w:t>0.2m</w:t>
            </w:r>
            <w:r w:rsidRPr="000131FB">
              <w:rPr>
                <w:rFonts w:hint="eastAsia"/>
              </w:rPr>
              <w:t>，高为</w:t>
            </w:r>
            <w:r w:rsidRPr="000131FB">
              <w:rPr>
                <w:rFonts w:hint="eastAsia"/>
              </w:rPr>
              <w:t>0.4m</w:t>
            </w:r>
            <w:r w:rsidRPr="000131FB">
              <w:rPr>
                <w:rFonts w:hint="eastAsia"/>
              </w:rPr>
              <w:t>。</w:t>
            </w:r>
            <w:proofErr w:type="gramStart"/>
            <w:r w:rsidRPr="000131FB">
              <w:rPr>
                <w:rFonts w:hint="eastAsia"/>
              </w:rPr>
              <w:t>混凝土路缘每隔</w:t>
            </w:r>
            <w:proofErr w:type="gramEnd"/>
            <w:r w:rsidRPr="000131FB">
              <w:rPr>
                <w:rFonts w:hint="eastAsia"/>
              </w:rPr>
              <w:t>10m</w:t>
            </w:r>
            <w:r w:rsidRPr="000131FB">
              <w:rPr>
                <w:rFonts w:hint="eastAsia"/>
              </w:rPr>
              <w:t>设一道沉降变形缝，</w:t>
            </w:r>
            <w:proofErr w:type="gramStart"/>
            <w:r w:rsidRPr="000131FB">
              <w:rPr>
                <w:rFonts w:hint="eastAsia"/>
              </w:rPr>
              <w:t>缝宽</w:t>
            </w:r>
            <w:proofErr w:type="gramEnd"/>
            <w:r w:rsidRPr="000131FB">
              <w:rPr>
                <w:rFonts w:hint="eastAsia"/>
              </w:rPr>
              <w:t>2cm</w:t>
            </w:r>
            <w:r w:rsidRPr="000131FB">
              <w:rPr>
                <w:rFonts w:hint="eastAsia"/>
              </w:rPr>
              <w:t>，分缝处采用沥青木板。</w:t>
            </w:r>
          </w:p>
          <w:p w14:paraId="24B880A0" w14:textId="77777777" w:rsidR="000137A0" w:rsidRPr="000131FB" w:rsidRDefault="000137A0" w:rsidP="000137A0">
            <w:pPr>
              <w:spacing w:line="360" w:lineRule="auto"/>
              <w:ind w:firstLineChars="200" w:firstLine="480"/>
            </w:pPr>
            <w:r w:rsidRPr="000131FB">
              <w:rPr>
                <w:rFonts w:hint="eastAsia"/>
              </w:rPr>
              <w:t>（</w:t>
            </w:r>
            <w:r w:rsidRPr="000131FB">
              <w:rPr>
                <w:rFonts w:hint="eastAsia"/>
              </w:rPr>
              <w:t>3</w:t>
            </w:r>
            <w:r w:rsidRPr="000131FB">
              <w:rPr>
                <w:rFonts w:hint="eastAsia"/>
              </w:rPr>
              <w:t>）排水沟设计</w:t>
            </w:r>
          </w:p>
          <w:p w14:paraId="552B2EE0" w14:textId="77777777" w:rsidR="000137A0" w:rsidRPr="000131FB" w:rsidRDefault="000137A0" w:rsidP="000137A0">
            <w:pPr>
              <w:spacing w:line="360" w:lineRule="auto"/>
              <w:ind w:firstLineChars="200" w:firstLine="480"/>
            </w:pPr>
            <w:r w:rsidRPr="000131FB">
              <w:rPr>
                <w:rFonts w:hint="eastAsia"/>
              </w:rPr>
              <w:t>土堤背水</w:t>
            </w:r>
            <w:proofErr w:type="gramStart"/>
            <w:r w:rsidRPr="000131FB">
              <w:rPr>
                <w:rFonts w:hint="eastAsia"/>
              </w:rPr>
              <w:t>侧堤脚设置</w:t>
            </w:r>
            <w:proofErr w:type="gramEnd"/>
            <w:r w:rsidRPr="000131FB">
              <w:rPr>
                <w:rFonts w:hint="eastAsia"/>
              </w:rPr>
              <w:t>C20</w:t>
            </w:r>
            <w:r w:rsidRPr="000131FB">
              <w:rPr>
                <w:rFonts w:hint="eastAsia"/>
              </w:rPr>
              <w:t>混凝土排水沟，排水沟断面尺寸为</w:t>
            </w:r>
            <w:r w:rsidRPr="000131FB">
              <w:rPr>
                <w:rFonts w:hint="eastAsia"/>
              </w:rPr>
              <w:t>0.3</w:t>
            </w:r>
            <w:r w:rsidRPr="000131FB">
              <w:rPr>
                <w:rFonts w:hint="eastAsia"/>
              </w:rPr>
              <w:t>×</w:t>
            </w:r>
            <w:r w:rsidRPr="000131FB">
              <w:rPr>
                <w:rFonts w:hint="eastAsia"/>
              </w:rPr>
              <w:t>0.3m</w:t>
            </w:r>
            <w:r w:rsidRPr="000131FB">
              <w:rPr>
                <w:rFonts w:hint="eastAsia"/>
              </w:rPr>
              <w:t>，边墙及底板厚度为</w:t>
            </w:r>
            <w:r w:rsidRPr="000131FB">
              <w:rPr>
                <w:rFonts w:hint="eastAsia"/>
              </w:rPr>
              <w:t>0.15m</w:t>
            </w:r>
            <w:r w:rsidRPr="000131FB">
              <w:rPr>
                <w:rFonts w:hint="eastAsia"/>
              </w:rPr>
              <w:t>，混凝土排水沟每隔</w:t>
            </w:r>
            <w:r w:rsidRPr="000131FB">
              <w:rPr>
                <w:rFonts w:hint="eastAsia"/>
              </w:rPr>
              <w:t>10m</w:t>
            </w:r>
            <w:r w:rsidRPr="000131FB">
              <w:rPr>
                <w:rFonts w:hint="eastAsia"/>
              </w:rPr>
              <w:t>设一道沉降变形缝，</w:t>
            </w:r>
            <w:proofErr w:type="gramStart"/>
            <w:r w:rsidRPr="000131FB">
              <w:rPr>
                <w:rFonts w:hint="eastAsia"/>
              </w:rPr>
              <w:t>缝宽</w:t>
            </w:r>
            <w:proofErr w:type="gramEnd"/>
            <w:r w:rsidRPr="000131FB">
              <w:rPr>
                <w:rFonts w:hint="eastAsia"/>
              </w:rPr>
              <w:t>2cm</w:t>
            </w:r>
            <w:r w:rsidRPr="000131FB">
              <w:rPr>
                <w:rFonts w:hint="eastAsia"/>
              </w:rPr>
              <w:t>，分缝处采用沥青木板。</w:t>
            </w:r>
          </w:p>
          <w:p w14:paraId="41A4C334" w14:textId="77777777" w:rsidR="000137A0" w:rsidRPr="000131FB" w:rsidRDefault="000137A0" w:rsidP="000137A0">
            <w:pPr>
              <w:spacing w:line="360" w:lineRule="auto"/>
              <w:ind w:firstLineChars="200" w:firstLine="482"/>
              <w:jc w:val="left"/>
              <w:rPr>
                <w:b/>
              </w:rPr>
            </w:pPr>
            <w:r w:rsidRPr="000131FB">
              <w:rPr>
                <w:b/>
              </w:rPr>
              <w:t>3.3.5</w:t>
            </w:r>
            <w:r w:rsidRPr="000131FB">
              <w:rPr>
                <w:b/>
              </w:rPr>
              <w:t>清淤工程</w:t>
            </w:r>
          </w:p>
          <w:p w14:paraId="5DD3BD1D" w14:textId="1683584A" w:rsidR="000137A0" w:rsidRPr="000131FB" w:rsidRDefault="000137A0" w:rsidP="000137A0">
            <w:pPr>
              <w:spacing w:line="360" w:lineRule="auto"/>
              <w:ind w:firstLineChars="200" w:firstLine="480"/>
            </w:pPr>
            <w:r w:rsidRPr="000131FB">
              <w:t>项目清淤河道长</w:t>
            </w:r>
            <w:r w:rsidRPr="000131FB">
              <w:t>2.0km</w:t>
            </w:r>
            <w:r w:rsidRPr="000131FB">
              <w:t>，清淤范围为</w:t>
            </w:r>
            <w:r w:rsidRPr="000131FB">
              <w:t>K22+600</w:t>
            </w:r>
            <w:r w:rsidRPr="000131FB">
              <w:t>～</w:t>
            </w:r>
            <w:r w:rsidRPr="000131FB">
              <w:t>K24+600</w:t>
            </w:r>
            <w:r w:rsidRPr="000131FB">
              <w:t>河段，河道宽</w:t>
            </w:r>
            <w:r w:rsidRPr="000131FB">
              <w:rPr>
                <w:rFonts w:hint="eastAsia"/>
              </w:rPr>
              <w:t>1</w:t>
            </w:r>
            <w:r w:rsidRPr="000131FB">
              <w:t>8~40</w:t>
            </w:r>
            <w:r w:rsidRPr="000131FB">
              <w:rPr>
                <w:rFonts w:hint="eastAsia"/>
              </w:rPr>
              <w:t>m</w:t>
            </w:r>
            <w:r w:rsidRPr="000131FB">
              <w:rPr>
                <w:rFonts w:hint="eastAsia"/>
              </w:rPr>
              <w:t>，</w:t>
            </w:r>
            <w:r w:rsidRPr="000131FB">
              <w:t>清淤厚度</w:t>
            </w:r>
            <w:r w:rsidRPr="000131FB">
              <w:t>0.3</w:t>
            </w:r>
            <w:r w:rsidRPr="000131FB">
              <w:t>～</w:t>
            </w:r>
            <w:r w:rsidRPr="000131FB">
              <w:t>0.9m</w:t>
            </w:r>
            <w:r w:rsidRPr="000131FB">
              <w:t>，清淤量约为</w:t>
            </w:r>
            <w:r w:rsidRPr="000131FB">
              <w:rPr>
                <w:szCs w:val="16"/>
              </w:rPr>
              <w:t>4.524</w:t>
            </w:r>
            <w:r w:rsidRPr="000131FB">
              <w:rPr>
                <w:rFonts w:hint="eastAsia"/>
              </w:rPr>
              <w:t>万</w:t>
            </w:r>
            <w:r w:rsidRPr="000131FB">
              <w:rPr>
                <w:rFonts w:hint="eastAsia"/>
              </w:rPr>
              <w:t>m</w:t>
            </w:r>
            <w:r w:rsidRPr="000131FB">
              <w:rPr>
                <w:vertAlign w:val="superscript"/>
              </w:rPr>
              <w:t>3</w:t>
            </w:r>
            <w:r w:rsidRPr="000131FB">
              <w:t>。</w:t>
            </w:r>
          </w:p>
          <w:p w14:paraId="404F602A" w14:textId="77777777" w:rsidR="00EC0910" w:rsidRPr="000131FB" w:rsidRDefault="001D3CCF">
            <w:pPr>
              <w:spacing w:line="360" w:lineRule="auto"/>
              <w:ind w:firstLineChars="200" w:firstLine="482"/>
              <w:rPr>
                <w:b/>
              </w:rPr>
            </w:pPr>
            <w:r w:rsidRPr="000131FB">
              <w:rPr>
                <w:b/>
              </w:rPr>
              <w:t>3.4</w:t>
            </w:r>
            <w:r w:rsidRPr="000131FB">
              <w:rPr>
                <w:b/>
              </w:rPr>
              <w:t>排涝工程</w:t>
            </w:r>
          </w:p>
          <w:p w14:paraId="7E5C9CC8" w14:textId="6F5046D2" w:rsidR="00EC0910" w:rsidRPr="000131FB" w:rsidRDefault="001D3CCF" w:rsidP="0042656F">
            <w:pPr>
              <w:spacing w:line="360" w:lineRule="auto"/>
              <w:ind w:firstLineChars="200" w:firstLine="480"/>
            </w:pPr>
            <w:r w:rsidRPr="000131FB">
              <w:t>本次工程在治理河段两岸新建</w:t>
            </w:r>
            <w:r w:rsidRPr="000131FB">
              <w:t>22</w:t>
            </w:r>
            <w:r w:rsidRPr="000131FB">
              <w:t>座排涝口，河道两岸主要为农田及部分山体。因此，本次排涝规划为农田及山</w:t>
            </w:r>
            <w:proofErr w:type="gramStart"/>
            <w:r w:rsidRPr="000131FB">
              <w:t>箐</w:t>
            </w:r>
            <w:proofErr w:type="gramEnd"/>
            <w:r w:rsidRPr="000131FB">
              <w:t>水排涝。根据《灌溉排水工程设计标准》（</w:t>
            </w:r>
            <w:r w:rsidRPr="000131FB">
              <w:t>GB50288-2018</w:t>
            </w:r>
            <w:r w:rsidRPr="000131FB">
              <w:t>）排涝模数采用平均排除法计算，涉及水田排涝和旱地排涝。经计算，旱地排涝模数大于水田排涝模数，符合一般规律。</w:t>
            </w:r>
          </w:p>
          <w:p w14:paraId="41F78F5B" w14:textId="5662D877" w:rsidR="00EC0910" w:rsidRPr="000131FB" w:rsidRDefault="001D3CCF">
            <w:pPr>
              <w:spacing w:line="360" w:lineRule="auto"/>
              <w:jc w:val="center"/>
              <w:rPr>
                <w:b/>
              </w:rPr>
            </w:pPr>
            <w:r w:rsidRPr="000131FB">
              <w:rPr>
                <w:b/>
              </w:rPr>
              <w:t>表</w:t>
            </w:r>
            <w:r w:rsidRPr="000131FB">
              <w:rPr>
                <w:b/>
              </w:rPr>
              <w:t>2-</w:t>
            </w:r>
            <w:r w:rsidR="000137A0" w:rsidRPr="000131FB">
              <w:rPr>
                <w:b/>
              </w:rPr>
              <w:t xml:space="preserve">6 </w:t>
            </w:r>
            <w:r w:rsidRPr="000131FB">
              <w:rPr>
                <w:b/>
              </w:rPr>
              <w:t>排涝模数计算表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9"/>
              <w:gridCol w:w="1046"/>
              <w:gridCol w:w="1177"/>
              <w:gridCol w:w="1308"/>
              <w:gridCol w:w="1569"/>
              <w:gridCol w:w="1726"/>
            </w:tblGrid>
            <w:tr w:rsidR="000131FB" w:rsidRPr="000131FB" w14:paraId="023972D0" w14:textId="77777777">
              <w:trPr>
                <w:trHeight w:val="398"/>
                <w:jc w:val="center"/>
              </w:trPr>
              <w:tc>
                <w:tcPr>
                  <w:tcW w:w="929" w:type="dxa"/>
                  <w:vAlign w:val="center"/>
                </w:tcPr>
                <w:p w14:paraId="514362B6" w14:textId="77777777" w:rsidR="00EC0910" w:rsidRPr="000131FB" w:rsidRDefault="001D3CCF">
                  <w:pPr>
                    <w:pStyle w:val="TableParagraph"/>
                    <w:spacing w:before="109"/>
                    <w:ind w:left="249" w:right="238"/>
                    <w:rPr>
                      <w:rFonts w:eastAsia="宋体"/>
                      <w:sz w:val="21"/>
                      <w:lang w:val="en-US" w:eastAsia="zh-CN"/>
                    </w:rPr>
                  </w:pPr>
                  <w:r w:rsidRPr="000131FB">
                    <w:rPr>
                      <w:rFonts w:eastAsia="宋体"/>
                      <w:sz w:val="21"/>
                      <w:lang w:eastAsia="zh-CN"/>
                    </w:rPr>
                    <w:t>设计标准</w:t>
                  </w:r>
                </w:p>
              </w:tc>
              <w:tc>
                <w:tcPr>
                  <w:tcW w:w="1046" w:type="dxa"/>
                  <w:vAlign w:val="center"/>
                </w:tcPr>
                <w:p w14:paraId="212EB2FD" w14:textId="77777777" w:rsidR="00EC0910" w:rsidRPr="000131FB" w:rsidRDefault="001D3CCF">
                  <w:pPr>
                    <w:pStyle w:val="TableParagraph"/>
                    <w:spacing w:before="108"/>
                    <w:ind w:left="129" w:right="123"/>
                    <w:rPr>
                      <w:rFonts w:eastAsia="宋体"/>
                      <w:sz w:val="21"/>
                      <w:lang w:val="en-US" w:eastAsia="zh-CN"/>
                    </w:rPr>
                  </w:pPr>
                  <w:r w:rsidRPr="000131FB">
                    <w:rPr>
                      <w:position w:val="2"/>
                      <w:sz w:val="21"/>
                      <w:lang w:val="en-US" w:eastAsia="zh-CN"/>
                    </w:rPr>
                    <w:t>H</w:t>
                  </w:r>
                  <w:r w:rsidRPr="000131FB">
                    <w:rPr>
                      <w:sz w:val="14"/>
                      <w:lang w:val="en-US" w:eastAsia="zh-CN"/>
                    </w:rPr>
                    <w:t>24p</w:t>
                  </w:r>
                  <w:r w:rsidRPr="000131FB">
                    <w:rPr>
                      <w:rFonts w:eastAsia="宋体"/>
                      <w:position w:val="2"/>
                      <w:sz w:val="21"/>
                      <w:lang w:val="en-US" w:eastAsia="zh-CN"/>
                    </w:rPr>
                    <w:t>（</w:t>
                  </w:r>
                  <w:r w:rsidRPr="000131FB">
                    <w:rPr>
                      <w:position w:val="2"/>
                      <w:sz w:val="21"/>
                      <w:lang w:val="en-US" w:eastAsia="zh-CN"/>
                    </w:rPr>
                    <w:t>mm</w:t>
                  </w:r>
                  <w:r w:rsidRPr="000131FB">
                    <w:rPr>
                      <w:rFonts w:eastAsia="宋体"/>
                      <w:position w:val="2"/>
                      <w:sz w:val="21"/>
                      <w:lang w:val="en-US" w:eastAsia="zh-CN"/>
                    </w:rPr>
                    <w:t>）</w:t>
                  </w:r>
                </w:p>
              </w:tc>
              <w:tc>
                <w:tcPr>
                  <w:tcW w:w="1177" w:type="dxa"/>
                  <w:vAlign w:val="center"/>
                </w:tcPr>
                <w:p w14:paraId="179569B5" w14:textId="1E87A658" w:rsidR="00EC0910" w:rsidRPr="000131FB" w:rsidRDefault="001D3CCF">
                  <w:pPr>
                    <w:pStyle w:val="TableParagraph"/>
                    <w:spacing w:before="108"/>
                    <w:ind w:left="104" w:right="96"/>
                    <w:rPr>
                      <w:rFonts w:eastAsia="宋体"/>
                      <w:sz w:val="21"/>
                      <w:lang w:val="en-US" w:eastAsia="zh-CN"/>
                    </w:rPr>
                  </w:pPr>
                  <w:r w:rsidRPr="000131FB">
                    <w:rPr>
                      <w:position w:val="1"/>
                      <w:sz w:val="21"/>
                      <w:lang w:val="en-US" w:eastAsia="zh-CN"/>
                    </w:rPr>
                    <w:t>R</w:t>
                  </w:r>
                  <w:r w:rsidRPr="000131FB">
                    <w:rPr>
                      <w:rFonts w:eastAsia="宋体"/>
                      <w:sz w:val="11"/>
                      <w:lang w:eastAsia="zh-CN"/>
                    </w:rPr>
                    <w:t>水田</w:t>
                  </w:r>
                  <w:r w:rsidRPr="000131FB">
                    <w:rPr>
                      <w:rFonts w:eastAsia="宋体"/>
                      <w:position w:val="1"/>
                      <w:sz w:val="21"/>
                      <w:lang w:val="en-US" w:eastAsia="zh-CN"/>
                    </w:rPr>
                    <w:t>（</w:t>
                  </w:r>
                  <w:r w:rsidRPr="000131FB">
                    <w:rPr>
                      <w:position w:val="1"/>
                      <w:sz w:val="21"/>
                      <w:lang w:val="en-US" w:eastAsia="zh-CN"/>
                    </w:rPr>
                    <w:t>mm</w:t>
                  </w:r>
                  <w:r w:rsidRPr="000131FB">
                    <w:rPr>
                      <w:rFonts w:eastAsia="宋体"/>
                      <w:position w:val="1"/>
                      <w:sz w:val="21"/>
                      <w:lang w:val="en-US" w:eastAsia="zh-CN"/>
                    </w:rPr>
                    <w:t>）</w:t>
                  </w:r>
                </w:p>
              </w:tc>
              <w:tc>
                <w:tcPr>
                  <w:tcW w:w="1308" w:type="dxa"/>
                  <w:vAlign w:val="center"/>
                </w:tcPr>
                <w:p w14:paraId="5A04F767" w14:textId="5505521D" w:rsidR="00EC0910" w:rsidRPr="000131FB" w:rsidRDefault="001D3CCF">
                  <w:pPr>
                    <w:pStyle w:val="TableParagraph"/>
                    <w:spacing w:before="108"/>
                    <w:ind w:left="107" w:right="96"/>
                    <w:rPr>
                      <w:rFonts w:eastAsia="宋体"/>
                      <w:sz w:val="21"/>
                      <w:lang w:val="en-US" w:eastAsia="zh-CN"/>
                    </w:rPr>
                  </w:pPr>
                  <w:r w:rsidRPr="000131FB">
                    <w:rPr>
                      <w:position w:val="1"/>
                      <w:sz w:val="21"/>
                      <w:lang w:val="en-US" w:eastAsia="zh-CN"/>
                    </w:rPr>
                    <w:t>R</w:t>
                  </w:r>
                  <w:r w:rsidRPr="000131FB">
                    <w:rPr>
                      <w:rFonts w:eastAsia="宋体"/>
                      <w:sz w:val="11"/>
                      <w:lang w:eastAsia="zh-CN"/>
                    </w:rPr>
                    <w:t>旱地</w:t>
                  </w:r>
                  <w:r w:rsidRPr="000131FB">
                    <w:rPr>
                      <w:rFonts w:eastAsia="宋体"/>
                      <w:position w:val="1"/>
                      <w:sz w:val="21"/>
                      <w:lang w:val="en-US" w:eastAsia="zh-CN"/>
                    </w:rPr>
                    <w:t>（</w:t>
                  </w:r>
                  <w:r w:rsidRPr="000131FB">
                    <w:rPr>
                      <w:position w:val="1"/>
                      <w:sz w:val="21"/>
                      <w:lang w:val="en-US" w:eastAsia="zh-CN"/>
                    </w:rPr>
                    <w:t>mm</w:t>
                  </w:r>
                  <w:r w:rsidRPr="000131FB">
                    <w:rPr>
                      <w:rFonts w:eastAsia="宋体"/>
                      <w:position w:val="1"/>
                      <w:sz w:val="21"/>
                      <w:lang w:val="en-US" w:eastAsia="zh-CN"/>
                    </w:rPr>
                    <w:t>）</w:t>
                  </w:r>
                </w:p>
              </w:tc>
              <w:tc>
                <w:tcPr>
                  <w:tcW w:w="1569" w:type="dxa"/>
                  <w:vAlign w:val="center"/>
                </w:tcPr>
                <w:p w14:paraId="4CFD7566" w14:textId="482BFBB3" w:rsidR="00EC0910" w:rsidRPr="000131FB" w:rsidRDefault="001D3CCF" w:rsidP="009A3161">
                  <w:pPr>
                    <w:pStyle w:val="TableParagraph"/>
                    <w:spacing w:before="108"/>
                    <w:ind w:left="96" w:right="90"/>
                    <w:rPr>
                      <w:w w:val="99"/>
                      <w:sz w:val="14"/>
                      <w:lang w:val="en-US" w:eastAsia="zh-CN"/>
                    </w:rPr>
                  </w:pPr>
                  <w:r w:rsidRPr="000131FB">
                    <w:rPr>
                      <w:position w:val="2"/>
                      <w:sz w:val="21"/>
                      <w:lang w:val="en-US" w:eastAsia="zh-CN"/>
                    </w:rPr>
                    <w:t>Q</w:t>
                  </w:r>
                  <w:r w:rsidRPr="000131FB">
                    <w:rPr>
                      <w:w w:val="99"/>
                      <w:sz w:val="14"/>
                      <w:lang w:val="en-US" w:eastAsia="zh-CN"/>
                    </w:rPr>
                    <w:t>w</w:t>
                  </w:r>
                  <w:r w:rsidRPr="000131FB">
                    <w:rPr>
                      <w:rFonts w:eastAsia="宋体"/>
                      <w:position w:val="2"/>
                      <w:sz w:val="21"/>
                      <w:lang w:val="en-US" w:eastAsia="zh-CN"/>
                    </w:rPr>
                    <w:t>（</w:t>
                  </w:r>
                  <w:r w:rsidRPr="000131FB">
                    <w:rPr>
                      <w:spacing w:val="-2"/>
                      <w:position w:val="2"/>
                      <w:sz w:val="21"/>
                      <w:lang w:val="en-US" w:eastAsia="zh-CN"/>
                    </w:rPr>
                    <w:t>m</w:t>
                  </w:r>
                  <w:r w:rsidRPr="000131FB">
                    <w:rPr>
                      <w:w w:val="97"/>
                      <w:position w:val="2"/>
                      <w:sz w:val="21"/>
                      <w:vertAlign w:val="superscript"/>
                      <w:lang w:val="en-US" w:eastAsia="zh-CN"/>
                    </w:rPr>
                    <w:t>3</w:t>
                  </w:r>
                  <w:r w:rsidRPr="000131FB">
                    <w:rPr>
                      <w:spacing w:val="-2"/>
                      <w:position w:val="2"/>
                      <w:sz w:val="21"/>
                      <w:lang w:val="en-US" w:eastAsia="zh-CN"/>
                    </w:rPr>
                    <w:t>/</w:t>
                  </w:r>
                  <w:r w:rsidRPr="000131FB">
                    <w:rPr>
                      <w:spacing w:val="4"/>
                      <w:position w:val="2"/>
                      <w:sz w:val="21"/>
                      <w:lang w:val="en-US" w:eastAsia="zh-CN"/>
                    </w:rPr>
                    <w:t>s</w:t>
                  </w:r>
                  <w:r w:rsidRPr="000131FB">
                    <w:rPr>
                      <w:spacing w:val="-53"/>
                      <w:position w:val="2"/>
                      <w:sz w:val="21"/>
                      <w:lang w:val="en-US" w:eastAsia="zh-CN"/>
                    </w:rPr>
                    <w:t>·</w:t>
                  </w:r>
                  <w:r w:rsidRPr="000131FB">
                    <w:rPr>
                      <w:position w:val="2"/>
                      <w:sz w:val="21"/>
                      <w:lang w:val="en-US" w:eastAsia="zh-CN"/>
                    </w:rPr>
                    <w:t>km</w:t>
                  </w:r>
                  <w:r w:rsidRPr="000131FB">
                    <w:rPr>
                      <w:w w:val="97"/>
                      <w:position w:val="2"/>
                      <w:sz w:val="21"/>
                      <w:vertAlign w:val="superscript"/>
                      <w:lang w:val="en-US" w:eastAsia="zh-CN"/>
                    </w:rPr>
                    <w:t>2</w:t>
                  </w:r>
                  <w:r w:rsidRPr="000131FB">
                    <w:rPr>
                      <w:rFonts w:eastAsia="宋体"/>
                      <w:position w:val="2"/>
                      <w:sz w:val="21"/>
                      <w:lang w:val="en-US" w:eastAsia="zh-CN"/>
                    </w:rPr>
                    <w:t>）</w:t>
                  </w:r>
                </w:p>
              </w:tc>
              <w:tc>
                <w:tcPr>
                  <w:tcW w:w="1726" w:type="dxa"/>
                  <w:vAlign w:val="center"/>
                </w:tcPr>
                <w:p w14:paraId="328DBA86" w14:textId="3E9A400B" w:rsidR="00EC0910" w:rsidRPr="000131FB" w:rsidRDefault="001D3CCF" w:rsidP="009A3161">
                  <w:pPr>
                    <w:pStyle w:val="TableParagraph"/>
                    <w:spacing w:before="108"/>
                    <w:ind w:left="113" w:right="106"/>
                    <w:rPr>
                      <w:w w:val="99"/>
                      <w:sz w:val="14"/>
                      <w:lang w:val="en-US" w:eastAsia="zh-CN"/>
                    </w:rPr>
                  </w:pPr>
                  <w:r w:rsidRPr="000131FB">
                    <w:rPr>
                      <w:position w:val="2"/>
                      <w:sz w:val="21"/>
                      <w:lang w:val="en-US" w:eastAsia="zh-CN"/>
                    </w:rPr>
                    <w:t>Q</w:t>
                  </w:r>
                  <w:r w:rsidRPr="000131FB">
                    <w:rPr>
                      <w:w w:val="99"/>
                      <w:sz w:val="14"/>
                      <w:lang w:val="en-US" w:eastAsia="zh-CN"/>
                    </w:rPr>
                    <w:t>d</w:t>
                  </w:r>
                  <w:r w:rsidRPr="000131FB">
                    <w:rPr>
                      <w:rFonts w:eastAsia="宋体"/>
                      <w:position w:val="2"/>
                      <w:sz w:val="21"/>
                      <w:lang w:val="en-US" w:eastAsia="zh-CN"/>
                    </w:rPr>
                    <w:t>（</w:t>
                  </w:r>
                  <w:r w:rsidRPr="000131FB">
                    <w:rPr>
                      <w:spacing w:val="-2"/>
                      <w:position w:val="2"/>
                      <w:sz w:val="21"/>
                      <w:lang w:val="en-US" w:eastAsia="zh-CN"/>
                    </w:rPr>
                    <w:t>m</w:t>
                  </w:r>
                  <w:r w:rsidRPr="000131FB">
                    <w:rPr>
                      <w:w w:val="97"/>
                      <w:position w:val="2"/>
                      <w:sz w:val="21"/>
                      <w:vertAlign w:val="superscript"/>
                      <w:lang w:val="en-US" w:eastAsia="zh-CN"/>
                    </w:rPr>
                    <w:t>3</w:t>
                  </w:r>
                  <w:r w:rsidRPr="000131FB">
                    <w:rPr>
                      <w:spacing w:val="-2"/>
                      <w:position w:val="2"/>
                      <w:sz w:val="21"/>
                      <w:lang w:val="en-US" w:eastAsia="zh-CN"/>
                    </w:rPr>
                    <w:t>/</w:t>
                  </w:r>
                  <w:r w:rsidRPr="000131FB">
                    <w:rPr>
                      <w:spacing w:val="4"/>
                      <w:position w:val="2"/>
                      <w:sz w:val="21"/>
                      <w:lang w:val="en-US" w:eastAsia="zh-CN"/>
                    </w:rPr>
                    <w:t>s</w:t>
                  </w:r>
                  <w:r w:rsidRPr="000131FB">
                    <w:rPr>
                      <w:spacing w:val="-53"/>
                      <w:position w:val="2"/>
                      <w:sz w:val="21"/>
                      <w:lang w:val="en-US" w:eastAsia="zh-CN"/>
                    </w:rPr>
                    <w:t>·</w:t>
                  </w:r>
                  <w:r w:rsidRPr="000131FB">
                    <w:rPr>
                      <w:position w:val="2"/>
                      <w:sz w:val="21"/>
                      <w:lang w:val="en-US" w:eastAsia="zh-CN"/>
                    </w:rPr>
                    <w:t>km</w:t>
                  </w:r>
                  <w:r w:rsidRPr="000131FB">
                    <w:rPr>
                      <w:w w:val="97"/>
                      <w:position w:val="2"/>
                      <w:sz w:val="21"/>
                      <w:vertAlign w:val="superscript"/>
                      <w:lang w:val="en-US" w:eastAsia="zh-CN"/>
                    </w:rPr>
                    <w:t>2</w:t>
                  </w:r>
                  <w:r w:rsidRPr="000131FB">
                    <w:rPr>
                      <w:rFonts w:eastAsia="宋体"/>
                      <w:position w:val="2"/>
                      <w:sz w:val="21"/>
                      <w:lang w:val="en-US" w:eastAsia="zh-CN"/>
                    </w:rPr>
                    <w:t>）</w:t>
                  </w:r>
                </w:p>
              </w:tc>
            </w:tr>
            <w:tr w:rsidR="000131FB" w:rsidRPr="000131FB" w14:paraId="281F440A" w14:textId="77777777">
              <w:trPr>
                <w:trHeight w:val="347"/>
                <w:jc w:val="center"/>
              </w:trPr>
              <w:tc>
                <w:tcPr>
                  <w:tcW w:w="929" w:type="dxa"/>
                  <w:vAlign w:val="center"/>
                </w:tcPr>
                <w:p w14:paraId="70F637A7" w14:textId="77777777" w:rsidR="00EC0910" w:rsidRPr="000131FB" w:rsidRDefault="001D3CCF">
                  <w:pPr>
                    <w:pStyle w:val="TableParagraph"/>
                    <w:spacing w:before="94"/>
                    <w:ind w:left="249" w:right="237"/>
                    <w:rPr>
                      <w:sz w:val="21"/>
                      <w:lang w:val="en-US" w:eastAsia="zh-CN"/>
                    </w:rPr>
                  </w:pPr>
                  <w:r w:rsidRPr="000131FB">
                    <w:rPr>
                      <w:sz w:val="21"/>
                      <w:lang w:val="en-US" w:eastAsia="zh-CN"/>
                    </w:rPr>
                    <w:t>20%</w:t>
                  </w:r>
                </w:p>
              </w:tc>
              <w:tc>
                <w:tcPr>
                  <w:tcW w:w="1046" w:type="dxa"/>
                  <w:vAlign w:val="center"/>
                </w:tcPr>
                <w:p w14:paraId="30C1F450" w14:textId="77777777" w:rsidR="00EC0910" w:rsidRPr="000131FB" w:rsidRDefault="001D3CCF">
                  <w:pPr>
                    <w:pStyle w:val="TableParagraph"/>
                    <w:spacing w:before="94"/>
                    <w:ind w:left="128" w:right="123"/>
                    <w:rPr>
                      <w:sz w:val="21"/>
                      <w:lang w:val="en-US" w:eastAsia="zh-CN"/>
                    </w:rPr>
                  </w:pPr>
                  <w:r w:rsidRPr="000131FB">
                    <w:rPr>
                      <w:sz w:val="21"/>
                      <w:lang w:val="en-US" w:eastAsia="zh-CN"/>
                    </w:rPr>
                    <w:t>117.0</w:t>
                  </w:r>
                </w:p>
              </w:tc>
              <w:tc>
                <w:tcPr>
                  <w:tcW w:w="1177" w:type="dxa"/>
                  <w:vAlign w:val="center"/>
                </w:tcPr>
                <w:p w14:paraId="1BC6682C" w14:textId="77777777" w:rsidR="00EC0910" w:rsidRPr="000131FB" w:rsidRDefault="001D3CCF">
                  <w:pPr>
                    <w:pStyle w:val="TableParagraph"/>
                    <w:spacing w:before="94"/>
                    <w:ind w:left="104" w:right="96"/>
                    <w:rPr>
                      <w:sz w:val="21"/>
                      <w:lang w:val="en-US" w:eastAsia="zh-CN"/>
                    </w:rPr>
                  </w:pPr>
                  <w:r w:rsidRPr="000131FB">
                    <w:rPr>
                      <w:sz w:val="21"/>
                      <w:lang w:val="en-US" w:eastAsia="zh-CN"/>
                    </w:rPr>
                    <w:t>64.5</w:t>
                  </w:r>
                </w:p>
              </w:tc>
              <w:tc>
                <w:tcPr>
                  <w:tcW w:w="1308" w:type="dxa"/>
                  <w:vAlign w:val="center"/>
                </w:tcPr>
                <w:p w14:paraId="259721EC" w14:textId="77777777" w:rsidR="00EC0910" w:rsidRPr="000131FB" w:rsidRDefault="001D3CCF">
                  <w:pPr>
                    <w:pStyle w:val="TableParagraph"/>
                    <w:spacing w:before="94"/>
                    <w:ind w:left="106" w:right="96"/>
                    <w:rPr>
                      <w:sz w:val="21"/>
                      <w:lang w:val="en-US" w:eastAsia="zh-CN"/>
                    </w:rPr>
                  </w:pPr>
                  <w:r w:rsidRPr="000131FB">
                    <w:rPr>
                      <w:sz w:val="21"/>
                      <w:lang w:val="en-US" w:eastAsia="zh-CN"/>
                    </w:rPr>
                    <w:t>76.0</w:t>
                  </w:r>
                </w:p>
              </w:tc>
              <w:tc>
                <w:tcPr>
                  <w:tcW w:w="1569" w:type="dxa"/>
                  <w:vAlign w:val="center"/>
                </w:tcPr>
                <w:p w14:paraId="31FD2E95" w14:textId="77777777" w:rsidR="00EC0910" w:rsidRPr="000131FB" w:rsidRDefault="001D3CCF">
                  <w:pPr>
                    <w:pStyle w:val="TableParagraph"/>
                    <w:spacing w:before="94"/>
                    <w:ind w:left="96" w:right="88"/>
                    <w:rPr>
                      <w:sz w:val="21"/>
                      <w:lang w:val="en-US" w:eastAsia="zh-CN"/>
                    </w:rPr>
                  </w:pPr>
                  <w:r w:rsidRPr="000131FB">
                    <w:rPr>
                      <w:sz w:val="21"/>
                      <w:lang w:val="en-US" w:eastAsia="zh-CN"/>
                    </w:rPr>
                    <w:t>0.25</w:t>
                  </w:r>
                </w:p>
              </w:tc>
              <w:tc>
                <w:tcPr>
                  <w:tcW w:w="1726" w:type="dxa"/>
                  <w:vAlign w:val="center"/>
                </w:tcPr>
                <w:p w14:paraId="58F0C76B" w14:textId="77777777" w:rsidR="00EC0910" w:rsidRPr="000131FB" w:rsidRDefault="001D3CCF">
                  <w:pPr>
                    <w:pStyle w:val="TableParagraph"/>
                    <w:spacing w:before="94"/>
                    <w:ind w:left="113" w:right="105"/>
                    <w:rPr>
                      <w:sz w:val="21"/>
                      <w:lang w:val="en-US" w:eastAsia="zh-CN"/>
                    </w:rPr>
                  </w:pPr>
                  <w:r w:rsidRPr="000131FB">
                    <w:rPr>
                      <w:sz w:val="21"/>
                      <w:lang w:val="en-US" w:eastAsia="zh-CN"/>
                    </w:rPr>
                    <w:t>0.44</w:t>
                  </w:r>
                </w:p>
              </w:tc>
            </w:tr>
          </w:tbl>
          <w:p w14:paraId="52820A40" w14:textId="5DA8E0E8" w:rsidR="00EC0910" w:rsidRPr="000131FB" w:rsidRDefault="00E571F0" w:rsidP="00E571F0">
            <w:pPr>
              <w:spacing w:line="360" w:lineRule="auto"/>
              <w:ind w:firstLineChars="200" w:firstLine="480"/>
              <w:jc w:val="left"/>
            </w:pPr>
            <w:r w:rsidRPr="000131FB">
              <w:t>本次工</w:t>
            </w:r>
            <w:r w:rsidRPr="000131FB">
              <w:rPr>
                <w:noProof/>
                <w:szCs w:val="24"/>
              </w:rPr>
              <w:t>在治理河道上预埋</w:t>
            </w:r>
            <w:r w:rsidRPr="000131FB">
              <w:rPr>
                <w:noProof/>
                <w:szCs w:val="24"/>
              </w:rPr>
              <w:t>22</w:t>
            </w:r>
            <w:r w:rsidRPr="000131FB">
              <w:rPr>
                <w:noProof/>
                <w:szCs w:val="24"/>
              </w:rPr>
              <w:t>处排涝管，埋管</w:t>
            </w:r>
            <w:r w:rsidR="00815C03" w:rsidRPr="000131FB">
              <w:rPr>
                <w:rFonts w:hint="eastAsia"/>
                <w:noProof/>
                <w:szCs w:val="24"/>
              </w:rPr>
              <w:t>总长</w:t>
            </w:r>
            <w:r w:rsidRPr="000131FB">
              <w:rPr>
                <w:noProof/>
                <w:szCs w:val="24"/>
              </w:rPr>
              <w:t>245m</w:t>
            </w:r>
            <w:r w:rsidRPr="000131FB">
              <w:rPr>
                <w:noProof/>
                <w:szCs w:val="24"/>
              </w:rPr>
              <w:t>，</w:t>
            </w:r>
            <w:r w:rsidRPr="000131FB">
              <w:t>排涝采用埋管穿过防洪堤排入河底，</w:t>
            </w:r>
            <w:r w:rsidRPr="000131FB">
              <w:rPr>
                <w:noProof/>
                <w:szCs w:val="24"/>
              </w:rPr>
              <w:t>排涝涵管布设采用埋管穿过防洪堤排入河底，并设拍门控制，排涝管采用</w:t>
            </w:r>
            <w:r w:rsidRPr="000131FB">
              <w:rPr>
                <w:noProof/>
                <w:szCs w:val="24"/>
              </w:rPr>
              <w:t>DN800mm</w:t>
            </w:r>
            <w:r w:rsidRPr="000131FB">
              <w:rPr>
                <w:noProof/>
                <w:szCs w:val="24"/>
              </w:rPr>
              <w:t>预制混凝土管。</w:t>
            </w:r>
            <w:r w:rsidR="007D5559" w:rsidRPr="000131FB">
              <w:rPr>
                <w:noProof/>
                <w:szCs w:val="24"/>
              </w:rPr>
              <w:t>涵管内径</w:t>
            </w:r>
            <w:r w:rsidR="007D5559" w:rsidRPr="000131FB">
              <w:rPr>
                <w:noProof/>
                <w:szCs w:val="24"/>
              </w:rPr>
              <w:t>DN800mm</w:t>
            </w:r>
            <w:r w:rsidR="007D5559" w:rsidRPr="000131FB">
              <w:rPr>
                <w:noProof/>
                <w:szCs w:val="24"/>
              </w:rPr>
              <w:t>，管壁厚</w:t>
            </w:r>
            <w:r w:rsidR="007D5559" w:rsidRPr="000131FB">
              <w:rPr>
                <w:noProof/>
                <w:szCs w:val="24"/>
              </w:rPr>
              <w:t>10mm</w:t>
            </w:r>
            <w:r w:rsidR="007D5559" w:rsidRPr="000131FB">
              <w:rPr>
                <w:noProof/>
                <w:szCs w:val="24"/>
              </w:rPr>
              <w:t>，</w:t>
            </w:r>
            <w:r w:rsidR="007D5559" w:rsidRPr="000131FB">
              <w:rPr>
                <w:szCs w:val="24"/>
              </w:rPr>
              <w:t>排涝管布置见表</w:t>
            </w:r>
            <w:r w:rsidR="001D3CCF" w:rsidRPr="000131FB">
              <w:rPr>
                <w:szCs w:val="24"/>
              </w:rPr>
              <w:t>2</w:t>
            </w:r>
            <w:r w:rsidR="001D3CCF" w:rsidRPr="000131FB">
              <w:t>-</w:t>
            </w:r>
            <w:r w:rsidR="000137A0" w:rsidRPr="000131FB">
              <w:t>7</w:t>
            </w:r>
            <w:r w:rsidR="001D3CCF" w:rsidRPr="000131FB">
              <w:t>。</w:t>
            </w:r>
          </w:p>
          <w:p w14:paraId="61D01230" w14:textId="6586FADD" w:rsidR="00EC0910" w:rsidRPr="000131FB" w:rsidRDefault="001D3CCF">
            <w:pPr>
              <w:spacing w:line="360" w:lineRule="auto"/>
              <w:jc w:val="center"/>
              <w:rPr>
                <w:b/>
              </w:rPr>
            </w:pPr>
            <w:r w:rsidRPr="000131FB">
              <w:rPr>
                <w:b/>
              </w:rPr>
              <w:t>表</w:t>
            </w:r>
            <w:r w:rsidRPr="000131FB">
              <w:rPr>
                <w:b/>
              </w:rPr>
              <w:t>2-</w:t>
            </w:r>
            <w:r w:rsidR="000137A0" w:rsidRPr="000131FB">
              <w:rPr>
                <w:b/>
              </w:rPr>
              <w:t xml:space="preserve">7 </w:t>
            </w:r>
            <w:r w:rsidRPr="000131FB">
              <w:rPr>
                <w:b/>
              </w:rPr>
              <w:t>排涝</w:t>
            </w:r>
            <w:r w:rsidR="00F13463" w:rsidRPr="000131FB">
              <w:rPr>
                <w:rFonts w:hint="eastAsia"/>
                <w:b/>
              </w:rPr>
              <w:t>管</w:t>
            </w:r>
            <w:r w:rsidRPr="000131FB">
              <w:rPr>
                <w:b/>
              </w:rPr>
              <w:t>建设内容表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976"/>
              <w:gridCol w:w="1596"/>
              <w:gridCol w:w="1787"/>
              <w:gridCol w:w="1210"/>
              <w:gridCol w:w="1286"/>
            </w:tblGrid>
            <w:tr w:rsidR="000131FB" w:rsidRPr="000131FB" w14:paraId="39F305FA" w14:textId="77777777" w:rsidTr="00EB633B">
              <w:trPr>
                <w:trHeight w:val="18"/>
                <w:jc w:val="center"/>
              </w:trPr>
              <w:tc>
                <w:tcPr>
                  <w:tcW w:w="1024" w:type="dxa"/>
                  <w:vMerge w:val="restart"/>
                  <w:vAlign w:val="center"/>
                </w:tcPr>
                <w:p w14:paraId="0656AC95" w14:textId="77777777" w:rsidR="00EC0910" w:rsidRPr="000131FB" w:rsidRDefault="001D3CCF">
                  <w:pPr>
                    <w:pStyle w:val="TableParagraph"/>
                    <w:ind w:left="354"/>
                    <w:rPr>
                      <w:rFonts w:eastAsia="宋体"/>
                      <w:sz w:val="21"/>
                      <w:lang w:val="en-US" w:eastAsia="zh-CN"/>
                    </w:rPr>
                  </w:pPr>
                  <w:r w:rsidRPr="000131FB">
                    <w:rPr>
                      <w:rFonts w:eastAsia="宋体"/>
                      <w:sz w:val="21"/>
                      <w:lang w:eastAsia="zh-CN"/>
                    </w:rPr>
                    <w:t>位置</w:t>
                  </w:r>
                </w:p>
              </w:tc>
              <w:tc>
                <w:tcPr>
                  <w:tcW w:w="976" w:type="dxa"/>
                  <w:vMerge w:val="restart"/>
                  <w:vAlign w:val="center"/>
                </w:tcPr>
                <w:p w14:paraId="46278E3F" w14:textId="77777777" w:rsidR="00EC0910" w:rsidRPr="000131FB" w:rsidRDefault="001D3CCF">
                  <w:pPr>
                    <w:pStyle w:val="TableParagraph"/>
                    <w:ind w:left="354"/>
                    <w:rPr>
                      <w:rFonts w:eastAsia="宋体"/>
                      <w:sz w:val="21"/>
                      <w:lang w:val="en-US" w:eastAsia="zh-CN"/>
                    </w:rPr>
                  </w:pPr>
                  <w:r w:rsidRPr="000131FB">
                    <w:rPr>
                      <w:rFonts w:eastAsia="宋体"/>
                      <w:sz w:val="21"/>
                      <w:lang w:eastAsia="zh-CN"/>
                    </w:rPr>
                    <w:t>河岸</w:t>
                  </w:r>
                </w:p>
              </w:tc>
              <w:tc>
                <w:tcPr>
                  <w:tcW w:w="1596" w:type="dxa"/>
                  <w:vMerge w:val="restart"/>
                  <w:vAlign w:val="center"/>
                </w:tcPr>
                <w:p w14:paraId="7688D09D" w14:textId="77777777" w:rsidR="00EC0910" w:rsidRPr="000131FB" w:rsidRDefault="001D3CCF" w:rsidP="00EE6B1C">
                  <w:pPr>
                    <w:pStyle w:val="TableParagraph"/>
                    <w:ind w:left="107"/>
                    <w:rPr>
                      <w:rFonts w:eastAsia="宋体"/>
                      <w:sz w:val="21"/>
                      <w:lang w:val="en-US" w:eastAsia="zh-CN"/>
                    </w:rPr>
                  </w:pPr>
                  <w:r w:rsidRPr="000131FB">
                    <w:rPr>
                      <w:rFonts w:eastAsia="宋体"/>
                      <w:sz w:val="21"/>
                      <w:lang w:eastAsia="zh-CN"/>
                    </w:rPr>
                    <w:t>排涝口编号</w:t>
                  </w:r>
                </w:p>
              </w:tc>
              <w:tc>
                <w:tcPr>
                  <w:tcW w:w="1787" w:type="dxa"/>
                  <w:vAlign w:val="center"/>
                </w:tcPr>
                <w:p w14:paraId="79B80D0B" w14:textId="77777777" w:rsidR="00EC0910" w:rsidRPr="000131FB" w:rsidRDefault="001D3CCF">
                  <w:pPr>
                    <w:pStyle w:val="TableParagraph"/>
                    <w:spacing w:before="39"/>
                    <w:ind w:left="253" w:right="248"/>
                    <w:rPr>
                      <w:rFonts w:eastAsia="宋体"/>
                      <w:sz w:val="21"/>
                      <w:lang w:val="en-US" w:eastAsia="zh-CN"/>
                    </w:rPr>
                  </w:pPr>
                  <w:r w:rsidRPr="000131FB">
                    <w:rPr>
                      <w:rFonts w:eastAsia="宋体"/>
                      <w:sz w:val="21"/>
                      <w:lang w:eastAsia="zh-CN"/>
                    </w:rPr>
                    <w:t>排涝口里程</w:t>
                  </w:r>
                </w:p>
              </w:tc>
              <w:tc>
                <w:tcPr>
                  <w:tcW w:w="1210" w:type="dxa"/>
                  <w:vAlign w:val="center"/>
                </w:tcPr>
                <w:p w14:paraId="24D9627F" w14:textId="77777777" w:rsidR="00EC0910" w:rsidRPr="000131FB" w:rsidRDefault="001D3CCF">
                  <w:pPr>
                    <w:pStyle w:val="TableParagraph"/>
                    <w:spacing w:before="39"/>
                    <w:ind w:left="155" w:right="147"/>
                    <w:rPr>
                      <w:rFonts w:eastAsia="宋体"/>
                      <w:sz w:val="21"/>
                      <w:lang w:val="en-US" w:eastAsia="zh-CN"/>
                    </w:rPr>
                  </w:pPr>
                  <w:r w:rsidRPr="000131FB">
                    <w:rPr>
                      <w:rFonts w:eastAsia="宋体"/>
                      <w:sz w:val="21"/>
                      <w:lang w:eastAsia="zh-CN"/>
                    </w:rPr>
                    <w:t>排涝流量</w:t>
                  </w:r>
                </w:p>
              </w:tc>
              <w:tc>
                <w:tcPr>
                  <w:tcW w:w="1286" w:type="dxa"/>
                  <w:vAlign w:val="center"/>
                </w:tcPr>
                <w:p w14:paraId="42A47395" w14:textId="77777777" w:rsidR="00EC0910" w:rsidRPr="000131FB" w:rsidRDefault="001D3CCF">
                  <w:pPr>
                    <w:pStyle w:val="TableParagraph"/>
                    <w:spacing w:before="39"/>
                    <w:ind w:left="88" w:right="79"/>
                    <w:rPr>
                      <w:rFonts w:eastAsia="宋体"/>
                      <w:sz w:val="21"/>
                      <w:lang w:val="en-US" w:eastAsia="zh-CN"/>
                    </w:rPr>
                  </w:pPr>
                  <w:r w:rsidRPr="000131FB">
                    <w:rPr>
                      <w:rFonts w:eastAsia="宋体"/>
                      <w:sz w:val="21"/>
                      <w:lang w:eastAsia="zh-CN"/>
                    </w:rPr>
                    <w:t>排涝口高程</w:t>
                  </w:r>
                </w:p>
              </w:tc>
            </w:tr>
            <w:tr w:rsidR="000131FB" w:rsidRPr="000131FB" w14:paraId="5760032A" w14:textId="77777777" w:rsidTr="00EB633B">
              <w:trPr>
                <w:trHeight w:val="18"/>
                <w:jc w:val="center"/>
              </w:trPr>
              <w:tc>
                <w:tcPr>
                  <w:tcW w:w="1024" w:type="dxa"/>
                  <w:vMerge/>
                  <w:tcBorders>
                    <w:top w:val="nil"/>
                  </w:tcBorders>
                  <w:vAlign w:val="center"/>
                </w:tcPr>
                <w:p w14:paraId="3B392269" w14:textId="77777777" w:rsidR="00EC0910" w:rsidRPr="000131FB" w:rsidRDefault="00EC0910">
                  <w:pPr>
                    <w:jc w:val="center"/>
                    <w:rPr>
                      <w:sz w:val="2"/>
                      <w:szCs w:val="2"/>
                      <w:lang w:eastAsia="zh-CN"/>
                    </w:rPr>
                  </w:pPr>
                </w:p>
              </w:tc>
              <w:tc>
                <w:tcPr>
                  <w:tcW w:w="976" w:type="dxa"/>
                  <w:vMerge/>
                  <w:tcBorders>
                    <w:top w:val="nil"/>
                  </w:tcBorders>
                  <w:vAlign w:val="center"/>
                </w:tcPr>
                <w:p w14:paraId="19E9E0C7" w14:textId="77777777" w:rsidR="00EC0910" w:rsidRPr="000131FB" w:rsidRDefault="00EC0910">
                  <w:pPr>
                    <w:jc w:val="center"/>
                    <w:rPr>
                      <w:sz w:val="2"/>
                      <w:szCs w:val="2"/>
                      <w:lang w:eastAsia="zh-CN"/>
                    </w:rPr>
                  </w:pPr>
                </w:p>
              </w:tc>
              <w:tc>
                <w:tcPr>
                  <w:tcW w:w="1596" w:type="dxa"/>
                  <w:vMerge/>
                  <w:tcBorders>
                    <w:top w:val="nil"/>
                  </w:tcBorders>
                  <w:vAlign w:val="center"/>
                </w:tcPr>
                <w:p w14:paraId="3C60E279" w14:textId="77777777" w:rsidR="00EC0910" w:rsidRPr="000131FB" w:rsidRDefault="00EC0910">
                  <w:pPr>
                    <w:rPr>
                      <w:sz w:val="2"/>
                      <w:szCs w:val="2"/>
                      <w:lang w:eastAsia="zh-CN"/>
                    </w:rPr>
                  </w:pPr>
                </w:p>
              </w:tc>
              <w:tc>
                <w:tcPr>
                  <w:tcW w:w="1787" w:type="dxa"/>
                  <w:vAlign w:val="center"/>
                </w:tcPr>
                <w:p w14:paraId="6BDD0DED" w14:textId="77777777" w:rsidR="00EC0910" w:rsidRPr="000131FB" w:rsidRDefault="001D3CCF">
                  <w:pPr>
                    <w:pStyle w:val="TableParagraph"/>
                    <w:spacing w:before="22"/>
                    <w:ind w:left="253" w:right="248"/>
                    <w:rPr>
                      <w:rFonts w:eastAsia="宋体"/>
                      <w:sz w:val="21"/>
                      <w:lang w:val="en-US" w:eastAsia="zh-CN"/>
                    </w:rPr>
                  </w:pPr>
                  <w:r w:rsidRPr="000131FB">
                    <w:rPr>
                      <w:rFonts w:eastAsia="宋体"/>
                      <w:sz w:val="21"/>
                      <w:lang w:val="en-US" w:eastAsia="zh-CN"/>
                    </w:rPr>
                    <w:t>（</w:t>
                  </w:r>
                  <w:r w:rsidRPr="000131FB">
                    <w:rPr>
                      <w:sz w:val="21"/>
                      <w:lang w:val="en-US" w:eastAsia="zh-CN"/>
                    </w:rPr>
                    <w:t>km+m</w:t>
                  </w:r>
                  <w:r w:rsidRPr="000131FB">
                    <w:rPr>
                      <w:rFonts w:eastAsia="宋体"/>
                      <w:sz w:val="21"/>
                      <w:lang w:val="en-US" w:eastAsia="zh-CN"/>
                    </w:rPr>
                    <w:t>）</w:t>
                  </w:r>
                </w:p>
              </w:tc>
              <w:tc>
                <w:tcPr>
                  <w:tcW w:w="1210" w:type="dxa"/>
                  <w:vAlign w:val="center"/>
                </w:tcPr>
                <w:p w14:paraId="1A6C325D" w14:textId="77777777" w:rsidR="00EC0910" w:rsidRPr="000131FB" w:rsidRDefault="001D3CCF">
                  <w:pPr>
                    <w:pStyle w:val="TableParagraph"/>
                    <w:spacing w:before="22"/>
                    <w:ind w:left="155" w:right="147"/>
                    <w:rPr>
                      <w:rFonts w:eastAsia="宋体"/>
                      <w:sz w:val="21"/>
                      <w:lang w:val="en-US" w:eastAsia="zh-CN"/>
                    </w:rPr>
                  </w:pPr>
                  <w:r w:rsidRPr="000131FB">
                    <w:rPr>
                      <w:rFonts w:eastAsia="宋体"/>
                      <w:sz w:val="21"/>
                      <w:lang w:val="en-US" w:eastAsia="zh-CN"/>
                    </w:rPr>
                    <w:t>（</w:t>
                  </w:r>
                  <w:r w:rsidRPr="000131FB">
                    <w:rPr>
                      <w:sz w:val="21"/>
                      <w:lang w:val="en-US" w:eastAsia="zh-CN"/>
                    </w:rPr>
                    <w:t>m</w:t>
                  </w:r>
                  <w:r w:rsidRPr="000131FB">
                    <w:rPr>
                      <w:position w:val="7"/>
                      <w:sz w:val="14"/>
                      <w:lang w:val="en-US" w:eastAsia="zh-CN"/>
                    </w:rPr>
                    <w:t>3</w:t>
                  </w:r>
                  <w:r w:rsidRPr="000131FB">
                    <w:rPr>
                      <w:sz w:val="21"/>
                      <w:lang w:val="en-US" w:eastAsia="zh-CN"/>
                    </w:rPr>
                    <w:t>/s</w:t>
                  </w:r>
                  <w:r w:rsidRPr="000131FB">
                    <w:rPr>
                      <w:rFonts w:eastAsia="宋体"/>
                      <w:sz w:val="21"/>
                      <w:lang w:val="en-US" w:eastAsia="zh-CN"/>
                    </w:rPr>
                    <w:t>）</w:t>
                  </w:r>
                </w:p>
              </w:tc>
              <w:tc>
                <w:tcPr>
                  <w:tcW w:w="1286" w:type="dxa"/>
                  <w:vAlign w:val="center"/>
                </w:tcPr>
                <w:p w14:paraId="43D4D79A" w14:textId="77777777" w:rsidR="00EC0910" w:rsidRPr="000131FB" w:rsidRDefault="001D3CCF">
                  <w:pPr>
                    <w:pStyle w:val="TableParagraph"/>
                    <w:spacing w:before="22"/>
                    <w:ind w:left="86" w:right="79"/>
                    <w:rPr>
                      <w:rFonts w:eastAsia="宋体"/>
                      <w:sz w:val="21"/>
                      <w:lang w:val="en-US" w:eastAsia="zh-CN"/>
                    </w:rPr>
                  </w:pPr>
                  <w:r w:rsidRPr="000131FB">
                    <w:rPr>
                      <w:rFonts w:eastAsia="宋体"/>
                      <w:sz w:val="21"/>
                      <w:lang w:val="en-US" w:eastAsia="zh-CN"/>
                    </w:rPr>
                    <w:t>（</w:t>
                  </w:r>
                  <w:r w:rsidRPr="000131FB">
                    <w:rPr>
                      <w:sz w:val="21"/>
                      <w:lang w:val="en-US" w:eastAsia="zh-CN"/>
                    </w:rPr>
                    <w:t>m</w:t>
                  </w:r>
                  <w:r w:rsidRPr="000131FB">
                    <w:rPr>
                      <w:rFonts w:eastAsia="宋体"/>
                      <w:sz w:val="21"/>
                      <w:lang w:val="en-US" w:eastAsia="zh-CN"/>
                    </w:rPr>
                    <w:t>）</w:t>
                  </w:r>
                </w:p>
              </w:tc>
            </w:tr>
            <w:tr w:rsidR="000131FB" w:rsidRPr="000131FB" w14:paraId="0DB8B5AC" w14:textId="77777777" w:rsidTr="00EB633B">
              <w:trPr>
                <w:trHeight w:val="18"/>
                <w:jc w:val="center"/>
              </w:trPr>
              <w:tc>
                <w:tcPr>
                  <w:tcW w:w="1024" w:type="dxa"/>
                  <w:vMerge w:val="restart"/>
                  <w:vAlign w:val="center"/>
                </w:tcPr>
                <w:p w14:paraId="4439F052" w14:textId="41F7DC82" w:rsidR="00EC0910" w:rsidRPr="000131FB" w:rsidRDefault="001D3CCF" w:rsidP="00E571F0">
                  <w:pPr>
                    <w:pStyle w:val="TableParagraph"/>
                    <w:ind w:left="0"/>
                    <w:rPr>
                      <w:rFonts w:eastAsia="宋体"/>
                      <w:sz w:val="21"/>
                      <w:lang w:val="en-US" w:eastAsia="zh-CN"/>
                    </w:rPr>
                  </w:pPr>
                  <w:proofErr w:type="gramStart"/>
                  <w:r w:rsidRPr="000131FB">
                    <w:rPr>
                      <w:rFonts w:eastAsia="宋体"/>
                      <w:sz w:val="21"/>
                      <w:lang w:eastAsia="zh-CN"/>
                    </w:rPr>
                    <w:t>以德段</w:t>
                  </w:r>
                  <w:proofErr w:type="gramEnd"/>
                </w:p>
              </w:tc>
              <w:tc>
                <w:tcPr>
                  <w:tcW w:w="976" w:type="dxa"/>
                  <w:vMerge w:val="restart"/>
                  <w:vAlign w:val="center"/>
                </w:tcPr>
                <w:p w14:paraId="7DC5411F" w14:textId="3F2066C1" w:rsidR="00EC0910" w:rsidRPr="000131FB" w:rsidRDefault="001D3CCF" w:rsidP="00CB60A3">
                  <w:pPr>
                    <w:pStyle w:val="TableParagraph"/>
                    <w:spacing w:before="1"/>
                    <w:ind w:left="0"/>
                    <w:jc w:val="right"/>
                    <w:rPr>
                      <w:rFonts w:eastAsia="宋体"/>
                      <w:sz w:val="21"/>
                      <w:lang w:val="en-US" w:eastAsia="zh-CN"/>
                    </w:rPr>
                  </w:pPr>
                  <w:r w:rsidRPr="000131FB">
                    <w:rPr>
                      <w:rFonts w:eastAsia="宋体"/>
                      <w:sz w:val="21"/>
                      <w:lang w:eastAsia="zh-CN"/>
                    </w:rPr>
                    <w:t>左岸</w:t>
                  </w:r>
                </w:p>
              </w:tc>
              <w:tc>
                <w:tcPr>
                  <w:tcW w:w="1596" w:type="dxa"/>
                  <w:vAlign w:val="center"/>
                </w:tcPr>
                <w:p w14:paraId="1360301C" w14:textId="5912BFB9" w:rsidR="00EC0910" w:rsidRPr="000131FB" w:rsidRDefault="001D3CCF">
                  <w:pPr>
                    <w:pStyle w:val="TableParagraph"/>
                    <w:spacing w:before="39"/>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1</w:t>
                  </w:r>
                </w:p>
              </w:tc>
              <w:tc>
                <w:tcPr>
                  <w:tcW w:w="1787" w:type="dxa"/>
                  <w:vAlign w:val="center"/>
                </w:tcPr>
                <w:p w14:paraId="6C2260BC" w14:textId="77777777" w:rsidR="00EC0910" w:rsidRPr="000131FB" w:rsidRDefault="001D3CCF">
                  <w:pPr>
                    <w:pStyle w:val="TableParagraph"/>
                    <w:spacing w:before="53"/>
                    <w:ind w:left="253" w:right="248"/>
                    <w:rPr>
                      <w:sz w:val="21"/>
                      <w:lang w:val="en-US" w:eastAsia="zh-CN"/>
                    </w:rPr>
                  </w:pPr>
                  <w:r w:rsidRPr="000131FB">
                    <w:rPr>
                      <w:sz w:val="21"/>
                      <w:lang w:val="en-US" w:eastAsia="zh-CN"/>
                    </w:rPr>
                    <w:t>KZ19+618.40</w:t>
                  </w:r>
                </w:p>
              </w:tc>
              <w:tc>
                <w:tcPr>
                  <w:tcW w:w="1210" w:type="dxa"/>
                  <w:vAlign w:val="center"/>
                </w:tcPr>
                <w:p w14:paraId="7DE5FFD5" w14:textId="77777777" w:rsidR="00EC0910" w:rsidRPr="000131FB" w:rsidRDefault="001D3CCF">
                  <w:pPr>
                    <w:pStyle w:val="TableParagraph"/>
                    <w:spacing w:before="53"/>
                    <w:ind w:left="155" w:right="145"/>
                    <w:rPr>
                      <w:sz w:val="21"/>
                      <w:lang w:val="en-US" w:eastAsia="zh-CN"/>
                    </w:rPr>
                  </w:pPr>
                  <w:r w:rsidRPr="000131FB">
                    <w:rPr>
                      <w:sz w:val="21"/>
                      <w:lang w:val="en-US" w:eastAsia="zh-CN"/>
                    </w:rPr>
                    <w:t>0.024</w:t>
                  </w:r>
                </w:p>
              </w:tc>
              <w:tc>
                <w:tcPr>
                  <w:tcW w:w="1286" w:type="dxa"/>
                  <w:vAlign w:val="center"/>
                </w:tcPr>
                <w:p w14:paraId="7B94922D" w14:textId="77777777" w:rsidR="00EC0910" w:rsidRPr="000131FB" w:rsidRDefault="001D3CCF">
                  <w:pPr>
                    <w:pStyle w:val="TableParagraph"/>
                    <w:spacing w:before="53"/>
                    <w:ind w:left="86" w:right="79"/>
                    <w:rPr>
                      <w:sz w:val="21"/>
                      <w:lang w:val="en-US" w:eastAsia="zh-CN"/>
                    </w:rPr>
                  </w:pPr>
                  <w:r w:rsidRPr="000131FB">
                    <w:rPr>
                      <w:sz w:val="21"/>
                      <w:lang w:val="en-US" w:eastAsia="zh-CN"/>
                    </w:rPr>
                    <w:t>1455.2</w:t>
                  </w:r>
                </w:p>
              </w:tc>
            </w:tr>
            <w:tr w:rsidR="000131FB" w:rsidRPr="000131FB" w14:paraId="67A6D9C0" w14:textId="77777777" w:rsidTr="00EB633B">
              <w:trPr>
                <w:trHeight w:val="18"/>
                <w:jc w:val="center"/>
              </w:trPr>
              <w:tc>
                <w:tcPr>
                  <w:tcW w:w="1024" w:type="dxa"/>
                  <w:vMerge/>
                  <w:tcBorders>
                    <w:top w:val="nil"/>
                  </w:tcBorders>
                  <w:vAlign w:val="center"/>
                </w:tcPr>
                <w:p w14:paraId="021E3B90" w14:textId="77777777" w:rsidR="00EC0910" w:rsidRPr="000131FB" w:rsidRDefault="00EC0910">
                  <w:pPr>
                    <w:jc w:val="center"/>
                    <w:rPr>
                      <w:sz w:val="2"/>
                      <w:szCs w:val="2"/>
                      <w:lang w:eastAsia="zh-CN"/>
                    </w:rPr>
                  </w:pPr>
                </w:p>
              </w:tc>
              <w:tc>
                <w:tcPr>
                  <w:tcW w:w="976" w:type="dxa"/>
                  <w:vMerge/>
                  <w:tcBorders>
                    <w:top w:val="nil"/>
                  </w:tcBorders>
                  <w:vAlign w:val="center"/>
                </w:tcPr>
                <w:p w14:paraId="5CDFC001" w14:textId="77777777" w:rsidR="00EC0910" w:rsidRPr="000131FB" w:rsidRDefault="00EC0910">
                  <w:pPr>
                    <w:jc w:val="center"/>
                    <w:rPr>
                      <w:sz w:val="2"/>
                      <w:szCs w:val="2"/>
                      <w:lang w:eastAsia="zh-CN"/>
                    </w:rPr>
                  </w:pPr>
                </w:p>
              </w:tc>
              <w:tc>
                <w:tcPr>
                  <w:tcW w:w="1596" w:type="dxa"/>
                  <w:vAlign w:val="center"/>
                </w:tcPr>
                <w:p w14:paraId="0ED5C527" w14:textId="3F51F7B2" w:rsidR="00EC0910" w:rsidRPr="000131FB" w:rsidRDefault="001D3CCF">
                  <w:pPr>
                    <w:pStyle w:val="TableParagraph"/>
                    <w:spacing w:before="17"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2</w:t>
                  </w:r>
                </w:p>
              </w:tc>
              <w:tc>
                <w:tcPr>
                  <w:tcW w:w="1787" w:type="dxa"/>
                  <w:vAlign w:val="center"/>
                </w:tcPr>
                <w:p w14:paraId="39F92B08" w14:textId="77777777" w:rsidR="00EC0910" w:rsidRPr="000131FB" w:rsidRDefault="001D3CCF">
                  <w:pPr>
                    <w:pStyle w:val="TableParagraph"/>
                    <w:spacing w:before="31"/>
                    <w:ind w:left="253" w:right="248"/>
                    <w:rPr>
                      <w:sz w:val="21"/>
                      <w:lang w:val="en-US" w:eastAsia="zh-CN"/>
                    </w:rPr>
                  </w:pPr>
                  <w:r w:rsidRPr="000131FB">
                    <w:rPr>
                      <w:sz w:val="21"/>
                      <w:lang w:val="en-US" w:eastAsia="zh-CN"/>
                    </w:rPr>
                    <w:t>KZ19+935.80</w:t>
                  </w:r>
                </w:p>
              </w:tc>
              <w:tc>
                <w:tcPr>
                  <w:tcW w:w="1210" w:type="dxa"/>
                  <w:vAlign w:val="center"/>
                </w:tcPr>
                <w:p w14:paraId="26F49EC9" w14:textId="77777777" w:rsidR="00EC0910" w:rsidRPr="000131FB" w:rsidRDefault="001D3CCF">
                  <w:pPr>
                    <w:pStyle w:val="TableParagraph"/>
                    <w:spacing w:before="31"/>
                    <w:ind w:left="155" w:right="145"/>
                    <w:rPr>
                      <w:sz w:val="21"/>
                      <w:lang w:val="en-US" w:eastAsia="zh-CN"/>
                    </w:rPr>
                  </w:pPr>
                  <w:r w:rsidRPr="000131FB">
                    <w:rPr>
                      <w:sz w:val="21"/>
                      <w:lang w:val="en-US" w:eastAsia="zh-CN"/>
                    </w:rPr>
                    <w:t>0.027</w:t>
                  </w:r>
                </w:p>
              </w:tc>
              <w:tc>
                <w:tcPr>
                  <w:tcW w:w="1286" w:type="dxa"/>
                  <w:vAlign w:val="center"/>
                </w:tcPr>
                <w:p w14:paraId="117C466F" w14:textId="77777777" w:rsidR="00EC0910" w:rsidRPr="000131FB" w:rsidRDefault="001D3CCF">
                  <w:pPr>
                    <w:pStyle w:val="TableParagraph"/>
                    <w:spacing w:before="31"/>
                    <w:ind w:left="88" w:right="79"/>
                    <w:rPr>
                      <w:sz w:val="21"/>
                      <w:lang w:val="en-US" w:eastAsia="zh-CN"/>
                    </w:rPr>
                  </w:pPr>
                  <w:r w:rsidRPr="000131FB">
                    <w:rPr>
                      <w:sz w:val="21"/>
                      <w:lang w:val="en-US" w:eastAsia="zh-CN"/>
                    </w:rPr>
                    <w:t>1456.68</w:t>
                  </w:r>
                </w:p>
              </w:tc>
            </w:tr>
            <w:tr w:rsidR="000131FB" w:rsidRPr="000131FB" w14:paraId="757B6AB0" w14:textId="77777777" w:rsidTr="00EB633B">
              <w:trPr>
                <w:trHeight w:val="18"/>
                <w:jc w:val="center"/>
              </w:trPr>
              <w:tc>
                <w:tcPr>
                  <w:tcW w:w="1024" w:type="dxa"/>
                  <w:vMerge/>
                  <w:tcBorders>
                    <w:top w:val="nil"/>
                  </w:tcBorders>
                  <w:vAlign w:val="center"/>
                </w:tcPr>
                <w:p w14:paraId="06FC9B41" w14:textId="77777777" w:rsidR="00EC0910" w:rsidRPr="000131FB" w:rsidRDefault="00EC0910">
                  <w:pPr>
                    <w:jc w:val="center"/>
                    <w:rPr>
                      <w:sz w:val="2"/>
                      <w:szCs w:val="2"/>
                      <w:lang w:eastAsia="zh-CN"/>
                    </w:rPr>
                  </w:pPr>
                </w:p>
              </w:tc>
              <w:tc>
                <w:tcPr>
                  <w:tcW w:w="976" w:type="dxa"/>
                  <w:vMerge/>
                  <w:tcBorders>
                    <w:top w:val="nil"/>
                  </w:tcBorders>
                  <w:vAlign w:val="center"/>
                </w:tcPr>
                <w:p w14:paraId="23DCD3CC" w14:textId="77777777" w:rsidR="00EC0910" w:rsidRPr="000131FB" w:rsidRDefault="00EC0910">
                  <w:pPr>
                    <w:jc w:val="center"/>
                    <w:rPr>
                      <w:sz w:val="2"/>
                      <w:szCs w:val="2"/>
                      <w:lang w:eastAsia="zh-CN"/>
                    </w:rPr>
                  </w:pPr>
                </w:p>
              </w:tc>
              <w:tc>
                <w:tcPr>
                  <w:tcW w:w="1596" w:type="dxa"/>
                  <w:vAlign w:val="center"/>
                </w:tcPr>
                <w:p w14:paraId="69B60203" w14:textId="46983930" w:rsidR="00EC0910" w:rsidRPr="000131FB" w:rsidRDefault="001D3CCF">
                  <w:pPr>
                    <w:pStyle w:val="TableParagraph"/>
                    <w:spacing w:before="15"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3</w:t>
                  </w:r>
                </w:p>
              </w:tc>
              <w:tc>
                <w:tcPr>
                  <w:tcW w:w="1787" w:type="dxa"/>
                  <w:vAlign w:val="center"/>
                </w:tcPr>
                <w:p w14:paraId="0678232E" w14:textId="77777777" w:rsidR="00EC0910" w:rsidRPr="000131FB" w:rsidRDefault="001D3CCF">
                  <w:pPr>
                    <w:pStyle w:val="TableParagraph"/>
                    <w:spacing w:before="29"/>
                    <w:ind w:left="253" w:right="248"/>
                    <w:rPr>
                      <w:sz w:val="21"/>
                      <w:lang w:val="en-US" w:eastAsia="zh-CN"/>
                    </w:rPr>
                  </w:pPr>
                  <w:r w:rsidRPr="000131FB">
                    <w:rPr>
                      <w:sz w:val="21"/>
                      <w:lang w:val="en-US" w:eastAsia="zh-CN"/>
                    </w:rPr>
                    <w:t>KZ21+770.54</w:t>
                  </w:r>
                </w:p>
              </w:tc>
              <w:tc>
                <w:tcPr>
                  <w:tcW w:w="1210" w:type="dxa"/>
                  <w:vAlign w:val="center"/>
                </w:tcPr>
                <w:p w14:paraId="49EA5960" w14:textId="77777777" w:rsidR="00EC0910" w:rsidRPr="000131FB" w:rsidRDefault="001D3CCF">
                  <w:pPr>
                    <w:pStyle w:val="TableParagraph"/>
                    <w:spacing w:before="29"/>
                    <w:ind w:left="155" w:right="145"/>
                    <w:rPr>
                      <w:sz w:val="21"/>
                      <w:lang w:val="en-US" w:eastAsia="zh-CN"/>
                    </w:rPr>
                  </w:pPr>
                  <w:r w:rsidRPr="000131FB">
                    <w:rPr>
                      <w:sz w:val="21"/>
                      <w:lang w:val="en-US" w:eastAsia="zh-CN"/>
                    </w:rPr>
                    <w:t>0.013</w:t>
                  </w:r>
                </w:p>
              </w:tc>
              <w:tc>
                <w:tcPr>
                  <w:tcW w:w="1286" w:type="dxa"/>
                  <w:vAlign w:val="center"/>
                </w:tcPr>
                <w:p w14:paraId="3E73A485" w14:textId="77777777" w:rsidR="00EC0910" w:rsidRPr="000131FB" w:rsidRDefault="001D3CCF">
                  <w:pPr>
                    <w:pStyle w:val="TableParagraph"/>
                    <w:spacing w:before="29"/>
                    <w:ind w:left="88" w:right="79"/>
                    <w:rPr>
                      <w:sz w:val="21"/>
                      <w:lang w:val="en-US" w:eastAsia="zh-CN"/>
                    </w:rPr>
                  </w:pPr>
                  <w:r w:rsidRPr="000131FB">
                    <w:rPr>
                      <w:sz w:val="21"/>
                      <w:lang w:val="en-US" w:eastAsia="zh-CN"/>
                    </w:rPr>
                    <w:t>1456.99</w:t>
                  </w:r>
                </w:p>
              </w:tc>
            </w:tr>
            <w:tr w:rsidR="000131FB" w:rsidRPr="000131FB" w14:paraId="6C601FC4" w14:textId="77777777" w:rsidTr="00EB633B">
              <w:trPr>
                <w:trHeight w:val="18"/>
                <w:jc w:val="center"/>
              </w:trPr>
              <w:tc>
                <w:tcPr>
                  <w:tcW w:w="1024" w:type="dxa"/>
                  <w:vMerge/>
                  <w:tcBorders>
                    <w:top w:val="nil"/>
                  </w:tcBorders>
                  <w:vAlign w:val="center"/>
                </w:tcPr>
                <w:p w14:paraId="1AB8E31E" w14:textId="77777777" w:rsidR="00EC0910" w:rsidRPr="000131FB" w:rsidRDefault="00EC0910">
                  <w:pPr>
                    <w:jc w:val="center"/>
                    <w:rPr>
                      <w:sz w:val="2"/>
                      <w:szCs w:val="2"/>
                      <w:lang w:eastAsia="zh-CN"/>
                    </w:rPr>
                  </w:pPr>
                </w:p>
              </w:tc>
              <w:tc>
                <w:tcPr>
                  <w:tcW w:w="976" w:type="dxa"/>
                  <w:vMerge/>
                  <w:tcBorders>
                    <w:top w:val="nil"/>
                  </w:tcBorders>
                  <w:vAlign w:val="center"/>
                </w:tcPr>
                <w:p w14:paraId="41EDAF12" w14:textId="77777777" w:rsidR="00EC0910" w:rsidRPr="000131FB" w:rsidRDefault="00EC0910">
                  <w:pPr>
                    <w:jc w:val="center"/>
                    <w:rPr>
                      <w:sz w:val="2"/>
                      <w:szCs w:val="2"/>
                      <w:lang w:eastAsia="zh-CN"/>
                    </w:rPr>
                  </w:pPr>
                </w:p>
              </w:tc>
              <w:tc>
                <w:tcPr>
                  <w:tcW w:w="1596" w:type="dxa"/>
                  <w:vAlign w:val="center"/>
                </w:tcPr>
                <w:p w14:paraId="56620FB8" w14:textId="58D6B1E4" w:rsidR="00EC0910" w:rsidRPr="000131FB" w:rsidRDefault="001D3CCF">
                  <w:pPr>
                    <w:pStyle w:val="TableParagraph"/>
                    <w:spacing w:before="17"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4</w:t>
                  </w:r>
                </w:p>
              </w:tc>
              <w:tc>
                <w:tcPr>
                  <w:tcW w:w="1787" w:type="dxa"/>
                  <w:vAlign w:val="center"/>
                </w:tcPr>
                <w:p w14:paraId="0B01D8F1" w14:textId="77777777" w:rsidR="00EC0910" w:rsidRPr="000131FB" w:rsidRDefault="001D3CCF">
                  <w:pPr>
                    <w:pStyle w:val="TableParagraph"/>
                    <w:spacing w:before="31"/>
                    <w:ind w:left="253" w:right="248"/>
                    <w:rPr>
                      <w:sz w:val="21"/>
                      <w:lang w:val="en-US" w:eastAsia="zh-CN"/>
                    </w:rPr>
                  </w:pPr>
                  <w:r w:rsidRPr="000131FB">
                    <w:rPr>
                      <w:sz w:val="21"/>
                      <w:lang w:val="en-US" w:eastAsia="zh-CN"/>
                    </w:rPr>
                    <w:t>KZ22+232.44</w:t>
                  </w:r>
                </w:p>
              </w:tc>
              <w:tc>
                <w:tcPr>
                  <w:tcW w:w="1210" w:type="dxa"/>
                  <w:vAlign w:val="center"/>
                </w:tcPr>
                <w:p w14:paraId="60EC59E2" w14:textId="77777777" w:rsidR="00EC0910" w:rsidRPr="000131FB" w:rsidRDefault="001D3CCF">
                  <w:pPr>
                    <w:pStyle w:val="TableParagraph"/>
                    <w:spacing w:before="31"/>
                    <w:ind w:left="155" w:right="145"/>
                    <w:rPr>
                      <w:sz w:val="21"/>
                      <w:lang w:val="en-US" w:eastAsia="zh-CN"/>
                    </w:rPr>
                  </w:pPr>
                  <w:r w:rsidRPr="000131FB">
                    <w:rPr>
                      <w:sz w:val="21"/>
                      <w:lang w:val="en-US" w:eastAsia="zh-CN"/>
                    </w:rPr>
                    <w:t>0.04</w:t>
                  </w:r>
                </w:p>
              </w:tc>
              <w:tc>
                <w:tcPr>
                  <w:tcW w:w="1286" w:type="dxa"/>
                  <w:vAlign w:val="center"/>
                </w:tcPr>
                <w:p w14:paraId="6641261D" w14:textId="77777777" w:rsidR="00EC0910" w:rsidRPr="000131FB" w:rsidRDefault="001D3CCF">
                  <w:pPr>
                    <w:pStyle w:val="TableParagraph"/>
                    <w:spacing w:before="31"/>
                    <w:ind w:left="88" w:right="79"/>
                    <w:rPr>
                      <w:sz w:val="21"/>
                      <w:lang w:val="en-US" w:eastAsia="zh-CN"/>
                    </w:rPr>
                  </w:pPr>
                  <w:r w:rsidRPr="000131FB">
                    <w:rPr>
                      <w:sz w:val="21"/>
                      <w:lang w:val="en-US" w:eastAsia="zh-CN"/>
                    </w:rPr>
                    <w:t>1454.71</w:t>
                  </w:r>
                </w:p>
              </w:tc>
            </w:tr>
            <w:tr w:rsidR="000131FB" w:rsidRPr="000131FB" w14:paraId="10FC1EF9" w14:textId="77777777" w:rsidTr="00EB633B">
              <w:trPr>
                <w:trHeight w:val="18"/>
                <w:jc w:val="center"/>
              </w:trPr>
              <w:tc>
                <w:tcPr>
                  <w:tcW w:w="1024" w:type="dxa"/>
                  <w:vMerge/>
                  <w:tcBorders>
                    <w:top w:val="nil"/>
                  </w:tcBorders>
                  <w:vAlign w:val="center"/>
                </w:tcPr>
                <w:p w14:paraId="3EAF9E5C" w14:textId="77777777" w:rsidR="00EC0910" w:rsidRPr="000131FB" w:rsidRDefault="00EC0910">
                  <w:pPr>
                    <w:jc w:val="center"/>
                    <w:rPr>
                      <w:sz w:val="2"/>
                      <w:szCs w:val="2"/>
                      <w:lang w:eastAsia="zh-CN"/>
                    </w:rPr>
                  </w:pPr>
                </w:p>
              </w:tc>
              <w:tc>
                <w:tcPr>
                  <w:tcW w:w="976" w:type="dxa"/>
                  <w:vMerge/>
                  <w:tcBorders>
                    <w:top w:val="nil"/>
                  </w:tcBorders>
                  <w:vAlign w:val="center"/>
                </w:tcPr>
                <w:p w14:paraId="725B0882" w14:textId="77777777" w:rsidR="00EC0910" w:rsidRPr="000131FB" w:rsidRDefault="00EC0910">
                  <w:pPr>
                    <w:jc w:val="center"/>
                    <w:rPr>
                      <w:sz w:val="2"/>
                      <w:szCs w:val="2"/>
                      <w:lang w:eastAsia="zh-CN"/>
                    </w:rPr>
                  </w:pPr>
                </w:p>
              </w:tc>
              <w:tc>
                <w:tcPr>
                  <w:tcW w:w="1596" w:type="dxa"/>
                  <w:vAlign w:val="center"/>
                </w:tcPr>
                <w:p w14:paraId="2962624F" w14:textId="3F734E4C" w:rsidR="00EC0910" w:rsidRPr="000131FB" w:rsidRDefault="001D3CCF">
                  <w:pPr>
                    <w:pStyle w:val="TableParagraph"/>
                    <w:spacing w:before="15"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5</w:t>
                  </w:r>
                </w:p>
              </w:tc>
              <w:tc>
                <w:tcPr>
                  <w:tcW w:w="1787" w:type="dxa"/>
                  <w:vAlign w:val="center"/>
                </w:tcPr>
                <w:p w14:paraId="3E622693" w14:textId="77777777" w:rsidR="00EC0910" w:rsidRPr="000131FB" w:rsidRDefault="001D3CCF">
                  <w:pPr>
                    <w:pStyle w:val="TableParagraph"/>
                    <w:spacing w:before="29"/>
                    <w:ind w:left="253" w:right="248"/>
                    <w:rPr>
                      <w:sz w:val="21"/>
                      <w:lang w:val="en-US" w:eastAsia="zh-CN"/>
                    </w:rPr>
                  </w:pPr>
                  <w:r w:rsidRPr="000131FB">
                    <w:rPr>
                      <w:sz w:val="21"/>
                      <w:lang w:val="en-US" w:eastAsia="zh-CN"/>
                    </w:rPr>
                    <w:t>KZ22+520.31</w:t>
                  </w:r>
                </w:p>
              </w:tc>
              <w:tc>
                <w:tcPr>
                  <w:tcW w:w="1210" w:type="dxa"/>
                  <w:vAlign w:val="center"/>
                </w:tcPr>
                <w:p w14:paraId="566E9FE1" w14:textId="77777777" w:rsidR="00EC0910" w:rsidRPr="000131FB" w:rsidRDefault="001D3CCF">
                  <w:pPr>
                    <w:pStyle w:val="TableParagraph"/>
                    <w:spacing w:before="29"/>
                    <w:ind w:left="155" w:right="145"/>
                    <w:rPr>
                      <w:sz w:val="21"/>
                      <w:lang w:val="en-US" w:eastAsia="zh-CN"/>
                    </w:rPr>
                  </w:pPr>
                  <w:r w:rsidRPr="000131FB">
                    <w:rPr>
                      <w:sz w:val="21"/>
                      <w:lang w:val="en-US" w:eastAsia="zh-CN"/>
                    </w:rPr>
                    <w:t>0.01</w:t>
                  </w:r>
                </w:p>
              </w:tc>
              <w:tc>
                <w:tcPr>
                  <w:tcW w:w="1286" w:type="dxa"/>
                  <w:vAlign w:val="center"/>
                </w:tcPr>
                <w:p w14:paraId="6CF869B4" w14:textId="77777777" w:rsidR="00EC0910" w:rsidRPr="000131FB" w:rsidRDefault="001D3CCF">
                  <w:pPr>
                    <w:pStyle w:val="TableParagraph"/>
                    <w:spacing w:before="29"/>
                    <w:ind w:left="86" w:right="79"/>
                    <w:rPr>
                      <w:sz w:val="21"/>
                      <w:lang w:val="en-US" w:eastAsia="zh-CN"/>
                    </w:rPr>
                  </w:pPr>
                  <w:r w:rsidRPr="000131FB">
                    <w:rPr>
                      <w:sz w:val="21"/>
                      <w:lang w:val="en-US" w:eastAsia="zh-CN"/>
                    </w:rPr>
                    <w:t>1454.3</w:t>
                  </w:r>
                </w:p>
              </w:tc>
            </w:tr>
            <w:tr w:rsidR="000131FB" w:rsidRPr="000131FB" w14:paraId="2760D85D" w14:textId="77777777" w:rsidTr="00EB633B">
              <w:trPr>
                <w:trHeight w:val="18"/>
                <w:jc w:val="center"/>
              </w:trPr>
              <w:tc>
                <w:tcPr>
                  <w:tcW w:w="1024" w:type="dxa"/>
                  <w:vMerge/>
                  <w:tcBorders>
                    <w:top w:val="nil"/>
                  </w:tcBorders>
                  <w:vAlign w:val="center"/>
                </w:tcPr>
                <w:p w14:paraId="333CDE3F" w14:textId="77777777" w:rsidR="00EC0910" w:rsidRPr="000131FB" w:rsidRDefault="00EC0910">
                  <w:pPr>
                    <w:jc w:val="center"/>
                    <w:rPr>
                      <w:sz w:val="2"/>
                      <w:szCs w:val="2"/>
                      <w:lang w:eastAsia="zh-CN"/>
                    </w:rPr>
                  </w:pPr>
                </w:p>
              </w:tc>
              <w:tc>
                <w:tcPr>
                  <w:tcW w:w="976" w:type="dxa"/>
                  <w:vMerge/>
                  <w:tcBorders>
                    <w:top w:val="nil"/>
                  </w:tcBorders>
                  <w:vAlign w:val="center"/>
                </w:tcPr>
                <w:p w14:paraId="4126DBAC" w14:textId="77777777" w:rsidR="00EC0910" w:rsidRPr="000131FB" w:rsidRDefault="00EC0910">
                  <w:pPr>
                    <w:jc w:val="center"/>
                    <w:rPr>
                      <w:sz w:val="2"/>
                      <w:szCs w:val="2"/>
                      <w:lang w:eastAsia="zh-CN"/>
                    </w:rPr>
                  </w:pPr>
                </w:p>
              </w:tc>
              <w:tc>
                <w:tcPr>
                  <w:tcW w:w="1596" w:type="dxa"/>
                  <w:vAlign w:val="center"/>
                </w:tcPr>
                <w:p w14:paraId="0AC62596" w14:textId="458F849D" w:rsidR="00EC0910" w:rsidRPr="000131FB" w:rsidRDefault="001D3CCF">
                  <w:pPr>
                    <w:pStyle w:val="TableParagraph"/>
                    <w:spacing w:before="17"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6</w:t>
                  </w:r>
                </w:p>
              </w:tc>
              <w:tc>
                <w:tcPr>
                  <w:tcW w:w="1787" w:type="dxa"/>
                  <w:vAlign w:val="center"/>
                </w:tcPr>
                <w:p w14:paraId="6E9CA5A2" w14:textId="77777777" w:rsidR="00EC0910" w:rsidRPr="000131FB" w:rsidRDefault="001D3CCF">
                  <w:pPr>
                    <w:pStyle w:val="TableParagraph"/>
                    <w:spacing w:before="31"/>
                    <w:ind w:left="253" w:right="248"/>
                    <w:rPr>
                      <w:sz w:val="21"/>
                      <w:lang w:val="en-US" w:eastAsia="zh-CN"/>
                    </w:rPr>
                  </w:pPr>
                  <w:r w:rsidRPr="000131FB">
                    <w:rPr>
                      <w:sz w:val="21"/>
                      <w:lang w:val="en-US" w:eastAsia="zh-CN"/>
                    </w:rPr>
                    <w:t>KZ22+968.69</w:t>
                  </w:r>
                </w:p>
              </w:tc>
              <w:tc>
                <w:tcPr>
                  <w:tcW w:w="1210" w:type="dxa"/>
                  <w:vAlign w:val="center"/>
                </w:tcPr>
                <w:p w14:paraId="0A8B3642" w14:textId="77777777" w:rsidR="00EC0910" w:rsidRPr="000131FB" w:rsidRDefault="001D3CCF">
                  <w:pPr>
                    <w:pStyle w:val="TableParagraph"/>
                    <w:spacing w:before="31"/>
                    <w:ind w:left="155" w:right="145"/>
                    <w:rPr>
                      <w:sz w:val="21"/>
                      <w:lang w:val="en-US" w:eastAsia="zh-CN"/>
                    </w:rPr>
                  </w:pPr>
                  <w:r w:rsidRPr="000131FB">
                    <w:rPr>
                      <w:sz w:val="21"/>
                      <w:lang w:val="en-US" w:eastAsia="zh-CN"/>
                    </w:rPr>
                    <w:t>0.035</w:t>
                  </w:r>
                </w:p>
              </w:tc>
              <w:tc>
                <w:tcPr>
                  <w:tcW w:w="1286" w:type="dxa"/>
                  <w:vAlign w:val="center"/>
                </w:tcPr>
                <w:p w14:paraId="19AD45F0" w14:textId="77777777" w:rsidR="00EC0910" w:rsidRPr="000131FB" w:rsidRDefault="001D3CCF">
                  <w:pPr>
                    <w:pStyle w:val="TableParagraph"/>
                    <w:spacing w:before="31"/>
                    <w:ind w:left="88" w:right="79"/>
                    <w:rPr>
                      <w:sz w:val="21"/>
                      <w:lang w:val="en-US" w:eastAsia="zh-CN"/>
                    </w:rPr>
                  </w:pPr>
                  <w:r w:rsidRPr="000131FB">
                    <w:rPr>
                      <w:sz w:val="21"/>
                      <w:lang w:val="en-US" w:eastAsia="zh-CN"/>
                    </w:rPr>
                    <w:t>1453.44</w:t>
                  </w:r>
                </w:p>
              </w:tc>
            </w:tr>
            <w:tr w:rsidR="000131FB" w:rsidRPr="000131FB" w14:paraId="4D890E1A" w14:textId="77777777" w:rsidTr="00EB633B">
              <w:trPr>
                <w:trHeight w:val="18"/>
                <w:jc w:val="center"/>
              </w:trPr>
              <w:tc>
                <w:tcPr>
                  <w:tcW w:w="1024" w:type="dxa"/>
                  <w:vMerge/>
                  <w:tcBorders>
                    <w:top w:val="nil"/>
                  </w:tcBorders>
                  <w:vAlign w:val="center"/>
                </w:tcPr>
                <w:p w14:paraId="495928E6" w14:textId="77777777" w:rsidR="00EC0910" w:rsidRPr="000131FB" w:rsidRDefault="00EC0910">
                  <w:pPr>
                    <w:jc w:val="center"/>
                    <w:rPr>
                      <w:sz w:val="2"/>
                      <w:szCs w:val="2"/>
                      <w:lang w:eastAsia="zh-CN"/>
                    </w:rPr>
                  </w:pPr>
                </w:p>
              </w:tc>
              <w:tc>
                <w:tcPr>
                  <w:tcW w:w="976" w:type="dxa"/>
                  <w:vMerge/>
                  <w:tcBorders>
                    <w:top w:val="nil"/>
                  </w:tcBorders>
                  <w:vAlign w:val="center"/>
                </w:tcPr>
                <w:p w14:paraId="7C82D379" w14:textId="77777777" w:rsidR="00EC0910" w:rsidRPr="000131FB" w:rsidRDefault="00EC0910">
                  <w:pPr>
                    <w:jc w:val="center"/>
                    <w:rPr>
                      <w:sz w:val="2"/>
                      <w:szCs w:val="2"/>
                      <w:lang w:eastAsia="zh-CN"/>
                    </w:rPr>
                  </w:pPr>
                </w:p>
              </w:tc>
              <w:tc>
                <w:tcPr>
                  <w:tcW w:w="1596" w:type="dxa"/>
                  <w:vAlign w:val="center"/>
                </w:tcPr>
                <w:p w14:paraId="41F7B395" w14:textId="2DDF4E0F" w:rsidR="00EC0910" w:rsidRPr="000131FB" w:rsidRDefault="001D3CCF">
                  <w:pPr>
                    <w:pStyle w:val="TableParagraph"/>
                    <w:spacing w:before="15"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7</w:t>
                  </w:r>
                </w:p>
              </w:tc>
              <w:tc>
                <w:tcPr>
                  <w:tcW w:w="1787" w:type="dxa"/>
                  <w:vAlign w:val="center"/>
                </w:tcPr>
                <w:p w14:paraId="56B120E3" w14:textId="77777777" w:rsidR="00EC0910" w:rsidRPr="000131FB" w:rsidRDefault="001D3CCF">
                  <w:pPr>
                    <w:pStyle w:val="TableParagraph"/>
                    <w:spacing w:before="29"/>
                    <w:ind w:left="253" w:right="248"/>
                    <w:rPr>
                      <w:sz w:val="21"/>
                      <w:lang w:val="en-US" w:eastAsia="zh-CN"/>
                    </w:rPr>
                  </w:pPr>
                  <w:r w:rsidRPr="000131FB">
                    <w:rPr>
                      <w:sz w:val="21"/>
                      <w:lang w:val="en-US" w:eastAsia="zh-CN"/>
                    </w:rPr>
                    <w:t>KZ25+532.09</w:t>
                  </w:r>
                </w:p>
              </w:tc>
              <w:tc>
                <w:tcPr>
                  <w:tcW w:w="1210" w:type="dxa"/>
                  <w:vAlign w:val="center"/>
                </w:tcPr>
                <w:p w14:paraId="6447826C" w14:textId="77777777" w:rsidR="00EC0910" w:rsidRPr="000131FB" w:rsidRDefault="001D3CCF">
                  <w:pPr>
                    <w:pStyle w:val="TableParagraph"/>
                    <w:spacing w:before="29"/>
                    <w:ind w:left="155" w:right="145"/>
                    <w:rPr>
                      <w:sz w:val="21"/>
                      <w:lang w:val="en-US" w:eastAsia="zh-CN"/>
                    </w:rPr>
                  </w:pPr>
                  <w:r w:rsidRPr="000131FB">
                    <w:rPr>
                      <w:sz w:val="21"/>
                      <w:lang w:val="en-US" w:eastAsia="zh-CN"/>
                    </w:rPr>
                    <w:t>0.025</w:t>
                  </w:r>
                </w:p>
              </w:tc>
              <w:tc>
                <w:tcPr>
                  <w:tcW w:w="1286" w:type="dxa"/>
                  <w:vAlign w:val="center"/>
                </w:tcPr>
                <w:p w14:paraId="266360E6" w14:textId="77777777" w:rsidR="00EC0910" w:rsidRPr="000131FB" w:rsidRDefault="001D3CCF">
                  <w:pPr>
                    <w:pStyle w:val="TableParagraph"/>
                    <w:spacing w:before="29"/>
                    <w:ind w:left="88" w:right="79"/>
                    <w:rPr>
                      <w:sz w:val="21"/>
                      <w:lang w:val="en-US" w:eastAsia="zh-CN"/>
                    </w:rPr>
                  </w:pPr>
                  <w:r w:rsidRPr="000131FB">
                    <w:rPr>
                      <w:sz w:val="21"/>
                      <w:lang w:val="en-US" w:eastAsia="zh-CN"/>
                    </w:rPr>
                    <w:t>1454.22</w:t>
                  </w:r>
                </w:p>
              </w:tc>
            </w:tr>
            <w:tr w:rsidR="000131FB" w:rsidRPr="000131FB" w14:paraId="55648F1C" w14:textId="77777777" w:rsidTr="00EB633B">
              <w:trPr>
                <w:trHeight w:val="18"/>
                <w:jc w:val="center"/>
              </w:trPr>
              <w:tc>
                <w:tcPr>
                  <w:tcW w:w="1024" w:type="dxa"/>
                  <w:vMerge/>
                  <w:tcBorders>
                    <w:top w:val="nil"/>
                  </w:tcBorders>
                  <w:vAlign w:val="center"/>
                </w:tcPr>
                <w:p w14:paraId="1DEEDE47" w14:textId="77777777" w:rsidR="00EC0910" w:rsidRPr="000131FB" w:rsidRDefault="00EC0910">
                  <w:pPr>
                    <w:jc w:val="center"/>
                    <w:rPr>
                      <w:sz w:val="2"/>
                      <w:szCs w:val="2"/>
                      <w:lang w:eastAsia="zh-CN"/>
                    </w:rPr>
                  </w:pPr>
                </w:p>
              </w:tc>
              <w:tc>
                <w:tcPr>
                  <w:tcW w:w="976" w:type="dxa"/>
                  <w:vMerge/>
                  <w:tcBorders>
                    <w:top w:val="nil"/>
                  </w:tcBorders>
                  <w:vAlign w:val="center"/>
                </w:tcPr>
                <w:p w14:paraId="6FD213AB" w14:textId="77777777" w:rsidR="00EC0910" w:rsidRPr="000131FB" w:rsidRDefault="00EC0910">
                  <w:pPr>
                    <w:jc w:val="center"/>
                    <w:rPr>
                      <w:sz w:val="2"/>
                      <w:szCs w:val="2"/>
                      <w:lang w:eastAsia="zh-CN"/>
                    </w:rPr>
                  </w:pPr>
                </w:p>
              </w:tc>
              <w:tc>
                <w:tcPr>
                  <w:tcW w:w="1596" w:type="dxa"/>
                  <w:vAlign w:val="center"/>
                </w:tcPr>
                <w:p w14:paraId="69498B11" w14:textId="6AC252D0" w:rsidR="00EC0910" w:rsidRPr="000131FB" w:rsidRDefault="001D3CCF">
                  <w:pPr>
                    <w:pStyle w:val="TableParagraph"/>
                    <w:spacing w:before="15"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8</w:t>
                  </w:r>
                </w:p>
              </w:tc>
              <w:tc>
                <w:tcPr>
                  <w:tcW w:w="1787" w:type="dxa"/>
                  <w:vAlign w:val="center"/>
                </w:tcPr>
                <w:p w14:paraId="4569066F" w14:textId="77777777" w:rsidR="00EC0910" w:rsidRPr="000131FB" w:rsidRDefault="001D3CCF">
                  <w:pPr>
                    <w:pStyle w:val="TableParagraph"/>
                    <w:spacing w:before="31"/>
                    <w:ind w:left="253" w:right="248"/>
                    <w:rPr>
                      <w:sz w:val="21"/>
                      <w:lang w:val="en-US" w:eastAsia="zh-CN"/>
                    </w:rPr>
                  </w:pPr>
                  <w:r w:rsidRPr="000131FB">
                    <w:rPr>
                      <w:sz w:val="21"/>
                      <w:lang w:val="en-US" w:eastAsia="zh-CN"/>
                    </w:rPr>
                    <w:t>KZ25+850.76</w:t>
                  </w:r>
                </w:p>
              </w:tc>
              <w:tc>
                <w:tcPr>
                  <w:tcW w:w="1210" w:type="dxa"/>
                  <w:vAlign w:val="center"/>
                </w:tcPr>
                <w:p w14:paraId="6928A272" w14:textId="77777777" w:rsidR="00EC0910" w:rsidRPr="000131FB" w:rsidRDefault="001D3CCF">
                  <w:pPr>
                    <w:pStyle w:val="TableParagraph"/>
                    <w:spacing w:before="31"/>
                    <w:ind w:left="155" w:right="145"/>
                    <w:rPr>
                      <w:sz w:val="21"/>
                      <w:lang w:val="en-US" w:eastAsia="zh-CN"/>
                    </w:rPr>
                  </w:pPr>
                  <w:r w:rsidRPr="000131FB">
                    <w:rPr>
                      <w:sz w:val="21"/>
                      <w:lang w:val="en-US" w:eastAsia="zh-CN"/>
                    </w:rPr>
                    <w:t>0.027</w:t>
                  </w:r>
                </w:p>
              </w:tc>
              <w:tc>
                <w:tcPr>
                  <w:tcW w:w="1286" w:type="dxa"/>
                  <w:vAlign w:val="center"/>
                </w:tcPr>
                <w:p w14:paraId="56ECCC40" w14:textId="77777777" w:rsidR="00EC0910" w:rsidRPr="000131FB" w:rsidRDefault="001D3CCF">
                  <w:pPr>
                    <w:pStyle w:val="TableParagraph"/>
                    <w:spacing w:before="31"/>
                    <w:ind w:left="88" w:right="79"/>
                    <w:rPr>
                      <w:sz w:val="21"/>
                      <w:lang w:val="en-US" w:eastAsia="zh-CN"/>
                    </w:rPr>
                  </w:pPr>
                  <w:r w:rsidRPr="000131FB">
                    <w:rPr>
                      <w:sz w:val="21"/>
                      <w:lang w:val="en-US" w:eastAsia="zh-CN"/>
                    </w:rPr>
                    <w:t>1451.93</w:t>
                  </w:r>
                </w:p>
              </w:tc>
            </w:tr>
            <w:tr w:rsidR="000131FB" w:rsidRPr="000131FB" w14:paraId="0B2D666C" w14:textId="77777777" w:rsidTr="00EB633B">
              <w:trPr>
                <w:trHeight w:val="18"/>
                <w:jc w:val="center"/>
              </w:trPr>
              <w:tc>
                <w:tcPr>
                  <w:tcW w:w="1024" w:type="dxa"/>
                  <w:vMerge/>
                  <w:tcBorders>
                    <w:top w:val="nil"/>
                  </w:tcBorders>
                  <w:vAlign w:val="center"/>
                </w:tcPr>
                <w:p w14:paraId="0DD3198A" w14:textId="77777777" w:rsidR="00EC0910" w:rsidRPr="000131FB" w:rsidRDefault="00EC0910">
                  <w:pPr>
                    <w:jc w:val="center"/>
                    <w:rPr>
                      <w:sz w:val="2"/>
                      <w:szCs w:val="2"/>
                      <w:lang w:eastAsia="zh-CN"/>
                    </w:rPr>
                  </w:pPr>
                </w:p>
              </w:tc>
              <w:tc>
                <w:tcPr>
                  <w:tcW w:w="976" w:type="dxa"/>
                  <w:vMerge/>
                  <w:tcBorders>
                    <w:top w:val="nil"/>
                  </w:tcBorders>
                  <w:vAlign w:val="center"/>
                </w:tcPr>
                <w:p w14:paraId="768779FA" w14:textId="77777777" w:rsidR="00EC0910" w:rsidRPr="000131FB" w:rsidRDefault="00EC0910">
                  <w:pPr>
                    <w:jc w:val="center"/>
                    <w:rPr>
                      <w:sz w:val="2"/>
                      <w:szCs w:val="2"/>
                      <w:lang w:eastAsia="zh-CN"/>
                    </w:rPr>
                  </w:pPr>
                </w:p>
              </w:tc>
              <w:tc>
                <w:tcPr>
                  <w:tcW w:w="1596" w:type="dxa"/>
                  <w:vAlign w:val="center"/>
                </w:tcPr>
                <w:p w14:paraId="465F6A86" w14:textId="3BEFECB3" w:rsidR="00EC0910" w:rsidRPr="000131FB" w:rsidRDefault="001D3CCF">
                  <w:pPr>
                    <w:pStyle w:val="TableParagraph"/>
                    <w:spacing w:before="17" w:line="267" w:lineRule="exact"/>
                    <w:ind w:left="0" w:right="79"/>
                    <w:rPr>
                      <w:sz w:val="21"/>
                      <w:lang w:val="en-US" w:eastAsia="zh-CN"/>
                    </w:rPr>
                  </w:pPr>
                  <w:proofErr w:type="gramStart"/>
                  <w:r w:rsidRPr="000131FB">
                    <w:rPr>
                      <w:rFonts w:eastAsia="宋体"/>
                      <w:sz w:val="21"/>
                      <w:lang w:eastAsia="zh-CN"/>
                    </w:rPr>
                    <w:t>干左</w:t>
                  </w:r>
                  <w:proofErr w:type="gramEnd"/>
                  <w:r w:rsidRPr="000131FB">
                    <w:rPr>
                      <w:sz w:val="21"/>
                      <w:lang w:val="en-US" w:eastAsia="zh-CN"/>
                    </w:rPr>
                    <w:t>9</w:t>
                  </w:r>
                </w:p>
              </w:tc>
              <w:tc>
                <w:tcPr>
                  <w:tcW w:w="1787" w:type="dxa"/>
                  <w:vAlign w:val="center"/>
                </w:tcPr>
                <w:p w14:paraId="55867683" w14:textId="77777777" w:rsidR="00EC0910" w:rsidRPr="000131FB" w:rsidRDefault="001D3CCF">
                  <w:pPr>
                    <w:pStyle w:val="TableParagraph"/>
                    <w:spacing w:before="31"/>
                    <w:ind w:left="253" w:right="248"/>
                    <w:rPr>
                      <w:sz w:val="21"/>
                      <w:lang w:val="en-US" w:eastAsia="zh-CN"/>
                    </w:rPr>
                  </w:pPr>
                  <w:r w:rsidRPr="000131FB">
                    <w:rPr>
                      <w:sz w:val="21"/>
                      <w:lang w:val="en-US" w:eastAsia="zh-CN"/>
                    </w:rPr>
                    <w:t>KZ26+004.15</w:t>
                  </w:r>
                </w:p>
              </w:tc>
              <w:tc>
                <w:tcPr>
                  <w:tcW w:w="1210" w:type="dxa"/>
                  <w:vAlign w:val="center"/>
                </w:tcPr>
                <w:p w14:paraId="227D65A5" w14:textId="77777777" w:rsidR="00EC0910" w:rsidRPr="000131FB" w:rsidRDefault="001D3CCF">
                  <w:pPr>
                    <w:pStyle w:val="TableParagraph"/>
                    <w:spacing w:before="31"/>
                    <w:ind w:left="155" w:right="145"/>
                    <w:rPr>
                      <w:sz w:val="21"/>
                      <w:lang w:val="en-US" w:eastAsia="zh-CN"/>
                    </w:rPr>
                  </w:pPr>
                  <w:r w:rsidRPr="000131FB">
                    <w:rPr>
                      <w:sz w:val="21"/>
                      <w:lang w:val="en-US" w:eastAsia="zh-CN"/>
                    </w:rPr>
                    <w:t>0.026</w:t>
                  </w:r>
                </w:p>
              </w:tc>
              <w:tc>
                <w:tcPr>
                  <w:tcW w:w="1286" w:type="dxa"/>
                  <w:vAlign w:val="center"/>
                </w:tcPr>
                <w:p w14:paraId="3FB12D8E" w14:textId="77777777" w:rsidR="00EC0910" w:rsidRPr="000131FB" w:rsidRDefault="001D3CCF">
                  <w:pPr>
                    <w:pStyle w:val="TableParagraph"/>
                    <w:spacing w:before="31"/>
                    <w:ind w:left="88" w:right="79"/>
                    <w:rPr>
                      <w:sz w:val="21"/>
                      <w:lang w:val="en-US" w:eastAsia="zh-CN"/>
                    </w:rPr>
                  </w:pPr>
                  <w:r w:rsidRPr="000131FB">
                    <w:rPr>
                      <w:sz w:val="21"/>
                      <w:lang w:val="en-US" w:eastAsia="zh-CN"/>
                    </w:rPr>
                    <w:t>1451.24</w:t>
                  </w:r>
                </w:p>
              </w:tc>
            </w:tr>
            <w:tr w:rsidR="000131FB" w:rsidRPr="000131FB" w14:paraId="2F998108" w14:textId="77777777" w:rsidTr="00EB633B">
              <w:trPr>
                <w:trHeight w:val="18"/>
                <w:jc w:val="center"/>
              </w:trPr>
              <w:tc>
                <w:tcPr>
                  <w:tcW w:w="1024" w:type="dxa"/>
                  <w:vMerge/>
                  <w:tcBorders>
                    <w:top w:val="nil"/>
                  </w:tcBorders>
                  <w:vAlign w:val="center"/>
                </w:tcPr>
                <w:p w14:paraId="67BEFBCC" w14:textId="77777777" w:rsidR="00EC0910" w:rsidRPr="000131FB" w:rsidRDefault="00EC0910">
                  <w:pPr>
                    <w:jc w:val="center"/>
                    <w:rPr>
                      <w:sz w:val="2"/>
                      <w:szCs w:val="2"/>
                      <w:lang w:eastAsia="zh-CN"/>
                    </w:rPr>
                  </w:pPr>
                </w:p>
              </w:tc>
              <w:tc>
                <w:tcPr>
                  <w:tcW w:w="976" w:type="dxa"/>
                  <w:vMerge w:val="restart"/>
                  <w:vAlign w:val="center"/>
                </w:tcPr>
                <w:p w14:paraId="24CEB4A7" w14:textId="2B583FE5" w:rsidR="00EC0910" w:rsidRPr="000131FB" w:rsidRDefault="001D3CCF" w:rsidP="00CB60A3">
                  <w:pPr>
                    <w:pStyle w:val="TableParagraph"/>
                    <w:ind w:left="0"/>
                    <w:jc w:val="right"/>
                    <w:rPr>
                      <w:rFonts w:eastAsia="宋体"/>
                      <w:sz w:val="21"/>
                      <w:lang w:val="en-US" w:eastAsia="zh-CN"/>
                    </w:rPr>
                  </w:pPr>
                  <w:r w:rsidRPr="000131FB">
                    <w:rPr>
                      <w:rFonts w:eastAsia="宋体"/>
                      <w:sz w:val="21"/>
                      <w:lang w:eastAsia="zh-CN"/>
                    </w:rPr>
                    <w:t>右岸</w:t>
                  </w:r>
                </w:p>
              </w:tc>
              <w:tc>
                <w:tcPr>
                  <w:tcW w:w="1596" w:type="dxa"/>
                  <w:vAlign w:val="center"/>
                </w:tcPr>
                <w:p w14:paraId="28F52198" w14:textId="73980410" w:rsidR="00EC0910" w:rsidRPr="000131FB" w:rsidRDefault="001D3CCF">
                  <w:pPr>
                    <w:pStyle w:val="TableParagraph"/>
                    <w:spacing w:before="15"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1</w:t>
                  </w:r>
                </w:p>
              </w:tc>
              <w:tc>
                <w:tcPr>
                  <w:tcW w:w="1787" w:type="dxa"/>
                  <w:vAlign w:val="center"/>
                </w:tcPr>
                <w:p w14:paraId="5F167D2A" w14:textId="77777777" w:rsidR="00EC0910" w:rsidRPr="000131FB" w:rsidRDefault="001D3CCF">
                  <w:pPr>
                    <w:pStyle w:val="TableParagraph"/>
                    <w:spacing w:before="29"/>
                    <w:ind w:left="253" w:right="248"/>
                    <w:rPr>
                      <w:sz w:val="21"/>
                      <w:lang w:val="en-US" w:eastAsia="zh-CN"/>
                    </w:rPr>
                  </w:pPr>
                  <w:r w:rsidRPr="000131FB">
                    <w:rPr>
                      <w:sz w:val="21"/>
                      <w:lang w:val="en-US" w:eastAsia="zh-CN"/>
                    </w:rPr>
                    <w:t>KZ20+258.41</w:t>
                  </w:r>
                </w:p>
              </w:tc>
              <w:tc>
                <w:tcPr>
                  <w:tcW w:w="1210" w:type="dxa"/>
                  <w:vAlign w:val="center"/>
                </w:tcPr>
                <w:p w14:paraId="7CCC8FE4" w14:textId="77777777" w:rsidR="00EC0910" w:rsidRPr="000131FB" w:rsidRDefault="001D3CCF">
                  <w:pPr>
                    <w:pStyle w:val="TableParagraph"/>
                    <w:spacing w:before="29"/>
                    <w:ind w:left="155" w:right="145"/>
                    <w:rPr>
                      <w:sz w:val="21"/>
                      <w:lang w:val="en-US" w:eastAsia="zh-CN"/>
                    </w:rPr>
                  </w:pPr>
                  <w:r w:rsidRPr="000131FB">
                    <w:rPr>
                      <w:sz w:val="21"/>
                      <w:lang w:val="en-US" w:eastAsia="zh-CN"/>
                    </w:rPr>
                    <w:t>0.008</w:t>
                  </w:r>
                </w:p>
              </w:tc>
              <w:tc>
                <w:tcPr>
                  <w:tcW w:w="1286" w:type="dxa"/>
                  <w:vAlign w:val="center"/>
                </w:tcPr>
                <w:p w14:paraId="4EB923A6" w14:textId="77777777" w:rsidR="00EC0910" w:rsidRPr="000131FB" w:rsidRDefault="001D3CCF">
                  <w:pPr>
                    <w:pStyle w:val="TableParagraph"/>
                    <w:spacing w:before="29"/>
                    <w:ind w:left="88" w:right="79"/>
                    <w:rPr>
                      <w:sz w:val="21"/>
                      <w:lang w:val="en-US" w:eastAsia="zh-CN"/>
                    </w:rPr>
                  </w:pPr>
                  <w:r w:rsidRPr="000131FB">
                    <w:rPr>
                      <w:sz w:val="21"/>
                      <w:lang w:val="en-US" w:eastAsia="zh-CN"/>
                    </w:rPr>
                    <w:t>1454.65</w:t>
                  </w:r>
                </w:p>
              </w:tc>
            </w:tr>
            <w:tr w:rsidR="000131FB" w:rsidRPr="000131FB" w14:paraId="43EC1424" w14:textId="77777777" w:rsidTr="00EB633B">
              <w:trPr>
                <w:trHeight w:val="18"/>
                <w:jc w:val="center"/>
              </w:trPr>
              <w:tc>
                <w:tcPr>
                  <w:tcW w:w="1024" w:type="dxa"/>
                  <w:vMerge/>
                  <w:tcBorders>
                    <w:top w:val="nil"/>
                  </w:tcBorders>
                  <w:vAlign w:val="center"/>
                </w:tcPr>
                <w:p w14:paraId="2EF7CEB3" w14:textId="77777777" w:rsidR="00EC0910" w:rsidRPr="000131FB" w:rsidRDefault="00EC0910">
                  <w:pPr>
                    <w:rPr>
                      <w:sz w:val="2"/>
                      <w:szCs w:val="2"/>
                      <w:lang w:eastAsia="zh-CN"/>
                    </w:rPr>
                  </w:pPr>
                </w:p>
              </w:tc>
              <w:tc>
                <w:tcPr>
                  <w:tcW w:w="976" w:type="dxa"/>
                  <w:vMerge/>
                  <w:tcBorders>
                    <w:top w:val="nil"/>
                  </w:tcBorders>
                  <w:vAlign w:val="center"/>
                </w:tcPr>
                <w:p w14:paraId="73C164BE" w14:textId="77777777" w:rsidR="00EC0910" w:rsidRPr="000131FB" w:rsidRDefault="00EC0910">
                  <w:pPr>
                    <w:rPr>
                      <w:sz w:val="2"/>
                      <w:szCs w:val="2"/>
                      <w:lang w:eastAsia="zh-CN"/>
                    </w:rPr>
                  </w:pPr>
                </w:p>
              </w:tc>
              <w:tc>
                <w:tcPr>
                  <w:tcW w:w="1596" w:type="dxa"/>
                  <w:vAlign w:val="center"/>
                </w:tcPr>
                <w:p w14:paraId="5D42C44F" w14:textId="29E0CBC8" w:rsidR="00EC0910" w:rsidRPr="000131FB" w:rsidRDefault="001D3CCF">
                  <w:pPr>
                    <w:pStyle w:val="TableParagraph"/>
                    <w:spacing w:before="18"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2</w:t>
                  </w:r>
                </w:p>
              </w:tc>
              <w:tc>
                <w:tcPr>
                  <w:tcW w:w="1787" w:type="dxa"/>
                  <w:vAlign w:val="center"/>
                </w:tcPr>
                <w:p w14:paraId="6571EB21" w14:textId="77777777" w:rsidR="00EC0910" w:rsidRPr="000131FB" w:rsidRDefault="001D3CCF">
                  <w:pPr>
                    <w:pStyle w:val="TableParagraph"/>
                    <w:spacing w:before="31"/>
                    <w:ind w:left="253" w:right="248"/>
                    <w:rPr>
                      <w:sz w:val="21"/>
                      <w:lang w:val="en-US" w:eastAsia="zh-CN"/>
                    </w:rPr>
                  </w:pPr>
                  <w:r w:rsidRPr="000131FB">
                    <w:rPr>
                      <w:sz w:val="21"/>
                      <w:lang w:val="en-US" w:eastAsia="zh-CN"/>
                    </w:rPr>
                    <w:t>KY20+552.57</w:t>
                  </w:r>
                </w:p>
              </w:tc>
              <w:tc>
                <w:tcPr>
                  <w:tcW w:w="1210" w:type="dxa"/>
                  <w:vAlign w:val="center"/>
                </w:tcPr>
                <w:p w14:paraId="5E56486C" w14:textId="77777777" w:rsidR="00EC0910" w:rsidRPr="000131FB" w:rsidRDefault="001D3CCF">
                  <w:pPr>
                    <w:pStyle w:val="TableParagraph"/>
                    <w:spacing w:before="31"/>
                    <w:ind w:left="155" w:right="145"/>
                    <w:rPr>
                      <w:sz w:val="21"/>
                      <w:lang w:val="en-US" w:eastAsia="zh-CN"/>
                    </w:rPr>
                  </w:pPr>
                  <w:r w:rsidRPr="000131FB">
                    <w:rPr>
                      <w:sz w:val="21"/>
                      <w:lang w:val="en-US" w:eastAsia="zh-CN"/>
                    </w:rPr>
                    <w:t>0.028</w:t>
                  </w:r>
                </w:p>
              </w:tc>
              <w:tc>
                <w:tcPr>
                  <w:tcW w:w="1286" w:type="dxa"/>
                  <w:vAlign w:val="center"/>
                </w:tcPr>
                <w:p w14:paraId="2F25459B" w14:textId="77777777" w:rsidR="00EC0910" w:rsidRPr="000131FB" w:rsidRDefault="001D3CCF">
                  <w:pPr>
                    <w:pStyle w:val="TableParagraph"/>
                    <w:spacing w:before="31"/>
                    <w:ind w:left="88" w:right="79"/>
                    <w:rPr>
                      <w:sz w:val="21"/>
                      <w:lang w:val="en-US" w:eastAsia="zh-CN"/>
                    </w:rPr>
                  </w:pPr>
                  <w:r w:rsidRPr="000131FB">
                    <w:rPr>
                      <w:sz w:val="21"/>
                      <w:lang w:val="en-US" w:eastAsia="zh-CN"/>
                    </w:rPr>
                    <w:t>1455.72</w:t>
                  </w:r>
                </w:p>
              </w:tc>
            </w:tr>
            <w:tr w:rsidR="000131FB" w:rsidRPr="000131FB" w14:paraId="65E27DD9" w14:textId="77777777" w:rsidTr="00EB633B">
              <w:trPr>
                <w:trHeight w:val="18"/>
                <w:jc w:val="center"/>
              </w:trPr>
              <w:tc>
                <w:tcPr>
                  <w:tcW w:w="1024" w:type="dxa"/>
                  <w:vMerge/>
                  <w:tcBorders>
                    <w:top w:val="nil"/>
                  </w:tcBorders>
                  <w:vAlign w:val="center"/>
                </w:tcPr>
                <w:p w14:paraId="52CD71D5" w14:textId="77777777" w:rsidR="00EC0910" w:rsidRPr="000131FB" w:rsidRDefault="00EC0910">
                  <w:pPr>
                    <w:rPr>
                      <w:sz w:val="2"/>
                      <w:szCs w:val="2"/>
                      <w:lang w:eastAsia="zh-CN"/>
                    </w:rPr>
                  </w:pPr>
                </w:p>
              </w:tc>
              <w:tc>
                <w:tcPr>
                  <w:tcW w:w="976" w:type="dxa"/>
                  <w:vMerge/>
                  <w:tcBorders>
                    <w:top w:val="nil"/>
                  </w:tcBorders>
                  <w:vAlign w:val="center"/>
                </w:tcPr>
                <w:p w14:paraId="2E94E088" w14:textId="77777777" w:rsidR="00EC0910" w:rsidRPr="000131FB" w:rsidRDefault="00EC0910">
                  <w:pPr>
                    <w:rPr>
                      <w:sz w:val="2"/>
                      <w:szCs w:val="2"/>
                      <w:lang w:eastAsia="zh-CN"/>
                    </w:rPr>
                  </w:pPr>
                </w:p>
              </w:tc>
              <w:tc>
                <w:tcPr>
                  <w:tcW w:w="1596" w:type="dxa"/>
                  <w:vAlign w:val="center"/>
                </w:tcPr>
                <w:p w14:paraId="20768751" w14:textId="2FF675C6" w:rsidR="00EC0910" w:rsidRPr="000131FB" w:rsidRDefault="001D3CCF">
                  <w:pPr>
                    <w:pStyle w:val="TableParagraph"/>
                    <w:spacing w:before="15"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3</w:t>
                  </w:r>
                </w:p>
              </w:tc>
              <w:tc>
                <w:tcPr>
                  <w:tcW w:w="1787" w:type="dxa"/>
                  <w:vAlign w:val="center"/>
                </w:tcPr>
                <w:p w14:paraId="7E31F3F5" w14:textId="77777777" w:rsidR="00EC0910" w:rsidRPr="000131FB" w:rsidRDefault="001D3CCF">
                  <w:pPr>
                    <w:pStyle w:val="TableParagraph"/>
                    <w:spacing w:before="29"/>
                    <w:ind w:left="253" w:right="248"/>
                    <w:rPr>
                      <w:sz w:val="21"/>
                      <w:lang w:val="en-US" w:eastAsia="zh-CN"/>
                    </w:rPr>
                  </w:pPr>
                  <w:r w:rsidRPr="000131FB">
                    <w:rPr>
                      <w:sz w:val="21"/>
                      <w:lang w:val="en-US" w:eastAsia="zh-CN"/>
                    </w:rPr>
                    <w:t>KY20+654.77</w:t>
                  </w:r>
                </w:p>
              </w:tc>
              <w:tc>
                <w:tcPr>
                  <w:tcW w:w="1210" w:type="dxa"/>
                  <w:vAlign w:val="center"/>
                </w:tcPr>
                <w:p w14:paraId="5D68ED6C" w14:textId="77777777" w:rsidR="00EC0910" w:rsidRPr="000131FB" w:rsidRDefault="001D3CCF">
                  <w:pPr>
                    <w:pStyle w:val="TableParagraph"/>
                    <w:spacing w:before="29"/>
                    <w:ind w:left="155" w:right="145"/>
                    <w:rPr>
                      <w:sz w:val="21"/>
                      <w:lang w:val="en-US" w:eastAsia="zh-CN"/>
                    </w:rPr>
                  </w:pPr>
                  <w:r w:rsidRPr="000131FB">
                    <w:rPr>
                      <w:sz w:val="21"/>
                      <w:lang w:val="en-US" w:eastAsia="zh-CN"/>
                    </w:rPr>
                    <w:t>0.029</w:t>
                  </w:r>
                </w:p>
              </w:tc>
              <w:tc>
                <w:tcPr>
                  <w:tcW w:w="1286" w:type="dxa"/>
                  <w:vAlign w:val="center"/>
                </w:tcPr>
                <w:p w14:paraId="1D6925F9" w14:textId="77777777" w:rsidR="00EC0910" w:rsidRPr="000131FB" w:rsidRDefault="001D3CCF">
                  <w:pPr>
                    <w:pStyle w:val="TableParagraph"/>
                    <w:spacing w:before="29"/>
                    <w:ind w:left="88" w:right="79"/>
                    <w:rPr>
                      <w:sz w:val="21"/>
                      <w:lang w:val="en-US" w:eastAsia="zh-CN"/>
                    </w:rPr>
                  </w:pPr>
                  <w:r w:rsidRPr="000131FB">
                    <w:rPr>
                      <w:sz w:val="21"/>
                      <w:lang w:val="en-US" w:eastAsia="zh-CN"/>
                    </w:rPr>
                    <w:t>1455.35</w:t>
                  </w:r>
                </w:p>
              </w:tc>
            </w:tr>
            <w:tr w:rsidR="000131FB" w:rsidRPr="000131FB" w14:paraId="3A65C7BB" w14:textId="77777777" w:rsidTr="00EB633B">
              <w:trPr>
                <w:trHeight w:val="18"/>
                <w:jc w:val="center"/>
              </w:trPr>
              <w:tc>
                <w:tcPr>
                  <w:tcW w:w="1024" w:type="dxa"/>
                  <w:vMerge/>
                  <w:tcBorders>
                    <w:top w:val="nil"/>
                  </w:tcBorders>
                  <w:vAlign w:val="center"/>
                </w:tcPr>
                <w:p w14:paraId="3D02D71B" w14:textId="77777777" w:rsidR="00EC0910" w:rsidRPr="000131FB" w:rsidRDefault="00EC0910">
                  <w:pPr>
                    <w:rPr>
                      <w:sz w:val="2"/>
                      <w:szCs w:val="2"/>
                      <w:lang w:eastAsia="zh-CN"/>
                    </w:rPr>
                  </w:pPr>
                </w:p>
              </w:tc>
              <w:tc>
                <w:tcPr>
                  <w:tcW w:w="976" w:type="dxa"/>
                  <w:vMerge/>
                  <w:tcBorders>
                    <w:top w:val="nil"/>
                  </w:tcBorders>
                  <w:vAlign w:val="center"/>
                </w:tcPr>
                <w:p w14:paraId="31030884" w14:textId="77777777" w:rsidR="00EC0910" w:rsidRPr="000131FB" w:rsidRDefault="00EC0910">
                  <w:pPr>
                    <w:rPr>
                      <w:sz w:val="2"/>
                      <w:szCs w:val="2"/>
                      <w:lang w:eastAsia="zh-CN"/>
                    </w:rPr>
                  </w:pPr>
                </w:p>
              </w:tc>
              <w:tc>
                <w:tcPr>
                  <w:tcW w:w="1596" w:type="dxa"/>
                  <w:vAlign w:val="center"/>
                </w:tcPr>
                <w:p w14:paraId="5C6A8465" w14:textId="1D10F6A9" w:rsidR="00EC0910" w:rsidRPr="000131FB" w:rsidRDefault="001D3CCF">
                  <w:pPr>
                    <w:pStyle w:val="TableParagraph"/>
                    <w:spacing w:before="18" w:line="264"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4</w:t>
                  </w:r>
                </w:p>
              </w:tc>
              <w:tc>
                <w:tcPr>
                  <w:tcW w:w="1787" w:type="dxa"/>
                  <w:vAlign w:val="center"/>
                </w:tcPr>
                <w:p w14:paraId="7D660BBA" w14:textId="77777777" w:rsidR="00EC0910" w:rsidRPr="000131FB" w:rsidRDefault="001D3CCF">
                  <w:pPr>
                    <w:pStyle w:val="TableParagraph"/>
                    <w:spacing w:before="31"/>
                    <w:ind w:left="253" w:right="248"/>
                    <w:rPr>
                      <w:sz w:val="21"/>
                      <w:lang w:val="en-US" w:eastAsia="zh-CN"/>
                    </w:rPr>
                  </w:pPr>
                  <w:r w:rsidRPr="000131FB">
                    <w:rPr>
                      <w:sz w:val="21"/>
                      <w:lang w:val="en-US" w:eastAsia="zh-CN"/>
                    </w:rPr>
                    <w:t>KY21+293.66</w:t>
                  </w:r>
                </w:p>
              </w:tc>
              <w:tc>
                <w:tcPr>
                  <w:tcW w:w="1210" w:type="dxa"/>
                  <w:vAlign w:val="center"/>
                </w:tcPr>
                <w:p w14:paraId="4EDCD422" w14:textId="77777777" w:rsidR="00EC0910" w:rsidRPr="000131FB" w:rsidRDefault="001D3CCF">
                  <w:pPr>
                    <w:pStyle w:val="TableParagraph"/>
                    <w:spacing w:before="31"/>
                    <w:ind w:left="155" w:right="145"/>
                    <w:rPr>
                      <w:sz w:val="21"/>
                      <w:lang w:val="en-US" w:eastAsia="zh-CN"/>
                    </w:rPr>
                  </w:pPr>
                  <w:r w:rsidRPr="000131FB">
                    <w:rPr>
                      <w:sz w:val="21"/>
                      <w:lang w:val="en-US" w:eastAsia="zh-CN"/>
                    </w:rPr>
                    <w:t>0.007</w:t>
                  </w:r>
                </w:p>
              </w:tc>
              <w:tc>
                <w:tcPr>
                  <w:tcW w:w="1286" w:type="dxa"/>
                  <w:vAlign w:val="center"/>
                </w:tcPr>
                <w:p w14:paraId="08C2F60B" w14:textId="77777777" w:rsidR="00EC0910" w:rsidRPr="000131FB" w:rsidRDefault="001D3CCF">
                  <w:pPr>
                    <w:pStyle w:val="TableParagraph"/>
                    <w:spacing w:before="31"/>
                    <w:ind w:left="86" w:right="79"/>
                    <w:rPr>
                      <w:sz w:val="21"/>
                      <w:lang w:val="en-US" w:eastAsia="zh-CN"/>
                    </w:rPr>
                  </w:pPr>
                  <w:r w:rsidRPr="000131FB">
                    <w:rPr>
                      <w:sz w:val="21"/>
                      <w:lang w:val="en-US" w:eastAsia="zh-CN"/>
                    </w:rPr>
                    <w:t>1455.1</w:t>
                  </w:r>
                </w:p>
              </w:tc>
            </w:tr>
            <w:tr w:rsidR="000131FB" w:rsidRPr="000131FB" w14:paraId="1162D0D2" w14:textId="77777777" w:rsidTr="00EB633B">
              <w:trPr>
                <w:trHeight w:val="18"/>
                <w:jc w:val="center"/>
              </w:trPr>
              <w:tc>
                <w:tcPr>
                  <w:tcW w:w="1024" w:type="dxa"/>
                  <w:vMerge/>
                  <w:tcBorders>
                    <w:top w:val="nil"/>
                  </w:tcBorders>
                  <w:vAlign w:val="center"/>
                </w:tcPr>
                <w:p w14:paraId="6DAC3290" w14:textId="77777777" w:rsidR="00EC0910" w:rsidRPr="000131FB" w:rsidRDefault="00EC0910">
                  <w:pPr>
                    <w:rPr>
                      <w:sz w:val="2"/>
                      <w:szCs w:val="2"/>
                      <w:lang w:eastAsia="zh-CN"/>
                    </w:rPr>
                  </w:pPr>
                </w:p>
              </w:tc>
              <w:tc>
                <w:tcPr>
                  <w:tcW w:w="976" w:type="dxa"/>
                  <w:vMerge/>
                  <w:tcBorders>
                    <w:top w:val="nil"/>
                  </w:tcBorders>
                  <w:vAlign w:val="center"/>
                </w:tcPr>
                <w:p w14:paraId="021CB228" w14:textId="77777777" w:rsidR="00EC0910" w:rsidRPr="000131FB" w:rsidRDefault="00EC0910">
                  <w:pPr>
                    <w:rPr>
                      <w:sz w:val="2"/>
                      <w:szCs w:val="2"/>
                      <w:lang w:eastAsia="zh-CN"/>
                    </w:rPr>
                  </w:pPr>
                </w:p>
              </w:tc>
              <w:tc>
                <w:tcPr>
                  <w:tcW w:w="1596" w:type="dxa"/>
                  <w:vAlign w:val="center"/>
                </w:tcPr>
                <w:p w14:paraId="21EB551E" w14:textId="2ED3810B" w:rsidR="00EC0910" w:rsidRPr="000131FB" w:rsidRDefault="001D3CCF">
                  <w:pPr>
                    <w:pStyle w:val="TableParagraph"/>
                    <w:spacing w:before="18"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5</w:t>
                  </w:r>
                </w:p>
              </w:tc>
              <w:tc>
                <w:tcPr>
                  <w:tcW w:w="1787" w:type="dxa"/>
                  <w:vAlign w:val="center"/>
                </w:tcPr>
                <w:p w14:paraId="5C2D164C" w14:textId="77777777" w:rsidR="00EC0910" w:rsidRPr="000131FB" w:rsidRDefault="001D3CCF">
                  <w:pPr>
                    <w:pStyle w:val="TableParagraph"/>
                    <w:spacing w:before="31"/>
                    <w:ind w:left="253" w:right="248"/>
                    <w:rPr>
                      <w:sz w:val="21"/>
                      <w:lang w:val="en-US" w:eastAsia="zh-CN"/>
                    </w:rPr>
                  </w:pPr>
                  <w:r w:rsidRPr="000131FB">
                    <w:rPr>
                      <w:sz w:val="21"/>
                      <w:lang w:val="en-US" w:eastAsia="zh-CN"/>
                    </w:rPr>
                    <w:t>KY21+787.42</w:t>
                  </w:r>
                </w:p>
              </w:tc>
              <w:tc>
                <w:tcPr>
                  <w:tcW w:w="1210" w:type="dxa"/>
                  <w:vAlign w:val="center"/>
                </w:tcPr>
                <w:p w14:paraId="48BD4D82" w14:textId="77777777" w:rsidR="00EC0910" w:rsidRPr="000131FB" w:rsidRDefault="001D3CCF">
                  <w:pPr>
                    <w:pStyle w:val="TableParagraph"/>
                    <w:spacing w:before="31"/>
                    <w:ind w:left="155" w:right="145"/>
                    <w:rPr>
                      <w:sz w:val="21"/>
                      <w:lang w:val="en-US" w:eastAsia="zh-CN"/>
                    </w:rPr>
                  </w:pPr>
                  <w:r w:rsidRPr="000131FB">
                    <w:rPr>
                      <w:sz w:val="21"/>
                      <w:lang w:val="en-US" w:eastAsia="zh-CN"/>
                    </w:rPr>
                    <w:t>0.007</w:t>
                  </w:r>
                </w:p>
              </w:tc>
              <w:tc>
                <w:tcPr>
                  <w:tcW w:w="1286" w:type="dxa"/>
                  <w:vAlign w:val="center"/>
                </w:tcPr>
                <w:p w14:paraId="21533D49" w14:textId="77777777" w:rsidR="00EC0910" w:rsidRPr="000131FB" w:rsidRDefault="001D3CCF">
                  <w:pPr>
                    <w:pStyle w:val="TableParagraph"/>
                    <w:spacing w:before="31"/>
                    <w:ind w:left="88" w:right="79"/>
                    <w:rPr>
                      <w:sz w:val="21"/>
                      <w:lang w:val="en-US" w:eastAsia="zh-CN"/>
                    </w:rPr>
                  </w:pPr>
                  <w:r w:rsidRPr="000131FB">
                    <w:rPr>
                      <w:sz w:val="21"/>
                      <w:lang w:val="en-US" w:eastAsia="zh-CN"/>
                    </w:rPr>
                    <w:t>1455.39</w:t>
                  </w:r>
                </w:p>
              </w:tc>
            </w:tr>
            <w:tr w:rsidR="000131FB" w:rsidRPr="000131FB" w14:paraId="6B7CD60D" w14:textId="77777777" w:rsidTr="00EB633B">
              <w:trPr>
                <w:trHeight w:val="18"/>
                <w:jc w:val="center"/>
              </w:trPr>
              <w:tc>
                <w:tcPr>
                  <w:tcW w:w="1024" w:type="dxa"/>
                  <w:vMerge/>
                  <w:tcBorders>
                    <w:top w:val="nil"/>
                  </w:tcBorders>
                  <w:vAlign w:val="center"/>
                </w:tcPr>
                <w:p w14:paraId="16F1BDB7" w14:textId="77777777" w:rsidR="00EC0910" w:rsidRPr="000131FB" w:rsidRDefault="00EC0910">
                  <w:pPr>
                    <w:rPr>
                      <w:sz w:val="2"/>
                      <w:szCs w:val="2"/>
                      <w:lang w:eastAsia="zh-CN"/>
                    </w:rPr>
                  </w:pPr>
                </w:p>
              </w:tc>
              <w:tc>
                <w:tcPr>
                  <w:tcW w:w="976" w:type="dxa"/>
                  <w:vMerge/>
                  <w:tcBorders>
                    <w:top w:val="nil"/>
                  </w:tcBorders>
                  <w:vAlign w:val="center"/>
                </w:tcPr>
                <w:p w14:paraId="5307DC83" w14:textId="77777777" w:rsidR="00EC0910" w:rsidRPr="000131FB" w:rsidRDefault="00EC0910">
                  <w:pPr>
                    <w:rPr>
                      <w:sz w:val="2"/>
                      <w:szCs w:val="2"/>
                      <w:lang w:eastAsia="zh-CN"/>
                    </w:rPr>
                  </w:pPr>
                </w:p>
              </w:tc>
              <w:tc>
                <w:tcPr>
                  <w:tcW w:w="1596" w:type="dxa"/>
                  <w:vAlign w:val="center"/>
                </w:tcPr>
                <w:p w14:paraId="6FA36EEB" w14:textId="030A6010" w:rsidR="00EC0910" w:rsidRPr="000131FB" w:rsidRDefault="001D3CCF">
                  <w:pPr>
                    <w:pStyle w:val="TableParagraph"/>
                    <w:spacing w:before="15"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6</w:t>
                  </w:r>
                </w:p>
              </w:tc>
              <w:tc>
                <w:tcPr>
                  <w:tcW w:w="1787" w:type="dxa"/>
                  <w:vAlign w:val="center"/>
                </w:tcPr>
                <w:p w14:paraId="6BE32BB3" w14:textId="77777777" w:rsidR="00EC0910" w:rsidRPr="000131FB" w:rsidRDefault="001D3CCF">
                  <w:pPr>
                    <w:pStyle w:val="TableParagraph"/>
                    <w:spacing w:before="29"/>
                    <w:ind w:left="253" w:right="248"/>
                    <w:rPr>
                      <w:sz w:val="21"/>
                      <w:lang w:val="en-US" w:eastAsia="zh-CN"/>
                    </w:rPr>
                  </w:pPr>
                  <w:r w:rsidRPr="000131FB">
                    <w:rPr>
                      <w:sz w:val="21"/>
                      <w:lang w:val="en-US" w:eastAsia="zh-CN"/>
                    </w:rPr>
                    <w:t>KY22+237.49</w:t>
                  </w:r>
                </w:p>
              </w:tc>
              <w:tc>
                <w:tcPr>
                  <w:tcW w:w="1210" w:type="dxa"/>
                  <w:vAlign w:val="center"/>
                </w:tcPr>
                <w:p w14:paraId="05105576" w14:textId="77777777" w:rsidR="00EC0910" w:rsidRPr="000131FB" w:rsidRDefault="001D3CCF">
                  <w:pPr>
                    <w:pStyle w:val="TableParagraph"/>
                    <w:spacing w:before="29"/>
                    <w:ind w:left="155" w:right="145"/>
                    <w:rPr>
                      <w:sz w:val="21"/>
                      <w:lang w:val="en-US" w:eastAsia="zh-CN"/>
                    </w:rPr>
                  </w:pPr>
                  <w:r w:rsidRPr="000131FB">
                    <w:rPr>
                      <w:sz w:val="21"/>
                      <w:lang w:val="en-US" w:eastAsia="zh-CN"/>
                    </w:rPr>
                    <w:t>0.006</w:t>
                  </w:r>
                </w:p>
              </w:tc>
              <w:tc>
                <w:tcPr>
                  <w:tcW w:w="1286" w:type="dxa"/>
                  <w:vAlign w:val="center"/>
                </w:tcPr>
                <w:p w14:paraId="5EAB44D7" w14:textId="77777777" w:rsidR="00EC0910" w:rsidRPr="000131FB" w:rsidRDefault="001D3CCF">
                  <w:pPr>
                    <w:pStyle w:val="TableParagraph"/>
                    <w:spacing w:before="29"/>
                    <w:ind w:left="88" w:right="79"/>
                    <w:rPr>
                      <w:sz w:val="21"/>
                      <w:lang w:val="en-US" w:eastAsia="zh-CN"/>
                    </w:rPr>
                  </w:pPr>
                  <w:r w:rsidRPr="000131FB">
                    <w:rPr>
                      <w:sz w:val="21"/>
                      <w:lang w:val="en-US" w:eastAsia="zh-CN"/>
                    </w:rPr>
                    <w:t>1455.88</w:t>
                  </w:r>
                </w:p>
              </w:tc>
            </w:tr>
            <w:tr w:rsidR="000131FB" w:rsidRPr="000131FB" w14:paraId="39D85560" w14:textId="77777777" w:rsidTr="00EB633B">
              <w:trPr>
                <w:trHeight w:val="18"/>
                <w:jc w:val="center"/>
              </w:trPr>
              <w:tc>
                <w:tcPr>
                  <w:tcW w:w="1024" w:type="dxa"/>
                  <w:vMerge/>
                  <w:tcBorders>
                    <w:top w:val="nil"/>
                  </w:tcBorders>
                  <w:vAlign w:val="center"/>
                </w:tcPr>
                <w:p w14:paraId="2F2CAAC8" w14:textId="77777777" w:rsidR="00EC0910" w:rsidRPr="000131FB" w:rsidRDefault="00EC0910">
                  <w:pPr>
                    <w:rPr>
                      <w:sz w:val="2"/>
                      <w:szCs w:val="2"/>
                      <w:lang w:eastAsia="zh-CN"/>
                    </w:rPr>
                  </w:pPr>
                </w:p>
              </w:tc>
              <w:tc>
                <w:tcPr>
                  <w:tcW w:w="976" w:type="dxa"/>
                  <w:vMerge/>
                  <w:tcBorders>
                    <w:top w:val="nil"/>
                  </w:tcBorders>
                  <w:vAlign w:val="center"/>
                </w:tcPr>
                <w:p w14:paraId="5FA09073" w14:textId="77777777" w:rsidR="00EC0910" w:rsidRPr="000131FB" w:rsidRDefault="00EC0910">
                  <w:pPr>
                    <w:rPr>
                      <w:sz w:val="2"/>
                      <w:szCs w:val="2"/>
                      <w:lang w:eastAsia="zh-CN"/>
                    </w:rPr>
                  </w:pPr>
                </w:p>
              </w:tc>
              <w:tc>
                <w:tcPr>
                  <w:tcW w:w="1596" w:type="dxa"/>
                  <w:vAlign w:val="center"/>
                </w:tcPr>
                <w:p w14:paraId="2DD264CB" w14:textId="4013E9DA" w:rsidR="00EC0910" w:rsidRPr="000131FB" w:rsidRDefault="001D3CCF">
                  <w:pPr>
                    <w:pStyle w:val="TableParagraph"/>
                    <w:spacing w:before="18"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7</w:t>
                  </w:r>
                </w:p>
              </w:tc>
              <w:tc>
                <w:tcPr>
                  <w:tcW w:w="1787" w:type="dxa"/>
                  <w:vAlign w:val="center"/>
                </w:tcPr>
                <w:p w14:paraId="7B71917D" w14:textId="77777777" w:rsidR="00EC0910" w:rsidRPr="000131FB" w:rsidRDefault="001D3CCF">
                  <w:pPr>
                    <w:pStyle w:val="TableParagraph"/>
                    <w:spacing w:before="31"/>
                    <w:ind w:left="253" w:right="248"/>
                    <w:rPr>
                      <w:sz w:val="21"/>
                      <w:lang w:val="en-US" w:eastAsia="zh-CN"/>
                    </w:rPr>
                  </w:pPr>
                  <w:r w:rsidRPr="000131FB">
                    <w:rPr>
                      <w:sz w:val="21"/>
                      <w:lang w:val="en-US" w:eastAsia="zh-CN"/>
                    </w:rPr>
                    <w:t>KY22+753.24</w:t>
                  </w:r>
                </w:p>
              </w:tc>
              <w:tc>
                <w:tcPr>
                  <w:tcW w:w="1210" w:type="dxa"/>
                  <w:vAlign w:val="center"/>
                </w:tcPr>
                <w:p w14:paraId="4EE76F21" w14:textId="77777777" w:rsidR="00EC0910" w:rsidRPr="000131FB" w:rsidRDefault="001D3CCF">
                  <w:pPr>
                    <w:pStyle w:val="TableParagraph"/>
                    <w:spacing w:before="31"/>
                    <w:ind w:left="155" w:right="145"/>
                    <w:rPr>
                      <w:sz w:val="21"/>
                      <w:lang w:val="en-US" w:eastAsia="zh-CN"/>
                    </w:rPr>
                  </w:pPr>
                  <w:r w:rsidRPr="000131FB">
                    <w:rPr>
                      <w:sz w:val="21"/>
                      <w:lang w:val="en-US" w:eastAsia="zh-CN"/>
                    </w:rPr>
                    <w:t>0.013</w:t>
                  </w:r>
                </w:p>
              </w:tc>
              <w:tc>
                <w:tcPr>
                  <w:tcW w:w="1286" w:type="dxa"/>
                  <w:vAlign w:val="center"/>
                </w:tcPr>
                <w:p w14:paraId="1F9F359C" w14:textId="77777777" w:rsidR="00EC0910" w:rsidRPr="000131FB" w:rsidRDefault="001D3CCF">
                  <w:pPr>
                    <w:pStyle w:val="TableParagraph"/>
                    <w:spacing w:before="31"/>
                    <w:ind w:left="88" w:right="79"/>
                    <w:rPr>
                      <w:sz w:val="21"/>
                      <w:lang w:val="en-US" w:eastAsia="zh-CN"/>
                    </w:rPr>
                  </w:pPr>
                  <w:r w:rsidRPr="000131FB">
                    <w:rPr>
                      <w:sz w:val="21"/>
                      <w:lang w:val="en-US" w:eastAsia="zh-CN"/>
                    </w:rPr>
                    <w:t>1455.39</w:t>
                  </w:r>
                </w:p>
              </w:tc>
            </w:tr>
            <w:tr w:rsidR="000131FB" w:rsidRPr="000131FB" w14:paraId="41B1BE13" w14:textId="77777777" w:rsidTr="00EB633B">
              <w:trPr>
                <w:trHeight w:val="18"/>
                <w:jc w:val="center"/>
              </w:trPr>
              <w:tc>
                <w:tcPr>
                  <w:tcW w:w="1024" w:type="dxa"/>
                  <w:vMerge/>
                  <w:tcBorders>
                    <w:top w:val="nil"/>
                  </w:tcBorders>
                  <w:vAlign w:val="center"/>
                </w:tcPr>
                <w:p w14:paraId="3B500417" w14:textId="77777777" w:rsidR="00EC0910" w:rsidRPr="000131FB" w:rsidRDefault="00EC0910">
                  <w:pPr>
                    <w:rPr>
                      <w:sz w:val="2"/>
                      <w:szCs w:val="2"/>
                      <w:lang w:eastAsia="zh-CN"/>
                    </w:rPr>
                  </w:pPr>
                </w:p>
              </w:tc>
              <w:tc>
                <w:tcPr>
                  <w:tcW w:w="976" w:type="dxa"/>
                  <w:vMerge/>
                  <w:tcBorders>
                    <w:top w:val="nil"/>
                  </w:tcBorders>
                  <w:vAlign w:val="center"/>
                </w:tcPr>
                <w:p w14:paraId="07B9B363" w14:textId="77777777" w:rsidR="00EC0910" w:rsidRPr="000131FB" w:rsidRDefault="00EC0910">
                  <w:pPr>
                    <w:rPr>
                      <w:sz w:val="2"/>
                      <w:szCs w:val="2"/>
                      <w:lang w:eastAsia="zh-CN"/>
                    </w:rPr>
                  </w:pPr>
                </w:p>
              </w:tc>
              <w:tc>
                <w:tcPr>
                  <w:tcW w:w="1596" w:type="dxa"/>
                  <w:vAlign w:val="center"/>
                </w:tcPr>
                <w:p w14:paraId="7A2385F3" w14:textId="56FF3832" w:rsidR="00EC0910" w:rsidRPr="000131FB" w:rsidRDefault="001D3CCF">
                  <w:pPr>
                    <w:pStyle w:val="TableParagraph"/>
                    <w:spacing w:before="15"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8</w:t>
                  </w:r>
                </w:p>
              </w:tc>
              <w:tc>
                <w:tcPr>
                  <w:tcW w:w="1787" w:type="dxa"/>
                  <w:vAlign w:val="center"/>
                </w:tcPr>
                <w:p w14:paraId="3FD6A2D4" w14:textId="77777777" w:rsidR="00EC0910" w:rsidRPr="000131FB" w:rsidRDefault="001D3CCF">
                  <w:pPr>
                    <w:pStyle w:val="TableParagraph"/>
                    <w:spacing w:before="29"/>
                    <w:ind w:left="253" w:right="248"/>
                    <w:rPr>
                      <w:sz w:val="21"/>
                      <w:lang w:val="en-US" w:eastAsia="zh-CN"/>
                    </w:rPr>
                  </w:pPr>
                  <w:r w:rsidRPr="000131FB">
                    <w:rPr>
                      <w:sz w:val="21"/>
                      <w:lang w:val="en-US" w:eastAsia="zh-CN"/>
                    </w:rPr>
                    <w:t>KY22+908.83</w:t>
                  </w:r>
                </w:p>
              </w:tc>
              <w:tc>
                <w:tcPr>
                  <w:tcW w:w="1210" w:type="dxa"/>
                  <w:vAlign w:val="center"/>
                </w:tcPr>
                <w:p w14:paraId="28317A0E" w14:textId="77777777" w:rsidR="00EC0910" w:rsidRPr="000131FB" w:rsidRDefault="001D3CCF">
                  <w:pPr>
                    <w:pStyle w:val="TableParagraph"/>
                    <w:spacing w:before="29"/>
                    <w:ind w:left="155" w:right="145"/>
                    <w:rPr>
                      <w:sz w:val="21"/>
                      <w:lang w:val="en-US" w:eastAsia="zh-CN"/>
                    </w:rPr>
                  </w:pPr>
                  <w:r w:rsidRPr="000131FB">
                    <w:rPr>
                      <w:sz w:val="21"/>
                      <w:lang w:val="en-US" w:eastAsia="zh-CN"/>
                    </w:rPr>
                    <w:t>0.011</w:t>
                  </w:r>
                </w:p>
              </w:tc>
              <w:tc>
                <w:tcPr>
                  <w:tcW w:w="1286" w:type="dxa"/>
                  <w:vAlign w:val="center"/>
                </w:tcPr>
                <w:p w14:paraId="0D24392A" w14:textId="77777777" w:rsidR="00EC0910" w:rsidRPr="000131FB" w:rsidRDefault="001D3CCF">
                  <w:pPr>
                    <w:pStyle w:val="TableParagraph"/>
                    <w:spacing w:before="29"/>
                    <w:ind w:left="86" w:right="79"/>
                    <w:rPr>
                      <w:sz w:val="21"/>
                      <w:lang w:val="en-US" w:eastAsia="zh-CN"/>
                    </w:rPr>
                  </w:pPr>
                  <w:r w:rsidRPr="000131FB">
                    <w:rPr>
                      <w:sz w:val="21"/>
                      <w:lang w:val="en-US" w:eastAsia="zh-CN"/>
                    </w:rPr>
                    <w:t>1453.6</w:t>
                  </w:r>
                </w:p>
              </w:tc>
            </w:tr>
            <w:tr w:rsidR="000131FB" w:rsidRPr="000131FB" w14:paraId="046E2738" w14:textId="77777777" w:rsidTr="00EB633B">
              <w:trPr>
                <w:trHeight w:val="18"/>
                <w:jc w:val="center"/>
              </w:trPr>
              <w:tc>
                <w:tcPr>
                  <w:tcW w:w="1024" w:type="dxa"/>
                  <w:vMerge/>
                  <w:tcBorders>
                    <w:top w:val="nil"/>
                  </w:tcBorders>
                  <w:vAlign w:val="center"/>
                </w:tcPr>
                <w:p w14:paraId="5AD5B31F" w14:textId="77777777" w:rsidR="00EC0910" w:rsidRPr="000131FB" w:rsidRDefault="00EC0910">
                  <w:pPr>
                    <w:rPr>
                      <w:sz w:val="2"/>
                      <w:szCs w:val="2"/>
                      <w:lang w:eastAsia="zh-CN"/>
                    </w:rPr>
                  </w:pPr>
                </w:p>
              </w:tc>
              <w:tc>
                <w:tcPr>
                  <w:tcW w:w="976" w:type="dxa"/>
                  <w:vMerge/>
                  <w:tcBorders>
                    <w:top w:val="nil"/>
                  </w:tcBorders>
                  <w:vAlign w:val="center"/>
                </w:tcPr>
                <w:p w14:paraId="53458C65" w14:textId="77777777" w:rsidR="00EC0910" w:rsidRPr="000131FB" w:rsidRDefault="00EC0910">
                  <w:pPr>
                    <w:rPr>
                      <w:sz w:val="2"/>
                      <w:szCs w:val="2"/>
                      <w:lang w:eastAsia="zh-CN"/>
                    </w:rPr>
                  </w:pPr>
                </w:p>
              </w:tc>
              <w:tc>
                <w:tcPr>
                  <w:tcW w:w="1596" w:type="dxa"/>
                  <w:vAlign w:val="center"/>
                </w:tcPr>
                <w:p w14:paraId="2E27DA41" w14:textId="181BCB81" w:rsidR="00EC0910" w:rsidRPr="000131FB" w:rsidRDefault="001D3CCF">
                  <w:pPr>
                    <w:pStyle w:val="TableParagraph"/>
                    <w:spacing w:before="18"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9</w:t>
                  </w:r>
                </w:p>
              </w:tc>
              <w:tc>
                <w:tcPr>
                  <w:tcW w:w="1787" w:type="dxa"/>
                  <w:vAlign w:val="center"/>
                </w:tcPr>
                <w:p w14:paraId="49ECC81A" w14:textId="77777777" w:rsidR="00EC0910" w:rsidRPr="000131FB" w:rsidRDefault="001D3CCF">
                  <w:pPr>
                    <w:pStyle w:val="TableParagraph"/>
                    <w:spacing w:before="31"/>
                    <w:ind w:left="253" w:right="248"/>
                    <w:rPr>
                      <w:sz w:val="21"/>
                      <w:lang w:val="en-US" w:eastAsia="zh-CN"/>
                    </w:rPr>
                  </w:pPr>
                  <w:r w:rsidRPr="000131FB">
                    <w:rPr>
                      <w:sz w:val="21"/>
                      <w:lang w:val="en-US" w:eastAsia="zh-CN"/>
                    </w:rPr>
                    <w:t>KY23+685.31</w:t>
                  </w:r>
                </w:p>
              </w:tc>
              <w:tc>
                <w:tcPr>
                  <w:tcW w:w="1210" w:type="dxa"/>
                  <w:vAlign w:val="center"/>
                </w:tcPr>
                <w:p w14:paraId="1BC57B25" w14:textId="77777777" w:rsidR="00EC0910" w:rsidRPr="000131FB" w:rsidRDefault="001D3CCF">
                  <w:pPr>
                    <w:pStyle w:val="TableParagraph"/>
                    <w:spacing w:before="31"/>
                    <w:ind w:left="155" w:right="145"/>
                    <w:rPr>
                      <w:sz w:val="21"/>
                      <w:lang w:val="en-US" w:eastAsia="zh-CN"/>
                    </w:rPr>
                  </w:pPr>
                  <w:r w:rsidRPr="000131FB">
                    <w:rPr>
                      <w:sz w:val="21"/>
                      <w:lang w:val="en-US" w:eastAsia="zh-CN"/>
                    </w:rPr>
                    <w:t>0.007</w:t>
                  </w:r>
                </w:p>
              </w:tc>
              <w:tc>
                <w:tcPr>
                  <w:tcW w:w="1286" w:type="dxa"/>
                  <w:vAlign w:val="center"/>
                </w:tcPr>
                <w:p w14:paraId="0211EAED" w14:textId="77777777" w:rsidR="00EC0910" w:rsidRPr="000131FB" w:rsidRDefault="001D3CCF">
                  <w:pPr>
                    <w:pStyle w:val="TableParagraph"/>
                    <w:spacing w:before="31"/>
                    <w:ind w:left="88" w:right="79"/>
                    <w:rPr>
                      <w:sz w:val="21"/>
                      <w:lang w:val="en-US" w:eastAsia="zh-CN"/>
                    </w:rPr>
                  </w:pPr>
                  <w:r w:rsidRPr="000131FB">
                    <w:rPr>
                      <w:sz w:val="21"/>
                      <w:lang w:val="en-US" w:eastAsia="zh-CN"/>
                    </w:rPr>
                    <w:t>1454.41</w:t>
                  </w:r>
                </w:p>
              </w:tc>
            </w:tr>
            <w:tr w:rsidR="000131FB" w:rsidRPr="000131FB" w14:paraId="089ACC72" w14:textId="77777777" w:rsidTr="00EB633B">
              <w:trPr>
                <w:trHeight w:val="18"/>
                <w:jc w:val="center"/>
              </w:trPr>
              <w:tc>
                <w:tcPr>
                  <w:tcW w:w="1024" w:type="dxa"/>
                  <w:vMerge/>
                  <w:tcBorders>
                    <w:top w:val="nil"/>
                  </w:tcBorders>
                  <w:vAlign w:val="center"/>
                </w:tcPr>
                <w:p w14:paraId="10E34DC4" w14:textId="77777777" w:rsidR="00EC0910" w:rsidRPr="000131FB" w:rsidRDefault="00EC0910">
                  <w:pPr>
                    <w:rPr>
                      <w:sz w:val="2"/>
                      <w:szCs w:val="2"/>
                      <w:lang w:eastAsia="zh-CN"/>
                    </w:rPr>
                  </w:pPr>
                </w:p>
              </w:tc>
              <w:tc>
                <w:tcPr>
                  <w:tcW w:w="976" w:type="dxa"/>
                  <w:vMerge/>
                  <w:tcBorders>
                    <w:top w:val="nil"/>
                  </w:tcBorders>
                  <w:vAlign w:val="center"/>
                </w:tcPr>
                <w:p w14:paraId="7B2B0812" w14:textId="77777777" w:rsidR="00EC0910" w:rsidRPr="000131FB" w:rsidRDefault="00EC0910">
                  <w:pPr>
                    <w:rPr>
                      <w:sz w:val="2"/>
                      <w:szCs w:val="2"/>
                      <w:lang w:eastAsia="zh-CN"/>
                    </w:rPr>
                  </w:pPr>
                </w:p>
              </w:tc>
              <w:tc>
                <w:tcPr>
                  <w:tcW w:w="1596" w:type="dxa"/>
                  <w:vAlign w:val="center"/>
                </w:tcPr>
                <w:p w14:paraId="3CE18E1E" w14:textId="7D5AD892" w:rsidR="00EC0910" w:rsidRPr="000131FB" w:rsidRDefault="001D3CCF">
                  <w:pPr>
                    <w:pStyle w:val="TableParagraph"/>
                    <w:spacing w:before="22"/>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10</w:t>
                  </w:r>
                </w:p>
              </w:tc>
              <w:tc>
                <w:tcPr>
                  <w:tcW w:w="1787" w:type="dxa"/>
                  <w:vAlign w:val="center"/>
                </w:tcPr>
                <w:p w14:paraId="3415E29A" w14:textId="77777777" w:rsidR="00EC0910" w:rsidRPr="000131FB" w:rsidRDefault="001D3CCF">
                  <w:pPr>
                    <w:pStyle w:val="TableParagraph"/>
                    <w:spacing w:before="36"/>
                    <w:ind w:left="253" w:right="248"/>
                    <w:rPr>
                      <w:sz w:val="21"/>
                      <w:lang w:val="en-US" w:eastAsia="zh-CN"/>
                    </w:rPr>
                  </w:pPr>
                  <w:r w:rsidRPr="000131FB">
                    <w:rPr>
                      <w:sz w:val="21"/>
                      <w:lang w:val="en-US" w:eastAsia="zh-CN"/>
                    </w:rPr>
                    <w:t>KY23+775.95</w:t>
                  </w:r>
                </w:p>
              </w:tc>
              <w:tc>
                <w:tcPr>
                  <w:tcW w:w="1210" w:type="dxa"/>
                  <w:vAlign w:val="center"/>
                </w:tcPr>
                <w:p w14:paraId="46A2EF48" w14:textId="77777777" w:rsidR="00EC0910" w:rsidRPr="000131FB" w:rsidRDefault="001D3CCF">
                  <w:pPr>
                    <w:pStyle w:val="TableParagraph"/>
                    <w:spacing w:before="36"/>
                    <w:ind w:left="155" w:right="145"/>
                    <w:rPr>
                      <w:sz w:val="21"/>
                      <w:lang w:val="en-US" w:eastAsia="zh-CN"/>
                    </w:rPr>
                  </w:pPr>
                  <w:r w:rsidRPr="000131FB">
                    <w:rPr>
                      <w:sz w:val="21"/>
                      <w:lang w:val="en-US" w:eastAsia="zh-CN"/>
                    </w:rPr>
                    <w:t>0.01</w:t>
                  </w:r>
                </w:p>
              </w:tc>
              <w:tc>
                <w:tcPr>
                  <w:tcW w:w="1286" w:type="dxa"/>
                  <w:vAlign w:val="center"/>
                </w:tcPr>
                <w:p w14:paraId="73C285FA" w14:textId="77777777" w:rsidR="00EC0910" w:rsidRPr="000131FB" w:rsidRDefault="001D3CCF">
                  <w:pPr>
                    <w:pStyle w:val="TableParagraph"/>
                    <w:spacing w:before="36"/>
                    <w:ind w:left="88" w:right="79"/>
                    <w:rPr>
                      <w:sz w:val="21"/>
                      <w:lang w:val="en-US" w:eastAsia="zh-CN"/>
                    </w:rPr>
                  </w:pPr>
                  <w:r w:rsidRPr="000131FB">
                    <w:rPr>
                      <w:sz w:val="21"/>
                      <w:lang w:val="en-US" w:eastAsia="zh-CN"/>
                    </w:rPr>
                    <w:t>1453.73</w:t>
                  </w:r>
                </w:p>
              </w:tc>
            </w:tr>
            <w:tr w:rsidR="000131FB" w:rsidRPr="000131FB" w14:paraId="0E22CAAC" w14:textId="77777777" w:rsidTr="00EB633B">
              <w:trPr>
                <w:trHeight w:val="18"/>
                <w:jc w:val="center"/>
              </w:trPr>
              <w:tc>
                <w:tcPr>
                  <w:tcW w:w="1024" w:type="dxa"/>
                  <w:vMerge/>
                  <w:tcBorders>
                    <w:top w:val="nil"/>
                  </w:tcBorders>
                  <w:vAlign w:val="center"/>
                </w:tcPr>
                <w:p w14:paraId="35A1F85F" w14:textId="77777777" w:rsidR="00EC0910" w:rsidRPr="000131FB" w:rsidRDefault="00EC0910">
                  <w:pPr>
                    <w:rPr>
                      <w:sz w:val="2"/>
                      <w:szCs w:val="2"/>
                      <w:lang w:eastAsia="zh-CN"/>
                    </w:rPr>
                  </w:pPr>
                </w:p>
              </w:tc>
              <w:tc>
                <w:tcPr>
                  <w:tcW w:w="976" w:type="dxa"/>
                  <w:vMerge/>
                  <w:tcBorders>
                    <w:top w:val="nil"/>
                  </w:tcBorders>
                  <w:vAlign w:val="center"/>
                </w:tcPr>
                <w:p w14:paraId="21C22EE1" w14:textId="77777777" w:rsidR="00EC0910" w:rsidRPr="000131FB" w:rsidRDefault="00EC0910">
                  <w:pPr>
                    <w:rPr>
                      <w:sz w:val="2"/>
                      <w:szCs w:val="2"/>
                      <w:lang w:eastAsia="zh-CN"/>
                    </w:rPr>
                  </w:pPr>
                </w:p>
              </w:tc>
              <w:tc>
                <w:tcPr>
                  <w:tcW w:w="1596" w:type="dxa"/>
                  <w:vAlign w:val="center"/>
                </w:tcPr>
                <w:p w14:paraId="318D2377" w14:textId="21334889" w:rsidR="00EC0910" w:rsidRPr="000131FB" w:rsidRDefault="001D3CCF">
                  <w:pPr>
                    <w:pStyle w:val="TableParagraph"/>
                    <w:spacing w:before="32"/>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11</w:t>
                  </w:r>
                </w:p>
              </w:tc>
              <w:tc>
                <w:tcPr>
                  <w:tcW w:w="1787" w:type="dxa"/>
                  <w:vAlign w:val="center"/>
                </w:tcPr>
                <w:p w14:paraId="0E9648C7" w14:textId="77777777" w:rsidR="00EC0910" w:rsidRPr="000131FB" w:rsidRDefault="001D3CCF">
                  <w:pPr>
                    <w:pStyle w:val="TableParagraph"/>
                    <w:ind w:left="253" w:right="248"/>
                    <w:rPr>
                      <w:sz w:val="21"/>
                      <w:lang w:val="en-US" w:eastAsia="zh-CN"/>
                    </w:rPr>
                  </w:pPr>
                  <w:r w:rsidRPr="000131FB">
                    <w:rPr>
                      <w:sz w:val="21"/>
                      <w:lang w:val="en-US" w:eastAsia="zh-CN"/>
                    </w:rPr>
                    <w:t>KY23+945.06</w:t>
                  </w:r>
                </w:p>
              </w:tc>
              <w:tc>
                <w:tcPr>
                  <w:tcW w:w="1210" w:type="dxa"/>
                  <w:vAlign w:val="center"/>
                </w:tcPr>
                <w:p w14:paraId="3672A4C7" w14:textId="77777777" w:rsidR="00EC0910" w:rsidRPr="000131FB" w:rsidRDefault="001D3CCF">
                  <w:pPr>
                    <w:pStyle w:val="TableParagraph"/>
                    <w:ind w:left="155" w:right="145"/>
                    <w:rPr>
                      <w:sz w:val="21"/>
                      <w:lang w:val="en-US" w:eastAsia="zh-CN"/>
                    </w:rPr>
                  </w:pPr>
                  <w:r w:rsidRPr="000131FB">
                    <w:rPr>
                      <w:sz w:val="21"/>
                      <w:lang w:val="en-US" w:eastAsia="zh-CN"/>
                    </w:rPr>
                    <w:t>0.022</w:t>
                  </w:r>
                </w:p>
              </w:tc>
              <w:tc>
                <w:tcPr>
                  <w:tcW w:w="1286" w:type="dxa"/>
                  <w:vAlign w:val="center"/>
                </w:tcPr>
                <w:p w14:paraId="67283FC1" w14:textId="77777777" w:rsidR="00EC0910" w:rsidRPr="000131FB" w:rsidRDefault="001D3CCF">
                  <w:pPr>
                    <w:pStyle w:val="TableParagraph"/>
                    <w:ind w:left="88" w:right="79"/>
                    <w:rPr>
                      <w:sz w:val="21"/>
                      <w:lang w:val="en-US" w:eastAsia="zh-CN"/>
                    </w:rPr>
                  </w:pPr>
                  <w:r w:rsidRPr="000131FB">
                    <w:rPr>
                      <w:sz w:val="21"/>
                      <w:lang w:val="en-US" w:eastAsia="zh-CN"/>
                    </w:rPr>
                    <w:t>1453.02</w:t>
                  </w:r>
                </w:p>
              </w:tc>
            </w:tr>
            <w:tr w:rsidR="000131FB" w:rsidRPr="000131FB" w14:paraId="34794CE5" w14:textId="77777777" w:rsidTr="00EB633B">
              <w:trPr>
                <w:trHeight w:val="18"/>
                <w:jc w:val="center"/>
              </w:trPr>
              <w:tc>
                <w:tcPr>
                  <w:tcW w:w="1024" w:type="dxa"/>
                  <w:vMerge/>
                  <w:tcBorders>
                    <w:top w:val="nil"/>
                  </w:tcBorders>
                  <w:vAlign w:val="center"/>
                </w:tcPr>
                <w:p w14:paraId="67C5F01D" w14:textId="77777777" w:rsidR="00EC0910" w:rsidRPr="000131FB" w:rsidRDefault="00EC0910">
                  <w:pPr>
                    <w:rPr>
                      <w:sz w:val="2"/>
                      <w:szCs w:val="2"/>
                      <w:lang w:eastAsia="zh-CN"/>
                    </w:rPr>
                  </w:pPr>
                </w:p>
              </w:tc>
              <w:tc>
                <w:tcPr>
                  <w:tcW w:w="976" w:type="dxa"/>
                  <w:vMerge/>
                  <w:tcBorders>
                    <w:top w:val="nil"/>
                  </w:tcBorders>
                  <w:vAlign w:val="center"/>
                </w:tcPr>
                <w:p w14:paraId="2F997B40" w14:textId="77777777" w:rsidR="00EC0910" w:rsidRPr="000131FB" w:rsidRDefault="00EC0910">
                  <w:pPr>
                    <w:rPr>
                      <w:sz w:val="2"/>
                      <w:szCs w:val="2"/>
                      <w:lang w:eastAsia="zh-CN"/>
                    </w:rPr>
                  </w:pPr>
                </w:p>
              </w:tc>
              <w:tc>
                <w:tcPr>
                  <w:tcW w:w="1596" w:type="dxa"/>
                  <w:vAlign w:val="center"/>
                </w:tcPr>
                <w:p w14:paraId="2E1A239D" w14:textId="47726E09" w:rsidR="00EC0910" w:rsidRPr="000131FB" w:rsidRDefault="001D3CCF">
                  <w:pPr>
                    <w:pStyle w:val="TableParagraph"/>
                    <w:spacing w:before="17"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12</w:t>
                  </w:r>
                </w:p>
              </w:tc>
              <w:tc>
                <w:tcPr>
                  <w:tcW w:w="1787" w:type="dxa"/>
                  <w:vAlign w:val="center"/>
                </w:tcPr>
                <w:p w14:paraId="3BD4FDF3" w14:textId="77777777" w:rsidR="00EC0910" w:rsidRPr="000131FB" w:rsidRDefault="001D3CCF">
                  <w:pPr>
                    <w:pStyle w:val="TableParagraph"/>
                    <w:spacing w:before="31"/>
                    <w:ind w:left="253" w:right="248"/>
                    <w:rPr>
                      <w:sz w:val="21"/>
                      <w:lang w:val="en-US" w:eastAsia="zh-CN"/>
                    </w:rPr>
                  </w:pPr>
                  <w:r w:rsidRPr="000131FB">
                    <w:rPr>
                      <w:sz w:val="21"/>
                      <w:lang w:val="en-US" w:eastAsia="zh-CN"/>
                    </w:rPr>
                    <w:t>KY24+237.52</w:t>
                  </w:r>
                </w:p>
              </w:tc>
              <w:tc>
                <w:tcPr>
                  <w:tcW w:w="1210" w:type="dxa"/>
                  <w:vAlign w:val="center"/>
                </w:tcPr>
                <w:p w14:paraId="751F2ACA" w14:textId="77777777" w:rsidR="00EC0910" w:rsidRPr="000131FB" w:rsidRDefault="001D3CCF">
                  <w:pPr>
                    <w:pStyle w:val="TableParagraph"/>
                    <w:spacing w:before="31"/>
                    <w:ind w:left="155" w:right="145"/>
                    <w:rPr>
                      <w:sz w:val="21"/>
                      <w:lang w:val="en-US" w:eastAsia="zh-CN"/>
                    </w:rPr>
                  </w:pPr>
                  <w:r w:rsidRPr="000131FB">
                    <w:rPr>
                      <w:sz w:val="21"/>
                      <w:lang w:val="en-US" w:eastAsia="zh-CN"/>
                    </w:rPr>
                    <w:t>0.026</w:t>
                  </w:r>
                </w:p>
              </w:tc>
              <w:tc>
                <w:tcPr>
                  <w:tcW w:w="1286" w:type="dxa"/>
                  <w:vAlign w:val="center"/>
                </w:tcPr>
                <w:p w14:paraId="47B98D94" w14:textId="77777777" w:rsidR="00EC0910" w:rsidRPr="000131FB" w:rsidRDefault="001D3CCF">
                  <w:pPr>
                    <w:pStyle w:val="TableParagraph"/>
                    <w:spacing w:before="31"/>
                    <w:ind w:left="88" w:right="79"/>
                    <w:rPr>
                      <w:sz w:val="21"/>
                      <w:lang w:val="en-US" w:eastAsia="zh-CN"/>
                    </w:rPr>
                  </w:pPr>
                  <w:r w:rsidRPr="000131FB">
                    <w:rPr>
                      <w:sz w:val="21"/>
                      <w:lang w:val="en-US" w:eastAsia="zh-CN"/>
                    </w:rPr>
                    <w:t>1452.62</w:t>
                  </w:r>
                </w:p>
              </w:tc>
            </w:tr>
            <w:tr w:rsidR="000131FB" w:rsidRPr="000131FB" w14:paraId="495D1682" w14:textId="77777777" w:rsidTr="00EB633B">
              <w:trPr>
                <w:trHeight w:val="18"/>
                <w:jc w:val="center"/>
              </w:trPr>
              <w:tc>
                <w:tcPr>
                  <w:tcW w:w="1024" w:type="dxa"/>
                  <w:vMerge/>
                  <w:tcBorders>
                    <w:top w:val="nil"/>
                  </w:tcBorders>
                  <w:vAlign w:val="center"/>
                </w:tcPr>
                <w:p w14:paraId="2C87B6C6" w14:textId="77777777" w:rsidR="00EC0910" w:rsidRPr="000131FB" w:rsidRDefault="00EC0910">
                  <w:pPr>
                    <w:rPr>
                      <w:sz w:val="2"/>
                      <w:szCs w:val="2"/>
                      <w:lang w:eastAsia="zh-CN"/>
                    </w:rPr>
                  </w:pPr>
                </w:p>
              </w:tc>
              <w:tc>
                <w:tcPr>
                  <w:tcW w:w="976" w:type="dxa"/>
                  <w:vMerge/>
                  <w:tcBorders>
                    <w:top w:val="nil"/>
                  </w:tcBorders>
                  <w:vAlign w:val="center"/>
                </w:tcPr>
                <w:p w14:paraId="6D7B8BA4" w14:textId="77777777" w:rsidR="00EC0910" w:rsidRPr="000131FB" w:rsidRDefault="00EC0910">
                  <w:pPr>
                    <w:rPr>
                      <w:sz w:val="2"/>
                      <w:szCs w:val="2"/>
                      <w:lang w:eastAsia="zh-CN"/>
                    </w:rPr>
                  </w:pPr>
                </w:p>
              </w:tc>
              <w:tc>
                <w:tcPr>
                  <w:tcW w:w="1596" w:type="dxa"/>
                  <w:vAlign w:val="center"/>
                </w:tcPr>
                <w:p w14:paraId="37A8F7E2" w14:textId="0BF426F0" w:rsidR="00EC0910" w:rsidRPr="000131FB" w:rsidRDefault="001D3CCF">
                  <w:pPr>
                    <w:pStyle w:val="TableParagraph"/>
                    <w:spacing w:before="15" w:line="267" w:lineRule="exact"/>
                    <w:ind w:left="88" w:right="79"/>
                    <w:rPr>
                      <w:sz w:val="21"/>
                      <w:lang w:val="en-US" w:eastAsia="zh-CN"/>
                    </w:rPr>
                  </w:pPr>
                  <w:proofErr w:type="gramStart"/>
                  <w:r w:rsidRPr="000131FB">
                    <w:rPr>
                      <w:rFonts w:eastAsia="宋体"/>
                      <w:sz w:val="21"/>
                      <w:lang w:eastAsia="zh-CN"/>
                    </w:rPr>
                    <w:t>干右</w:t>
                  </w:r>
                  <w:proofErr w:type="gramEnd"/>
                  <w:r w:rsidRPr="000131FB">
                    <w:rPr>
                      <w:sz w:val="21"/>
                      <w:lang w:val="en-US" w:eastAsia="zh-CN"/>
                    </w:rPr>
                    <w:t>13</w:t>
                  </w:r>
                </w:p>
              </w:tc>
              <w:tc>
                <w:tcPr>
                  <w:tcW w:w="1787" w:type="dxa"/>
                  <w:vAlign w:val="center"/>
                </w:tcPr>
                <w:p w14:paraId="683A62C1" w14:textId="77777777" w:rsidR="00EC0910" w:rsidRPr="000131FB" w:rsidRDefault="001D3CCF">
                  <w:pPr>
                    <w:pStyle w:val="TableParagraph"/>
                    <w:spacing w:before="29"/>
                    <w:ind w:left="253" w:right="248"/>
                    <w:rPr>
                      <w:sz w:val="21"/>
                      <w:lang w:val="en-US" w:eastAsia="zh-CN"/>
                    </w:rPr>
                  </w:pPr>
                  <w:r w:rsidRPr="000131FB">
                    <w:rPr>
                      <w:sz w:val="21"/>
                      <w:lang w:val="en-US" w:eastAsia="zh-CN"/>
                    </w:rPr>
                    <w:t>KY24+350.63</w:t>
                  </w:r>
                </w:p>
              </w:tc>
              <w:tc>
                <w:tcPr>
                  <w:tcW w:w="1210" w:type="dxa"/>
                  <w:vAlign w:val="center"/>
                </w:tcPr>
                <w:p w14:paraId="22EB7529" w14:textId="77777777" w:rsidR="00EC0910" w:rsidRPr="000131FB" w:rsidRDefault="001D3CCF">
                  <w:pPr>
                    <w:pStyle w:val="TableParagraph"/>
                    <w:spacing w:before="29"/>
                    <w:ind w:left="155" w:right="145"/>
                    <w:rPr>
                      <w:sz w:val="21"/>
                      <w:lang w:val="en-US" w:eastAsia="zh-CN"/>
                    </w:rPr>
                  </w:pPr>
                  <w:r w:rsidRPr="000131FB">
                    <w:rPr>
                      <w:sz w:val="21"/>
                      <w:lang w:val="en-US" w:eastAsia="zh-CN"/>
                    </w:rPr>
                    <w:t>0.02</w:t>
                  </w:r>
                </w:p>
              </w:tc>
              <w:tc>
                <w:tcPr>
                  <w:tcW w:w="1286" w:type="dxa"/>
                  <w:vAlign w:val="center"/>
                </w:tcPr>
                <w:p w14:paraId="3DFA60B7" w14:textId="77777777" w:rsidR="00EC0910" w:rsidRPr="000131FB" w:rsidRDefault="001D3CCF">
                  <w:pPr>
                    <w:pStyle w:val="TableParagraph"/>
                    <w:spacing w:before="29"/>
                    <w:ind w:left="88" w:right="79"/>
                    <w:rPr>
                      <w:sz w:val="21"/>
                      <w:lang w:val="en-US" w:eastAsia="zh-CN"/>
                    </w:rPr>
                  </w:pPr>
                  <w:r w:rsidRPr="000131FB">
                    <w:rPr>
                      <w:sz w:val="21"/>
                      <w:lang w:val="en-US" w:eastAsia="zh-CN"/>
                    </w:rPr>
                    <w:t>1452.96</w:t>
                  </w:r>
                </w:p>
              </w:tc>
            </w:tr>
          </w:tbl>
          <w:p w14:paraId="12A29780" w14:textId="049032EF" w:rsidR="00F70ED5" w:rsidRPr="000131FB" w:rsidRDefault="00F70ED5" w:rsidP="0042656F">
            <w:pPr>
              <w:spacing w:line="360" w:lineRule="auto"/>
              <w:ind w:firstLineChars="200" w:firstLine="482"/>
              <w:rPr>
                <w:b/>
              </w:rPr>
            </w:pPr>
            <w:r w:rsidRPr="000131FB">
              <w:rPr>
                <w:b/>
              </w:rPr>
              <w:t>3.5</w:t>
            </w:r>
            <w:r w:rsidRPr="000131FB">
              <w:rPr>
                <w:b/>
              </w:rPr>
              <w:t>亲水建筑</w:t>
            </w:r>
          </w:p>
          <w:p w14:paraId="0AE3E6E2" w14:textId="0E7530B0" w:rsidR="00B6593D" w:rsidRPr="000131FB" w:rsidRDefault="00F70ED5" w:rsidP="0042656F">
            <w:pPr>
              <w:spacing w:line="360" w:lineRule="auto"/>
              <w:ind w:firstLineChars="200" w:firstLine="480"/>
              <w:rPr>
                <w:noProof/>
              </w:rPr>
            </w:pPr>
            <w:r w:rsidRPr="000131FB">
              <w:rPr>
                <w:noProof/>
              </w:rPr>
              <w:t>项目河堤工程每隔</w:t>
            </w:r>
            <w:r w:rsidRPr="000131FB">
              <w:rPr>
                <w:noProof/>
              </w:rPr>
              <w:t>500m</w:t>
            </w:r>
            <w:r w:rsidRPr="000131FB">
              <w:rPr>
                <w:noProof/>
              </w:rPr>
              <w:t>设置一道</w:t>
            </w:r>
            <w:r w:rsidRPr="000131FB">
              <w:rPr>
                <w:noProof/>
              </w:rPr>
              <w:t>M7.5</w:t>
            </w:r>
            <w:r w:rsidRPr="000131FB">
              <w:rPr>
                <w:noProof/>
              </w:rPr>
              <w:t>浆砌石台阶，亲水阶梯宽</w:t>
            </w:r>
            <w:r w:rsidRPr="000131FB">
              <w:rPr>
                <w:noProof/>
              </w:rPr>
              <w:t>1m</w:t>
            </w:r>
            <w:r w:rsidRPr="000131FB">
              <w:rPr>
                <w:noProof/>
              </w:rPr>
              <w:t>，台阶宽</w:t>
            </w:r>
            <w:r w:rsidRPr="000131FB">
              <w:rPr>
                <w:noProof/>
              </w:rPr>
              <w:t>0.27m</w:t>
            </w:r>
            <w:r w:rsidRPr="000131FB">
              <w:rPr>
                <w:noProof/>
              </w:rPr>
              <w:t>，台阶高</w:t>
            </w:r>
            <w:r w:rsidRPr="000131FB">
              <w:rPr>
                <w:noProof/>
              </w:rPr>
              <w:t>0.18m</w:t>
            </w:r>
            <w:r w:rsidRPr="000131FB">
              <w:rPr>
                <w:noProof/>
              </w:rPr>
              <w:t>，共布置</w:t>
            </w:r>
            <w:r w:rsidRPr="000131FB">
              <w:rPr>
                <w:noProof/>
              </w:rPr>
              <w:t>25</w:t>
            </w:r>
            <w:r w:rsidRPr="000131FB">
              <w:rPr>
                <w:noProof/>
              </w:rPr>
              <w:t>座亲水平台</w:t>
            </w:r>
            <w:r w:rsidR="00B6593D" w:rsidRPr="000131FB">
              <w:rPr>
                <w:rFonts w:hint="eastAsia"/>
                <w:noProof/>
              </w:rPr>
              <w:t>，</w:t>
            </w:r>
            <w:r w:rsidR="00B6593D" w:rsidRPr="000131FB">
              <w:rPr>
                <w:noProof/>
              </w:rPr>
              <w:t>亲水台阶布置见下表。</w:t>
            </w:r>
          </w:p>
          <w:p w14:paraId="359A6135" w14:textId="15B2BE4A" w:rsidR="00B6593D" w:rsidRPr="000131FB" w:rsidRDefault="00B6593D" w:rsidP="00B6593D">
            <w:pPr>
              <w:spacing w:line="360" w:lineRule="auto"/>
              <w:jc w:val="center"/>
              <w:rPr>
                <w:b/>
                <w:noProof/>
              </w:rPr>
            </w:pPr>
            <w:r w:rsidRPr="000131FB">
              <w:rPr>
                <w:b/>
                <w:noProof/>
              </w:rPr>
              <w:t>表</w:t>
            </w:r>
            <w:r w:rsidRPr="000131FB">
              <w:rPr>
                <w:rFonts w:hint="eastAsia"/>
                <w:b/>
                <w:noProof/>
              </w:rPr>
              <w:t>2</w:t>
            </w:r>
            <w:r w:rsidRPr="000131FB">
              <w:rPr>
                <w:b/>
                <w:noProof/>
              </w:rPr>
              <w:t>-</w:t>
            </w:r>
            <w:r w:rsidR="000137A0" w:rsidRPr="000131FB">
              <w:rPr>
                <w:b/>
                <w:noProof/>
              </w:rPr>
              <w:t>8</w:t>
            </w:r>
            <w:r w:rsidRPr="000131FB">
              <w:rPr>
                <w:b/>
                <w:noProof/>
              </w:rPr>
              <w:t xml:space="preserve"> </w:t>
            </w:r>
            <w:r w:rsidRPr="000131FB">
              <w:rPr>
                <w:b/>
                <w:noProof/>
              </w:rPr>
              <w:t>亲水台阶建设内容表</w:t>
            </w:r>
          </w:p>
          <w:tbl>
            <w:tblPr>
              <w:tblStyle w:val="ac"/>
              <w:tblW w:w="7861" w:type="dxa"/>
              <w:jc w:val="center"/>
              <w:tblLayout w:type="fixed"/>
              <w:tblLook w:val="04A0" w:firstRow="1" w:lastRow="0" w:firstColumn="1" w:lastColumn="0" w:noHBand="0" w:noVBand="1"/>
            </w:tblPr>
            <w:tblGrid>
              <w:gridCol w:w="1161"/>
              <w:gridCol w:w="1394"/>
              <w:gridCol w:w="2391"/>
              <w:gridCol w:w="2915"/>
            </w:tblGrid>
            <w:tr w:rsidR="000131FB" w:rsidRPr="000131FB" w14:paraId="3190CE47" w14:textId="77777777" w:rsidTr="001E043C">
              <w:trPr>
                <w:trHeight w:val="302"/>
                <w:jc w:val="center"/>
              </w:trPr>
              <w:tc>
                <w:tcPr>
                  <w:tcW w:w="1161" w:type="dxa"/>
                  <w:vAlign w:val="center"/>
                </w:tcPr>
                <w:p w14:paraId="07D2B6C0"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序号</w:t>
                  </w:r>
                </w:p>
              </w:tc>
              <w:tc>
                <w:tcPr>
                  <w:tcW w:w="1394" w:type="dxa"/>
                  <w:vAlign w:val="center"/>
                </w:tcPr>
                <w:p w14:paraId="39B98ADD"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位置</w:t>
                  </w:r>
                </w:p>
              </w:tc>
              <w:tc>
                <w:tcPr>
                  <w:tcW w:w="2391" w:type="dxa"/>
                  <w:vAlign w:val="center"/>
                </w:tcPr>
                <w:p w14:paraId="1E111315"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亲水台阶编号</w:t>
                  </w:r>
                </w:p>
              </w:tc>
              <w:tc>
                <w:tcPr>
                  <w:tcW w:w="2915" w:type="dxa"/>
                  <w:vAlign w:val="center"/>
                </w:tcPr>
                <w:p w14:paraId="1015DB75"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备注</w:t>
                  </w:r>
                </w:p>
              </w:tc>
            </w:tr>
            <w:tr w:rsidR="000131FB" w:rsidRPr="000131FB" w14:paraId="38A5B343" w14:textId="77777777" w:rsidTr="001E043C">
              <w:trPr>
                <w:trHeight w:val="310"/>
                <w:jc w:val="center"/>
              </w:trPr>
              <w:tc>
                <w:tcPr>
                  <w:tcW w:w="1161" w:type="dxa"/>
                  <w:vAlign w:val="center"/>
                </w:tcPr>
                <w:p w14:paraId="1B464B2B"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1</w:t>
                  </w:r>
                </w:p>
              </w:tc>
              <w:tc>
                <w:tcPr>
                  <w:tcW w:w="1394" w:type="dxa"/>
                  <w:vMerge w:val="restart"/>
                  <w:vAlign w:val="center"/>
                </w:tcPr>
                <w:p w14:paraId="72BE6E22"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以德段</w:t>
                  </w:r>
                </w:p>
              </w:tc>
              <w:tc>
                <w:tcPr>
                  <w:tcW w:w="2391" w:type="dxa"/>
                  <w:vAlign w:val="center"/>
                </w:tcPr>
                <w:p w14:paraId="0E94136D"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ZQ1</w:t>
                  </w:r>
                  <w:r w:rsidRPr="000131FB">
                    <w:rPr>
                      <w:rFonts w:ascii="Times New Roman" w:hAnsi="Times New Roman"/>
                      <w:noProof/>
                      <w:sz w:val="21"/>
                      <w:szCs w:val="21"/>
                    </w:rPr>
                    <w:t>、</w:t>
                  </w:r>
                  <w:r w:rsidRPr="000131FB">
                    <w:rPr>
                      <w:rFonts w:ascii="Times New Roman" w:hAnsi="Times New Roman"/>
                      <w:noProof/>
                      <w:sz w:val="21"/>
                      <w:szCs w:val="21"/>
                    </w:rPr>
                    <w:t>YQ1</w:t>
                  </w:r>
                </w:p>
              </w:tc>
              <w:tc>
                <w:tcPr>
                  <w:tcW w:w="2915" w:type="dxa"/>
                  <w:vAlign w:val="center"/>
                </w:tcPr>
                <w:p w14:paraId="61BA06DA"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508E1935" w14:textId="77777777" w:rsidTr="001E043C">
              <w:trPr>
                <w:trHeight w:val="302"/>
                <w:jc w:val="center"/>
              </w:trPr>
              <w:tc>
                <w:tcPr>
                  <w:tcW w:w="1161" w:type="dxa"/>
                  <w:vAlign w:val="center"/>
                </w:tcPr>
                <w:p w14:paraId="47DAD18E"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2</w:t>
                  </w:r>
                </w:p>
              </w:tc>
              <w:tc>
                <w:tcPr>
                  <w:tcW w:w="1394" w:type="dxa"/>
                  <w:vMerge/>
                  <w:vAlign w:val="center"/>
                </w:tcPr>
                <w:p w14:paraId="30A6019D" w14:textId="77777777" w:rsidR="00593C5B" w:rsidRPr="000131FB" w:rsidRDefault="00593C5B" w:rsidP="00593C5B">
                  <w:pPr>
                    <w:jc w:val="center"/>
                    <w:rPr>
                      <w:rFonts w:ascii="Times New Roman" w:hAnsi="Times New Roman"/>
                      <w:noProof/>
                      <w:sz w:val="21"/>
                      <w:szCs w:val="21"/>
                    </w:rPr>
                  </w:pPr>
                </w:p>
              </w:tc>
              <w:tc>
                <w:tcPr>
                  <w:tcW w:w="2391" w:type="dxa"/>
                  <w:vAlign w:val="center"/>
                </w:tcPr>
                <w:p w14:paraId="6B98B362"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ZQ2</w:t>
                  </w:r>
                  <w:r w:rsidRPr="000131FB">
                    <w:rPr>
                      <w:rFonts w:ascii="Times New Roman" w:hAnsi="Times New Roman"/>
                      <w:noProof/>
                      <w:sz w:val="21"/>
                      <w:szCs w:val="21"/>
                    </w:rPr>
                    <w:t>、</w:t>
                  </w:r>
                  <w:r w:rsidRPr="000131FB">
                    <w:rPr>
                      <w:rFonts w:ascii="Times New Roman" w:hAnsi="Times New Roman"/>
                      <w:noProof/>
                      <w:sz w:val="21"/>
                      <w:szCs w:val="21"/>
                    </w:rPr>
                    <w:t>YQ2</w:t>
                  </w:r>
                </w:p>
              </w:tc>
              <w:tc>
                <w:tcPr>
                  <w:tcW w:w="2915" w:type="dxa"/>
                </w:tcPr>
                <w:p w14:paraId="5C269E27"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12903F41" w14:textId="77777777" w:rsidTr="001E043C">
              <w:trPr>
                <w:trHeight w:val="302"/>
                <w:jc w:val="center"/>
              </w:trPr>
              <w:tc>
                <w:tcPr>
                  <w:tcW w:w="1161" w:type="dxa"/>
                  <w:vAlign w:val="center"/>
                </w:tcPr>
                <w:p w14:paraId="7669D454"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3</w:t>
                  </w:r>
                </w:p>
              </w:tc>
              <w:tc>
                <w:tcPr>
                  <w:tcW w:w="1394" w:type="dxa"/>
                  <w:vMerge/>
                  <w:vAlign w:val="center"/>
                </w:tcPr>
                <w:p w14:paraId="55037EB2" w14:textId="77777777" w:rsidR="00593C5B" w:rsidRPr="000131FB" w:rsidRDefault="00593C5B" w:rsidP="00593C5B">
                  <w:pPr>
                    <w:jc w:val="center"/>
                    <w:rPr>
                      <w:rFonts w:ascii="Times New Roman" w:hAnsi="Times New Roman"/>
                      <w:noProof/>
                      <w:sz w:val="21"/>
                      <w:szCs w:val="21"/>
                    </w:rPr>
                  </w:pPr>
                </w:p>
              </w:tc>
              <w:tc>
                <w:tcPr>
                  <w:tcW w:w="2391" w:type="dxa"/>
                  <w:vAlign w:val="center"/>
                </w:tcPr>
                <w:p w14:paraId="022046F6"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ZQ3</w:t>
                  </w:r>
                  <w:r w:rsidRPr="000131FB">
                    <w:rPr>
                      <w:rFonts w:ascii="Times New Roman" w:hAnsi="Times New Roman"/>
                      <w:noProof/>
                      <w:sz w:val="21"/>
                      <w:szCs w:val="21"/>
                    </w:rPr>
                    <w:t>、</w:t>
                  </w:r>
                  <w:r w:rsidRPr="000131FB">
                    <w:rPr>
                      <w:rFonts w:ascii="Times New Roman" w:hAnsi="Times New Roman"/>
                      <w:noProof/>
                      <w:sz w:val="21"/>
                      <w:szCs w:val="21"/>
                    </w:rPr>
                    <w:t>YQ3</w:t>
                  </w:r>
                </w:p>
              </w:tc>
              <w:tc>
                <w:tcPr>
                  <w:tcW w:w="2915" w:type="dxa"/>
                </w:tcPr>
                <w:p w14:paraId="2B4F0C1B"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280C8CF6" w14:textId="77777777" w:rsidTr="001E043C">
              <w:trPr>
                <w:trHeight w:val="302"/>
                <w:jc w:val="center"/>
              </w:trPr>
              <w:tc>
                <w:tcPr>
                  <w:tcW w:w="1161" w:type="dxa"/>
                  <w:vAlign w:val="center"/>
                </w:tcPr>
                <w:p w14:paraId="42D76A1E"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4</w:t>
                  </w:r>
                </w:p>
              </w:tc>
              <w:tc>
                <w:tcPr>
                  <w:tcW w:w="1394" w:type="dxa"/>
                  <w:vMerge/>
                  <w:vAlign w:val="center"/>
                </w:tcPr>
                <w:p w14:paraId="5D0EE201" w14:textId="77777777" w:rsidR="00593C5B" w:rsidRPr="000131FB" w:rsidRDefault="00593C5B" w:rsidP="00593C5B">
                  <w:pPr>
                    <w:jc w:val="center"/>
                    <w:rPr>
                      <w:rFonts w:ascii="Times New Roman" w:hAnsi="Times New Roman"/>
                      <w:noProof/>
                      <w:sz w:val="21"/>
                      <w:szCs w:val="21"/>
                    </w:rPr>
                  </w:pPr>
                </w:p>
              </w:tc>
              <w:tc>
                <w:tcPr>
                  <w:tcW w:w="2391" w:type="dxa"/>
                  <w:vAlign w:val="center"/>
                </w:tcPr>
                <w:p w14:paraId="1F0129CA" w14:textId="4F492166"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YQ4</w:t>
                  </w:r>
                </w:p>
              </w:tc>
              <w:tc>
                <w:tcPr>
                  <w:tcW w:w="2915" w:type="dxa"/>
                  <w:vAlign w:val="center"/>
                </w:tcPr>
                <w:p w14:paraId="0AACF3AB" w14:textId="6BA72EE3"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26D9DFAE" w14:textId="77777777" w:rsidTr="001E043C">
              <w:trPr>
                <w:trHeight w:val="302"/>
                <w:jc w:val="center"/>
              </w:trPr>
              <w:tc>
                <w:tcPr>
                  <w:tcW w:w="1161" w:type="dxa"/>
                  <w:vAlign w:val="center"/>
                </w:tcPr>
                <w:p w14:paraId="048888CC" w14:textId="77777777"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5</w:t>
                  </w:r>
                </w:p>
              </w:tc>
              <w:tc>
                <w:tcPr>
                  <w:tcW w:w="1394" w:type="dxa"/>
                  <w:vMerge/>
                  <w:vAlign w:val="center"/>
                </w:tcPr>
                <w:p w14:paraId="04F49BE8" w14:textId="77777777" w:rsidR="00593C5B" w:rsidRPr="000131FB" w:rsidRDefault="00593C5B" w:rsidP="00593C5B">
                  <w:pPr>
                    <w:jc w:val="center"/>
                    <w:rPr>
                      <w:rFonts w:ascii="Times New Roman" w:hAnsi="Times New Roman"/>
                      <w:noProof/>
                      <w:sz w:val="21"/>
                      <w:szCs w:val="21"/>
                    </w:rPr>
                  </w:pPr>
                </w:p>
              </w:tc>
              <w:tc>
                <w:tcPr>
                  <w:tcW w:w="2391" w:type="dxa"/>
                  <w:vAlign w:val="center"/>
                </w:tcPr>
                <w:p w14:paraId="370DC3B0" w14:textId="3350D072" w:rsidR="00593C5B" w:rsidRPr="000131FB" w:rsidRDefault="00593C5B" w:rsidP="00D03BDA">
                  <w:pPr>
                    <w:jc w:val="center"/>
                    <w:rPr>
                      <w:rFonts w:ascii="Times New Roman" w:hAnsi="Times New Roman"/>
                      <w:noProof/>
                      <w:sz w:val="21"/>
                      <w:szCs w:val="21"/>
                    </w:rPr>
                  </w:pPr>
                  <w:r w:rsidRPr="000131FB">
                    <w:rPr>
                      <w:rFonts w:ascii="Times New Roman" w:hAnsi="Times New Roman"/>
                      <w:noProof/>
                      <w:sz w:val="21"/>
                      <w:szCs w:val="21"/>
                    </w:rPr>
                    <w:t>YQ</w:t>
                  </w:r>
                  <w:r w:rsidR="00D03BDA" w:rsidRPr="000131FB">
                    <w:rPr>
                      <w:rFonts w:ascii="Times New Roman" w:hAnsi="Times New Roman"/>
                      <w:noProof/>
                      <w:sz w:val="21"/>
                      <w:szCs w:val="21"/>
                    </w:rPr>
                    <w:t>5</w:t>
                  </w:r>
                </w:p>
              </w:tc>
              <w:tc>
                <w:tcPr>
                  <w:tcW w:w="2915" w:type="dxa"/>
                  <w:vAlign w:val="center"/>
                </w:tcPr>
                <w:p w14:paraId="2618F774" w14:textId="4638A1CA" w:rsidR="00593C5B" w:rsidRPr="000131FB" w:rsidRDefault="00593C5B" w:rsidP="00593C5B">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0BE78759" w14:textId="77777777" w:rsidTr="001E043C">
              <w:trPr>
                <w:trHeight w:val="310"/>
                <w:jc w:val="center"/>
              </w:trPr>
              <w:tc>
                <w:tcPr>
                  <w:tcW w:w="1161" w:type="dxa"/>
                  <w:vAlign w:val="center"/>
                </w:tcPr>
                <w:p w14:paraId="0F66D514"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6</w:t>
                  </w:r>
                </w:p>
              </w:tc>
              <w:tc>
                <w:tcPr>
                  <w:tcW w:w="1394" w:type="dxa"/>
                  <w:vMerge/>
                  <w:vAlign w:val="center"/>
                </w:tcPr>
                <w:p w14:paraId="770922F3"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348EB771" w14:textId="078D6A18"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YQ6</w:t>
                  </w:r>
                </w:p>
              </w:tc>
              <w:tc>
                <w:tcPr>
                  <w:tcW w:w="2915" w:type="dxa"/>
                  <w:vAlign w:val="center"/>
                </w:tcPr>
                <w:p w14:paraId="62204AEE" w14:textId="32D61B98"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1F357808" w14:textId="77777777" w:rsidTr="001E043C">
              <w:trPr>
                <w:trHeight w:val="302"/>
                <w:jc w:val="center"/>
              </w:trPr>
              <w:tc>
                <w:tcPr>
                  <w:tcW w:w="1161" w:type="dxa"/>
                  <w:vAlign w:val="center"/>
                </w:tcPr>
                <w:p w14:paraId="4C40109D"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7</w:t>
                  </w:r>
                </w:p>
              </w:tc>
              <w:tc>
                <w:tcPr>
                  <w:tcW w:w="1394" w:type="dxa"/>
                  <w:vMerge/>
                  <w:vAlign w:val="center"/>
                </w:tcPr>
                <w:p w14:paraId="50CA221D"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758B8C85" w14:textId="44D779C1"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YQ7</w:t>
                  </w:r>
                </w:p>
              </w:tc>
              <w:tc>
                <w:tcPr>
                  <w:tcW w:w="2915" w:type="dxa"/>
                  <w:vAlign w:val="center"/>
                </w:tcPr>
                <w:p w14:paraId="059AD04B" w14:textId="629499BF"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34D3AB21" w14:textId="77777777" w:rsidTr="001E043C">
              <w:trPr>
                <w:trHeight w:val="302"/>
                <w:jc w:val="center"/>
              </w:trPr>
              <w:tc>
                <w:tcPr>
                  <w:tcW w:w="1161" w:type="dxa"/>
                  <w:vAlign w:val="center"/>
                </w:tcPr>
                <w:p w14:paraId="614A99E1"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8</w:t>
                  </w:r>
                </w:p>
              </w:tc>
              <w:tc>
                <w:tcPr>
                  <w:tcW w:w="1394" w:type="dxa"/>
                  <w:vMerge/>
                  <w:vAlign w:val="center"/>
                </w:tcPr>
                <w:p w14:paraId="05FE37D1"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04AFEFB2" w14:textId="126D135B"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YQ8</w:t>
                  </w:r>
                </w:p>
              </w:tc>
              <w:tc>
                <w:tcPr>
                  <w:tcW w:w="2915" w:type="dxa"/>
                  <w:vAlign w:val="center"/>
                </w:tcPr>
                <w:p w14:paraId="6C8B3DED" w14:textId="3D48D075"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699A0BBD" w14:textId="77777777" w:rsidTr="001E043C">
              <w:trPr>
                <w:trHeight w:val="302"/>
                <w:jc w:val="center"/>
              </w:trPr>
              <w:tc>
                <w:tcPr>
                  <w:tcW w:w="1161" w:type="dxa"/>
                  <w:vAlign w:val="center"/>
                </w:tcPr>
                <w:p w14:paraId="3758D88C"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9</w:t>
                  </w:r>
                </w:p>
              </w:tc>
              <w:tc>
                <w:tcPr>
                  <w:tcW w:w="1394" w:type="dxa"/>
                  <w:vMerge/>
                  <w:vAlign w:val="center"/>
                </w:tcPr>
                <w:p w14:paraId="6678383E"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2D128402" w14:textId="323DCB85"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YQ9</w:t>
                  </w:r>
                </w:p>
              </w:tc>
              <w:tc>
                <w:tcPr>
                  <w:tcW w:w="2915" w:type="dxa"/>
                  <w:vAlign w:val="center"/>
                </w:tcPr>
                <w:p w14:paraId="3A5F0044" w14:textId="0C154FFF"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3C93FA31" w14:textId="77777777" w:rsidTr="001E043C">
              <w:trPr>
                <w:trHeight w:val="302"/>
                <w:jc w:val="center"/>
              </w:trPr>
              <w:tc>
                <w:tcPr>
                  <w:tcW w:w="1161" w:type="dxa"/>
                  <w:vAlign w:val="center"/>
                </w:tcPr>
                <w:p w14:paraId="55C14619"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10</w:t>
                  </w:r>
                </w:p>
              </w:tc>
              <w:tc>
                <w:tcPr>
                  <w:tcW w:w="1394" w:type="dxa"/>
                  <w:vMerge/>
                  <w:vAlign w:val="center"/>
                </w:tcPr>
                <w:p w14:paraId="72AB1142"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27C20B90" w14:textId="012AC49D"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YQ10</w:t>
                  </w:r>
                </w:p>
              </w:tc>
              <w:tc>
                <w:tcPr>
                  <w:tcW w:w="2915" w:type="dxa"/>
                  <w:vAlign w:val="center"/>
                </w:tcPr>
                <w:p w14:paraId="5A424D15" w14:textId="796E27E4"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77911EF2" w14:textId="77777777" w:rsidTr="001E043C">
              <w:trPr>
                <w:trHeight w:val="310"/>
                <w:jc w:val="center"/>
              </w:trPr>
              <w:tc>
                <w:tcPr>
                  <w:tcW w:w="1161" w:type="dxa"/>
                  <w:vAlign w:val="center"/>
                </w:tcPr>
                <w:p w14:paraId="13F2024B"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11</w:t>
                  </w:r>
                </w:p>
              </w:tc>
              <w:tc>
                <w:tcPr>
                  <w:tcW w:w="1394" w:type="dxa"/>
                  <w:vMerge/>
                  <w:vAlign w:val="center"/>
                </w:tcPr>
                <w:p w14:paraId="464EBE94"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55F20A9B" w14:textId="59B1482D"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YQ11</w:t>
                  </w:r>
                </w:p>
              </w:tc>
              <w:tc>
                <w:tcPr>
                  <w:tcW w:w="2915" w:type="dxa"/>
                  <w:vAlign w:val="center"/>
                </w:tcPr>
                <w:p w14:paraId="418DCA27" w14:textId="40783008"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7F0B1B45" w14:textId="77777777" w:rsidTr="001E043C">
              <w:trPr>
                <w:trHeight w:val="302"/>
                <w:jc w:val="center"/>
              </w:trPr>
              <w:tc>
                <w:tcPr>
                  <w:tcW w:w="1161" w:type="dxa"/>
                  <w:vAlign w:val="center"/>
                </w:tcPr>
                <w:p w14:paraId="155D0F85"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12</w:t>
                  </w:r>
                </w:p>
              </w:tc>
              <w:tc>
                <w:tcPr>
                  <w:tcW w:w="1394" w:type="dxa"/>
                  <w:vMerge/>
                  <w:vAlign w:val="center"/>
                </w:tcPr>
                <w:p w14:paraId="2E29207B"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7ACFED3D" w14:textId="6DF5FE19"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YQ12</w:t>
                  </w:r>
                </w:p>
              </w:tc>
              <w:tc>
                <w:tcPr>
                  <w:tcW w:w="2915" w:type="dxa"/>
                  <w:vAlign w:val="center"/>
                </w:tcPr>
                <w:p w14:paraId="15CD4635" w14:textId="7440C084"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10072B34" w14:textId="77777777" w:rsidTr="001E043C">
              <w:trPr>
                <w:trHeight w:val="302"/>
                <w:jc w:val="center"/>
              </w:trPr>
              <w:tc>
                <w:tcPr>
                  <w:tcW w:w="1161" w:type="dxa"/>
                  <w:vAlign w:val="center"/>
                </w:tcPr>
                <w:p w14:paraId="682212DC"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13</w:t>
                  </w:r>
                </w:p>
              </w:tc>
              <w:tc>
                <w:tcPr>
                  <w:tcW w:w="1394" w:type="dxa"/>
                  <w:vMerge/>
                  <w:vAlign w:val="center"/>
                </w:tcPr>
                <w:p w14:paraId="7E3A783B"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2423685F" w14:textId="5CA84783"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YQ13</w:t>
                  </w:r>
                </w:p>
              </w:tc>
              <w:tc>
                <w:tcPr>
                  <w:tcW w:w="2915" w:type="dxa"/>
                  <w:vAlign w:val="center"/>
                </w:tcPr>
                <w:p w14:paraId="7D67BE94" w14:textId="27B83E7D"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1BD5FFF0" w14:textId="77777777" w:rsidTr="001E043C">
              <w:trPr>
                <w:trHeight w:val="310"/>
                <w:jc w:val="center"/>
              </w:trPr>
              <w:tc>
                <w:tcPr>
                  <w:tcW w:w="1161" w:type="dxa"/>
                  <w:vAlign w:val="center"/>
                </w:tcPr>
                <w:p w14:paraId="7E11320B"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14</w:t>
                  </w:r>
                </w:p>
              </w:tc>
              <w:tc>
                <w:tcPr>
                  <w:tcW w:w="1394" w:type="dxa"/>
                  <w:vMerge/>
                  <w:vAlign w:val="center"/>
                </w:tcPr>
                <w:p w14:paraId="74B9CD20"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16FF2BA7" w14:textId="40FB3600"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YQ14</w:t>
                  </w:r>
                </w:p>
              </w:tc>
              <w:tc>
                <w:tcPr>
                  <w:tcW w:w="2915" w:type="dxa"/>
                  <w:vAlign w:val="center"/>
                </w:tcPr>
                <w:p w14:paraId="563A7637" w14:textId="193F646A"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57A008C9" w14:textId="77777777" w:rsidTr="001E043C">
              <w:trPr>
                <w:trHeight w:val="302"/>
                <w:jc w:val="center"/>
              </w:trPr>
              <w:tc>
                <w:tcPr>
                  <w:tcW w:w="1161" w:type="dxa"/>
                  <w:vAlign w:val="center"/>
                </w:tcPr>
                <w:p w14:paraId="7BC85980"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15</w:t>
                  </w:r>
                </w:p>
              </w:tc>
              <w:tc>
                <w:tcPr>
                  <w:tcW w:w="1394" w:type="dxa"/>
                  <w:vMerge/>
                  <w:vAlign w:val="center"/>
                </w:tcPr>
                <w:p w14:paraId="501E6FFF"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3ABB6413" w14:textId="33FEE512"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ZQ4</w:t>
                  </w:r>
                  <w:r w:rsidRPr="000131FB">
                    <w:rPr>
                      <w:rFonts w:ascii="Times New Roman" w:hAnsi="Times New Roman"/>
                      <w:noProof/>
                      <w:sz w:val="21"/>
                      <w:szCs w:val="21"/>
                    </w:rPr>
                    <w:t>、</w:t>
                  </w:r>
                  <w:r w:rsidRPr="000131FB">
                    <w:rPr>
                      <w:rFonts w:ascii="Times New Roman" w:hAnsi="Times New Roman"/>
                      <w:noProof/>
                      <w:sz w:val="21"/>
                      <w:szCs w:val="21"/>
                    </w:rPr>
                    <w:t>YQ15</w:t>
                  </w:r>
                </w:p>
              </w:tc>
              <w:tc>
                <w:tcPr>
                  <w:tcW w:w="2915" w:type="dxa"/>
                  <w:vAlign w:val="center"/>
                </w:tcPr>
                <w:p w14:paraId="41FB0FF5" w14:textId="6C22DB22"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1E7F63CD" w14:textId="77777777" w:rsidTr="001E043C">
              <w:trPr>
                <w:trHeight w:val="302"/>
                <w:jc w:val="center"/>
              </w:trPr>
              <w:tc>
                <w:tcPr>
                  <w:tcW w:w="1161" w:type="dxa"/>
                  <w:vAlign w:val="center"/>
                </w:tcPr>
                <w:p w14:paraId="317DFE9B"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16</w:t>
                  </w:r>
                </w:p>
              </w:tc>
              <w:tc>
                <w:tcPr>
                  <w:tcW w:w="1394" w:type="dxa"/>
                  <w:vMerge/>
                  <w:vAlign w:val="center"/>
                </w:tcPr>
                <w:p w14:paraId="499D5640"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3402BC34" w14:textId="405C8995"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ZQ5</w:t>
                  </w:r>
                  <w:r w:rsidRPr="000131FB">
                    <w:rPr>
                      <w:rFonts w:ascii="Times New Roman" w:hAnsi="Times New Roman"/>
                      <w:noProof/>
                      <w:sz w:val="21"/>
                      <w:szCs w:val="21"/>
                    </w:rPr>
                    <w:t>、</w:t>
                  </w:r>
                  <w:r w:rsidRPr="000131FB">
                    <w:rPr>
                      <w:rFonts w:ascii="Times New Roman" w:hAnsi="Times New Roman"/>
                      <w:noProof/>
                      <w:sz w:val="21"/>
                      <w:szCs w:val="21"/>
                    </w:rPr>
                    <w:t>YQ16</w:t>
                  </w:r>
                </w:p>
              </w:tc>
              <w:tc>
                <w:tcPr>
                  <w:tcW w:w="2915" w:type="dxa"/>
                  <w:vAlign w:val="center"/>
                </w:tcPr>
                <w:p w14:paraId="67FAE065" w14:textId="06A22CA6"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7C67D8D5" w14:textId="77777777" w:rsidTr="001E043C">
              <w:trPr>
                <w:trHeight w:val="302"/>
                <w:jc w:val="center"/>
              </w:trPr>
              <w:tc>
                <w:tcPr>
                  <w:tcW w:w="1161" w:type="dxa"/>
                  <w:vAlign w:val="center"/>
                </w:tcPr>
                <w:p w14:paraId="18247289"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17</w:t>
                  </w:r>
                </w:p>
              </w:tc>
              <w:tc>
                <w:tcPr>
                  <w:tcW w:w="1394" w:type="dxa"/>
                  <w:vMerge/>
                  <w:vAlign w:val="center"/>
                </w:tcPr>
                <w:p w14:paraId="494ABB0D"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52F6ADED" w14:textId="04369358"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ZQ6</w:t>
                  </w:r>
                  <w:r w:rsidRPr="000131FB">
                    <w:rPr>
                      <w:rFonts w:ascii="Times New Roman" w:hAnsi="Times New Roman"/>
                      <w:noProof/>
                      <w:sz w:val="21"/>
                      <w:szCs w:val="21"/>
                    </w:rPr>
                    <w:t>、</w:t>
                  </w:r>
                  <w:r w:rsidRPr="000131FB">
                    <w:rPr>
                      <w:rFonts w:ascii="Times New Roman" w:hAnsi="Times New Roman"/>
                      <w:noProof/>
                      <w:sz w:val="21"/>
                      <w:szCs w:val="21"/>
                    </w:rPr>
                    <w:t>YQ17</w:t>
                  </w:r>
                </w:p>
              </w:tc>
              <w:tc>
                <w:tcPr>
                  <w:tcW w:w="2915" w:type="dxa"/>
                  <w:vAlign w:val="center"/>
                </w:tcPr>
                <w:p w14:paraId="5C7B2C85" w14:textId="20AD69C0"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4D82B0B2" w14:textId="77777777" w:rsidTr="001E043C">
              <w:trPr>
                <w:trHeight w:val="302"/>
                <w:jc w:val="center"/>
              </w:trPr>
              <w:tc>
                <w:tcPr>
                  <w:tcW w:w="1161" w:type="dxa"/>
                  <w:vAlign w:val="center"/>
                </w:tcPr>
                <w:p w14:paraId="36F66083"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18</w:t>
                  </w:r>
                </w:p>
              </w:tc>
              <w:tc>
                <w:tcPr>
                  <w:tcW w:w="1394" w:type="dxa"/>
                  <w:vMerge/>
                  <w:vAlign w:val="center"/>
                </w:tcPr>
                <w:p w14:paraId="24E14241"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70B78815" w14:textId="76AE99C6"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ZQ7</w:t>
                  </w:r>
                  <w:r w:rsidRPr="000131FB">
                    <w:rPr>
                      <w:rFonts w:ascii="Times New Roman" w:hAnsi="Times New Roman"/>
                      <w:noProof/>
                      <w:sz w:val="21"/>
                      <w:szCs w:val="21"/>
                    </w:rPr>
                    <w:t>、</w:t>
                  </w:r>
                  <w:r w:rsidRPr="000131FB">
                    <w:rPr>
                      <w:rFonts w:ascii="Times New Roman" w:hAnsi="Times New Roman"/>
                      <w:noProof/>
                      <w:sz w:val="21"/>
                      <w:szCs w:val="21"/>
                    </w:rPr>
                    <w:t>YQ18</w:t>
                  </w:r>
                </w:p>
              </w:tc>
              <w:tc>
                <w:tcPr>
                  <w:tcW w:w="2915" w:type="dxa"/>
                  <w:vAlign w:val="center"/>
                </w:tcPr>
                <w:p w14:paraId="4BEC90FA" w14:textId="783E895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左右岸各设置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2EA67B2F" w14:textId="77777777" w:rsidTr="001E043C">
              <w:trPr>
                <w:trHeight w:val="302"/>
                <w:jc w:val="center"/>
              </w:trPr>
              <w:tc>
                <w:tcPr>
                  <w:tcW w:w="1161" w:type="dxa"/>
                  <w:vAlign w:val="center"/>
                </w:tcPr>
                <w:p w14:paraId="29C16964"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lastRenderedPageBreak/>
                    <w:t>19</w:t>
                  </w:r>
                </w:p>
              </w:tc>
              <w:tc>
                <w:tcPr>
                  <w:tcW w:w="1394" w:type="dxa"/>
                  <w:vMerge/>
                  <w:vAlign w:val="center"/>
                </w:tcPr>
                <w:p w14:paraId="7BF4FB2A"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0054724C" w14:textId="16843A15"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YQ19</w:t>
                  </w:r>
                </w:p>
              </w:tc>
              <w:tc>
                <w:tcPr>
                  <w:tcW w:w="2915" w:type="dxa"/>
                  <w:vAlign w:val="center"/>
                </w:tcPr>
                <w:p w14:paraId="42B180C9" w14:textId="09A8450E"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0CC709A0" w14:textId="77777777" w:rsidTr="001E043C">
              <w:trPr>
                <w:trHeight w:val="310"/>
                <w:jc w:val="center"/>
              </w:trPr>
              <w:tc>
                <w:tcPr>
                  <w:tcW w:w="1161" w:type="dxa"/>
                  <w:vAlign w:val="center"/>
                </w:tcPr>
                <w:p w14:paraId="43D08BF9"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20</w:t>
                  </w:r>
                </w:p>
              </w:tc>
              <w:tc>
                <w:tcPr>
                  <w:tcW w:w="1394" w:type="dxa"/>
                  <w:vMerge/>
                  <w:vAlign w:val="center"/>
                </w:tcPr>
                <w:p w14:paraId="32969764"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563A9930" w14:textId="5F79ACBB"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YQ20</w:t>
                  </w:r>
                </w:p>
              </w:tc>
              <w:tc>
                <w:tcPr>
                  <w:tcW w:w="2915" w:type="dxa"/>
                  <w:vAlign w:val="center"/>
                </w:tcPr>
                <w:p w14:paraId="2113B9AE" w14:textId="176DEA9A"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2E54D38B" w14:textId="77777777" w:rsidTr="001E043C">
              <w:trPr>
                <w:trHeight w:val="302"/>
                <w:jc w:val="center"/>
              </w:trPr>
              <w:tc>
                <w:tcPr>
                  <w:tcW w:w="1161" w:type="dxa"/>
                  <w:vAlign w:val="center"/>
                </w:tcPr>
                <w:p w14:paraId="4AC9088E"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21</w:t>
                  </w:r>
                </w:p>
              </w:tc>
              <w:tc>
                <w:tcPr>
                  <w:tcW w:w="1394" w:type="dxa"/>
                  <w:vMerge/>
                  <w:vAlign w:val="center"/>
                </w:tcPr>
                <w:p w14:paraId="1D5A09BA"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2233EBC1" w14:textId="697BD614"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YQ21</w:t>
                  </w:r>
                </w:p>
              </w:tc>
              <w:tc>
                <w:tcPr>
                  <w:tcW w:w="2915" w:type="dxa"/>
                  <w:vAlign w:val="center"/>
                </w:tcPr>
                <w:p w14:paraId="3CE81405" w14:textId="6ECDD87B"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36F7412B" w14:textId="77777777" w:rsidTr="001E043C">
              <w:trPr>
                <w:trHeight w:val="302"/>
                <w:jc w:val="center"/>
              </w:trPr>
              <w:tc>
                <w:tcPr>
                  <w:tcW w:w="1161" w:type="dxa"/>
                  <w:vAlign w:val="center"/>
                </w:tcPr>
                <w:p w14:paraId="0744392A"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22</w:t>
                  </w:r>
                </w:p>
              </w:tc>
              <w:tc>
                <w:tcPr>
                  <w:tcW w:w="1394" w:type="dxa"/>
                  <w:vMerge/>
                  <w:vAlign w:val="center"/>
                </w:tcPr>
                <w:p w14:paraId="5F51C68A"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5F3A8482" w14:textId="3EB21069"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YQ22</w:t>
                  </w:r>
                </w:p>
              </w:tc>
              <w:tc>
                <w:tcPr>
                  <w:tcW w:w="2915" w:type="dxa"/>
                  <w:vAlign w:val="center"/>
                </w:tcPr>
                <w:p w14:paraId="62FA4A0A" w14:textId="69F6CBE9"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7384BCE9" w14:textId="77777777" w:rsidTr="001E043C">
              <w:trPr>
                <w:trHeight w:val="302"/>
                <w:jc w:val="center"/>
              </w:trPr>
              <w:tc>
                <w:tcPr>
                  <w:tcW w:w="1161" w:type="dxa"/>
                  <w:vAlign w:val="center"/>
                </w:tcPr>
                <w:p w14:paraId="468BD8CD"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23</w:t>
                  </w:r>
                </w:p>
              </w:tc>
              <w:tc>
                <w:tcPr>
                  <w:tcW w:w="1394" w:type="dxa"/>
                  <w:vMerge/>
                  <w:vAlign w:val="center"/>
                </w:tcPr>
                <w:p w14:paraId="7E090391"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3ADABC60" w14:textId="539BD758"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YQ23</w:t>
                  </w:r>
                </w:p>
              </w:tc>
              <w:tc>
                <w:tcPr>
                  <w:tcW w:w="2915" w:type="dxa"/>
                  <w:vAlign w:val="center"/>
                </w:tcPr>
                <w:p w14:paraId="74797B86" w14:textId="3BF992C5"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1822F5E0" w14:textId="77777777" w:rsidTr="001E043C">
              <w:trPr>
                <w:trHeight w:val="302"/>
                <w:jc w:val="center"/>
              </w:trPr>
              <w:tc>
                <w:tcPr>
                  <w:tcW w:w="1161" w:type="dxa"/>
                  <w:vAlign w:val="center"/>
                </w:tcPr>
                <w:p w14:paraId="465032F3"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24</w:t>
                  </w:r>
                </w:p>
              </w:tc>
              <w:tc>
                <w:tcPr>
                  <w:tcW w:w="1394" w:type="dxa"/>
                  <w:vMerge/>
                  <w:vAlign w:val="center"/>
                </w:tcPr>
                <w:p w14:paraId="0DBF7B4F"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05EA2FD0" w14:textId="70B420D6"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YQ24</w:t>
                  </w:r>
                </w:p>
              </w:tc>
              <w:tc>
                <w:tcPr>
                  <w:tcW w:w="2915" w:type="dxa"/>
                  <w:vAlign w:val="center"/>
                </w:tcPr>
                <w:p w14:paraId="0438F530" w14:textId="70806355"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r w:rsidR="000131FB" w:rsidRPr="000131FB" w14:paraId="42A451B6" w14:textId="77777777" w:rsidTr="001E043C">
              <w:trPr>
                <w:trHeight w:val="310"/>
                <w:jc w:val="center"/>
              </w:trPr>
              <w:tc>
                <w:tcPr>
                  <w:tcW w:w="1161" w:type="dxa"/>
                  <w:vAlign w:val="center"/>
                </w:tcPr>
                <w:p w14:paraId="103F5823" w14:textId="77777777"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25</w:t>
                  </w:r>
                </w:p>
              </w:tc>
              <w:tc>
                <w:tcPr>
                  <w:tcW w:w="1394" w:type="dxa"/>
                  <w:vMerge/>
                  <w:vAlign w:val="center"/>
                </w:tcPr>
                <w:p w14:paraId="6924EE4F" w14:textId="77777777" w:rsidR="00D03BDA" w:rsidRPr="000131FB" w:rsidRDefault="00D03BDA" w:rsidP="00D03BDA">
                  <w:pPr>
                    <w:jc w:val="center"/>
                    <w:rPr>
                      <w:rFonts w:ascii="Times New Roman" w:hAnsi="Times New Roman"/>
                      <w:noProof/>
                      <w:sz w:val="21"/>
                      <w:szCs w:val="21"/>
                    </w:rPr>
                  </w:pPr>
                </w:p>
              </w:tc>
              <w:tc>
                <w:tcPr>
                  <w:tcW w:w="2391" w:type="dxa"/>
                  <w:vAlign w:val="center"/>
                </w:tcPr>
                <w:p w14:paraId="48D7445C" w14:textId="2E2F87F0" w:rsidR="00D03BDA" w:rsidRPr="000131FB" w:rsidRDefault="003C3274" w:rsidP="008321B9">
                  <w:pPr>
                    <w:jc w:val="center"/>
                    <w:rPr>
                      <w:rFonts w:ascii="Times New Roman" w:hAnsi="Times New Roman"/>
                      <w:noProof/>
                      <w:sz w:val="21"/>
                      <w:szCs w:val="21"/>
                    </w:rPr>
                  </w:pPr>
                  <w:r w:rsidRPr="000131FB">
                    <w:rPr>
                      <w:rFonts w:ascii="Times New Roman" w:hAnsi="Times New Roman"/>
                      <w:noProof/>
                      <w:sz w:val="21"/>
                      <w:szCs w:val="21"/>
                    </w:rPr>
                    <w:t>YQ</w:t>
                  </w:r>
                  <w:r w:rsidR="008321B9" w:rsidRPr="000131FB">
                    <w:rPr>
                      <w:rFonts w:ascii="Times New Roman" w:hAnsi="Times New Roman"/>
                      <w:noProof/>
                      <w:sz w:val="21"/>
                      <w:szCs w:val="21"/>
                    </w:rPr>
                    <w:t>25</w:t>
                  </w:r>
                </w:p>
              </w:tc>
              <w:tc>
                <w:tcPr>
                  <w:tcW w:w="2915" w:type="dxa"/>
                  <w:vAlign w:val="center"/>
                </w:tcPr>
                <w:p w14:paraId="05665A56" w14:textId="086FB6EF" w:rsidR="00D03BDA" w:rsidRPr="000131FB" w:rsidRDefault="00D03BDA" w:rsidP="00D03BDA">
                  <w:pPr>
                    <w:jc w:val="center"/>
                    <w:rPr>
                      <w:rFonts w:ascii="Times New Roman" w:hAnsi="Times New Roman"/>
                      <w:noProof/>
                      <w:sz w:val="21"/>
                      <w:szCs w:val="21"/>
                    </w:rPr>
                  </w:pPr>
                  <w:r w:rsidRPr="000131FB">
                    <w:rPr>
                      <w:rFonts w:ascii="Times New Roman" w:hAnsi="Times New Roman"/>
                      <w:noProof/>
                      <w:sz w:val="21"/>
                      <w:szCs w:val="21"/>
                    </w:rPr>
                    <w:t>右岸设置</w:t>
                  </w:r>
                  <w:r w:rsidRPr="000131FB">
                    <w:rPr>
                      <w:rFonts w:ascii="Times New Roman" w:hAnsi="Times New Roman"/>
                      <w:noProof/>
                      <w:sz w:val="21"/>
                      <w:szCs w:val="21"/>
                    </w:rPr>
                    <w:t>1</w:t>
                  </w:r>
                  <w:r w:rsidRPr="000131FB">
                    <w:rPr>
                      <w:rFonts w:ascii="Times New Roman" w:hAnsi="Times New Roman"/>
                      <w:noProof/>
                      <w:sz w:val="21"/>
                      <w:szCs w:val="21"/>
                    </w:rPr>
                    <w:t>座</w:t>
                  </w:r>
                </w:p>
              </w:tc>
            </w:tr>
          </w:tbl>
          <w:p w14:paraId="0266E655" w14:textId="55726EB1" w:rsidR="00EC0910" w:rsidRPr="000131FB" w:rsidRDefault="001D3CCF">
            <w:pPr>
              <w:spacing w:line="360" w:lineRule="auto"/>
              <w:ind w:firstLineChars="200" w:firstLine="482"/>
              <w:jc w:val="left"/>
              <w:rPr>
                <w:b/>
              </w:rPr>
            </w:pPr>
            <w:r w:rsidRPr="000131FB">
              <w:rPr>
                <w:b/>
              </w:rPr>
              <w:t>4</w:t>
            </w:r>
            <w:r w:rsidRPr="000131FB">
              <w:rPr>
                <w:b/>
              </w:rPr>
              <w:t>、工程占地情况</w:t>
            </w:r>
          </w:p>
          <w:p w14:paraId="7AB6E640" w14:textId="1CBD9008" w:rsidR="00821625" w:rsidRPr="000131FB" w:rsidRDefault="00821625" w:rsidP="00821625">
            <w:pPr>
              <w:spacing w:line="360" w:lineRule="auto"/>
              <w:ind w:firstLineChars="200" w:firstLine="480"/>
              <w:jc w:val="left"/>
              <w:rPr>
                <w:szCs w:val="24"/>
              </w:rPr>
            </w:pPr>
            <w:r w:rsidRPr="000131FB">
              <w:rPr>
                <w:rFonts w:hint="eastAsia"/>
                <w:szCs w:val="24"/>
              </w:rPr>
              <w:t>本项目工程总占地面积约</w:t>
            </w:r>
            <w:r w:rsidR="00351046" w:rsidRPr="000131FB">
              <w:rPr>
                <w:szCs w:val="24"/>
              </w:rPr>
              <w:t>192896.4</w:t>
            </w:r>
            <w:r w:rsidRPr="000131FB">
              <w:rPr>
                <w:szCs w:val="24"/>
              </w:rPr>
              <w:t>m</w:t>
            </w:r>
            <w:r w:rsidRPr="000131FB">
              <w:rPr>
                <w:szCs w:val="24"/>
                <w:vertAlign w:val="superscript"/>
              </w:rPr>
              <w:t>2</w:t>
            </w:r>
            <w:r w:rsidRPr="000131FB">
              <w:rPr>
                <w:rFonts w:hint="eastAsia"/>
                <w:szCs w:val="24"/>
              </w:rPr>
              <w:t>，其中永久占地面积</w:t>
            </w:r>
            <w:r w:rsidR="00351046" w:rsidRPr="000131FB">
              <w:rPr>
                <w:rFonts w:hint="eastAsia"/>
                <w:szCs w:val="24"/>
              </w:rPr>
              <w:t>1</w:t>
            </w:r>
            <w:r w:rsidR="00351046" w:rsidRPr="000131FB">
              <w:rPr>
                <w:szCs w:val="24"/>
              </w:rPr>
              <w:t>22994.8</w:t>
            </w:r>
            <w:r w:rsidRPr="000131FB">
              <w:rPr>
                <w:szCs w:val="24"/>
              </w:rPr>
              <w:t>m</w:t>
            </w:r>
            <w:r w:rsidRPr="000131FB">
              <w:rPr>
                <w:szCs w:val="24"/>
                <w:vertAlign w:val="superscript"/>
              </w:rPr>
              <w:t>2</w:t>
            </w:r>
            <w:r w:rsidRPr="000131FB">
              <w:rPr>
                <w:rFonts w:hint="eastAsia"/>
                <w:szCs w:val="24"/>
              </w:rPr>
              <w:t>（</w:t>
            </w:r>
            <w:r w:rsidR="009E4FD4" w:rsidRPr="000131FB">
              <w:rPr>
                <w:rFonts w:hint="eastAsia"/>
                <w:szCs w:val="24"/>
              </w:rPr>
              <w:t>耕地</w:t>
            </w:r>
            <w:r w:rsidR="00351046" w:rsidRPr="000131FB">
              <w:rPr>
                <w:rFonts w:hint="eastAsia"/>
                <w:szCs w:val="24"/>
              </w:rPr>
              <w:t>7</w:t>
            </w:r>
            <w:r w:rsidR="00351046" w:rsidRPr="000131FB">
              <w:rPr>
                <w:szCs w:val="24"/>
              </w:rPr>
              <w:t>7838.9</w:t>
            </w:r>
            <w:r w:rsidRPr="000131FB">
              <w:rPr>
                <w:szCs w:val="24"/>
              </w:rPr>
              <w:t>m</w:t>
            </w:r>
            <w:r w:rsidRPr="000131FB">
              <w:rPr>
                <w:szCs w:val="24"/>
                <w:vertAlign w:val="superscript"/>
              </w:rPr>
              <w:t>2</w:t>
            </w:r>
            <w:r w:rsidRPr="000131FB">
              <w:rPr>
                <w:szCs w:val="24"/>
              </w:rPr>
              <w:t>、荒草地</w:t>
            </w:r>
            <w:r w:rsidR="00351046" w:rsidRPr="000131FB">
              <w:rPr>
                <w:rFonts w:hint="eastAsia"/>
                <w:szCs w:val="24"/>
              </w:rPr>
              <w:t>1</w:t>
            </w:r>
            <w:r w:rsidR="00351046" w:rsidRPr="000131FB">
              <w:rPr>
                <w:szCs w:val="24"/>
              </w:rPr>
              <w:t>8142.4</w:t>
            </w:r>
            <w:r w:rsidRPr="000131FB">
              <w:rPr>
                <w:szCs w:val="24"/>
              </w:rPr>
              <w:t>m</w:t>
            </w:r>
            <w:r w:rsidRPr="000131FB">
              <w:rPr>
                <w:szCs w:val="24"/>
                <w:vertAlign w:val="superscript"/>
              </w:rPr>
              <w:t>2</w:t>
            </w:r>
            <w:r w:rsidRPr="000131FB">
              <w:rPr>
                <w:szCs w:val="24"/>
              </w:rPr>
              <w:t>、灌木林</w:t>
            </w:r>
            <w:r w:rsidR="00351046" w:rsidRPr="000131FB">
              <w:rPr>
                <w:rFonts w:hint="eastAsia"/>
                <w:szCs w:val="24"/>
              </w:rPr>
              <w:t>2</w:t>
            </w:r>
            <w:r w:rsidR="00351046" w:rsidRPr="000131FB">
              <w:rPr>
                <w:szCs w:val="24"/>
              </w:rPr>
              <w:t>334.5</w:t>
            </w:r>
            <w:r w:rsidRPr="000131FB">
              <w:rPr>
                <w:szCs w:val="24"/>
              </w:rPr>
              <w:t>m</w:t>
            </w:r>
            <w:r w:rsidRPr="000131FB">
              <w:rPr>
                <w:szCs w:val="24"/>
                <w:vertAlign w:val="superscript"/>
              </w:rPr>
              <w:t>2</w:t>
            </w:r>
            <w:r w:rsidRPr="000131FB">
              <w:rPr>
                <w:szCs w:val="24"/>
              </w:rPr>
              <w:t>、河滩地</w:t>
            </w:r>
            <w:r w:rsidR="00351046" w:rsidRPr="000131FB">
              <w:rPr>
                <w:rFonts w:hint="eastAsia"/>
                <w:szCs w:val="24"/>
              </w:rPr>
              <w:t>2</w:t>
            </w:r>
            <w:r w:rsidR="00351046" w:rsidRPr="000131FB">
              <w:rPr>
                <w:szCs w:val="24"/>
              </w:rPr>
              <w:t>4679</w:t>
            </w:r>
            <w:r w:rsidRPr="000131FB">
              <w:rPr>
                <w:szCs w:val="24"/>
              </w:rPr>
              <w:t>m</w:t>
            </w:r>
            <w:r w:rsidRPr="000131FB">
              <w:rPr>
                <w:szCs w:val="24"/>
                <w:vertAlign w:val="superscript"/>
              </w:rPr>
              <w:t>2</w:t>
            </w:r>
            <w:r w:rsidRPr="000131FB">
              <w:rPr>
                <w:rFonts w:hint="eastAsia"/>
                <w:szCs w:val="24"/>
              </w:rPr>
              <w:t>），临时占地</w:t>
            </w:r>
            <w:r w:rsidR="00351046" w:rsidRPr="000131FB">
              <w:rPr>
                <w:rFonts w:hint="eastAsia"/>
                <w:szCs w:val="24"/>
              </w:rPr>
              <w:t>面积</w:t>
            </w:r>
            <w:r w:rsidR="00351046" w:rsidRPr="000131FB">
              <w:t>69901.6</w:t>
            </w:r>
            <w:r w:rsidRPr="000131FB">
              <w:rPr>
                <w:szCs w:val="24"/>
              </w:rPr>
              <w:t>m</w:t>
            </w:r>
            <w:r w:rsidRPr="000131FB">
              <w:rPr>
                <w:szCs w:val="24"/>
                <w:vertAlign w:val="superscript"/>
              </w:rPr>
              <w:t>2</w:t>
            </w:r>
            <w:r w:rsidRPr="000131FB">
              <w:rPr>
                <w:szCs w:val="24"/>
              </w:rPr>
              <w:t>（</w:t>
            </w:r>
            <w:r w:rsidR="009E4FD4" w:rsidRPr="000131FB">
              <w:rPr>
                <w:rFonts w:hint="eastAsia"/>
                <w:szCs w:val="24"/>
              </w:rPr>
              <w:t>耕地</w:t>
            </w:r>
            <w:r w:rsidR="00351046" w:rsidRPr="000131FB">
              <w:rPr>
                <w:rFonts w:hint="eastAsia"/>
                <w:szCs w:val="24"/>
              </w:rPr>
              <w:t>6</w:t>
            </w:r>
            <w:r w:rsidR="00351046" w:rsidRPr="000131FB">
              <w:rPr>
                <w:szCs w:val="24"/>
              </w:rPr>
              <w:t>9034.5</w:t>
            </w:r>
            <w:r w:rsidRPr="000131FB">
              <w:rPr>
                <w:szCs w:val="24"/>
              </w:rPr>
              <w:t>m</w:t>
            </w:r>
            <w:r w:rsidRPr="000131FB">
              <w:rPr>
                <w:szCs w:val="24"/>
                <w:vertAlign w:val="superscript"/>
              </w:rPr>
              <w:t>2</w:t>
            </w:r>
            <w:r w:rsidRPr="000131FB">
              <w:rPr>
                <w:szCs w:val="24"/>
              </w:rPr>
              <w:t>、</w:t>
            </w:r>
            <w:r w:rsidRPr="000131FB">
              <w:rPr>
                <w:rFonts w:hint="eastAsia"/>
                <w:szCs w:val="24"/>
              </w:rPr>
              <w:t>荒草地</w:t>
            </w:r>
            <w:r w:rsidR="00351046" w:rsidRPr="000131FB">
              <w:rPr>
                <w:szCs w:val="24"/>
              </w:rPr>
              <w:t>867.1</w:t>
            </w:r>
            <w:r w:rsidRPr="000131FB">
              <w:rPr>
                <w:szCs w:val="24"/>
              </w:rPr>
              <w:t>m</w:t>
            </w:r>
            <w:r w:rsidRPr="000131FB">
              <w:rPr>
                <w:szCs w:val="24"/>
                <w:vertAlign w:val="superscript"/>
              </w:rPr>
              <w:t>2</w:t>
            </w:r>
            <w:r w:rsidRPr="000131FB">
              <w:rPr>
                <w:szCs w:val="24"/>
              </w:rPr>
              <w:t>）。</w:t>
            </w:r>
            <w:r w:rsidRPr="000131FB">
              <w:rPr>
                <w:rFonts w:hint="eastAsia"/>
                <w:szCs w:val="24"/>
              </w:rPr>
              <w:t>工程各项目占地面积及占地类型见下表。</w:t>
            </w:r>
          </w:p>
          <w:p w14:paraId="2C7A12CA" w14:textId="28C44C63" w:rsidR="00EC0910" w:rsidRPr="000131FB" w:rsidRDefault="001D3CCF">
            <w:pPr>
              <w:spacing w:line="360" w:lineRule="auto"/>
              <w:jc w:val="center"/>
              <w:rPr>
                <w:b/>
              </w:rPr>
            </w:pPr>
            <w:r w:rsidRPr="000131FB">
              <w:rPr>
                <w:b/>
              </w:rPr>
              <w:t>表</w:t>
            </w:r>
            <w:r w:rsidRPr="000131FB">
              <w:rPr>
                <w:b/>
              </w:rPr>
              <w:t>2-</w:t>
            </w:r>
            <w:r w:rsidR="000137A0" w:rsidRPr="000131FB">
              <w:rPr>
                <w:b/>
              </w:rPr>
              <w:t xml:space="preserve">9 </w:t>
            </w:r>
            <w:r w:rsidRPr="000131FB">
              <w:rPr>
                <w:b/>
              </w:rPr>
              <w:t>罗平县九龙河</w:t>
            </w:r>
            <w:proofErr w:type="gramStart"/>
            <w:r w:rsidRPr="000131FB">
              <w:rPr>
                <w:b/>
              </w:rPr>
              <w:t>以德段治理</w:t>
            </w:r>
            <w:proofErr w:type="gramEnd"/>
            <w:r w:rsidRPr="000131FB">
              <w:rPr>
                <w:b/>
              </w:rPr>
              <w:t>工程占地实物汇总表</w:t>
            </w:r>
            <w:r w:rsidR="007F696D" w:rsidRPr="000131FB">
              <w:rPr>
                <w:rFonts w:hint="eastAsia"/>
                <w:b/>
              </w:rPr>
              <w:t xml:space="preserve"> </w:t>
            </w:r>
            <w:r w:rsidRPr="000131FB">
              <w:rPr>
                <w:b/>
              </w:rPr>
              <w:t>（单位：</w:t>
            </w:r>
            <w:r w:rsidR="008E2B64" w:rsidRPr="000131FB">
              <w:rPr>
                <w:b/>
              </w:rPr>
              <w:t>m</w:t>
            </w:r>
            <w:r w:rsidR="008E2B64" w:rsidRPr="000131FB">
              <w:rPr>
                <w:b/>
                <w:vertAlign w:val="superscript"/>
              </w:rPr>
              <w:t>2</w:t>
            </w:r>
            <w:r w:rsidRPr="000131FB">
              <w:rPr>
                <w:b/>
              </w:rPr>
              <w:t>）</w:t>
            </w:r>
          </w:p>
          <w:tbl>
            <w:tblPr>
              <w:tblStyle w:val="ac"/>
              <w:tblW w:w="0" w:type="auto"/>
              <w:jc w:val="center"/>
              <w:tblLayout w:type="fixed"/>
              <w:tblLook w:val="04A0" w:firstRow="1" w:lastRow="0" w:firstColumn="1" w:lastColumn="0" w:noHBand="0" w:noVBand="1"/>
            </w:tblPr>
            <w:tblGrid>
              <w:gridCol w:w="898"/>
              <w:gridCol w:w="1948"/>
              <w:gridCol w:w="2645"/>
              <w:gridCol w:w="2645"/>
            </w:tblGrid>
            <w:tr w:rsidR="000131FB" w:rsidRPr="000131FB" w14:paraId="4A69D4E7" w14:textId="70F7C797" w:rsidTr="001E043C">
              <w:trPr>
                <w:trHeight w:val="240"/>
                <w:jc w:val="center"/>
              </w:trPr>
              <w:tc>
                <w:tcPr>
                  <w:tcW w:w="898" w:type="dxa"/>
                  <w:vMerge w:val="restart"/>
                  <w:vAlign w:val="center"/>
                </w:tcPr>
                <w:p w14:paraId="622F98A9" w14:textId="77777777" w:rsidR="00821625" w:rsidRPr="000131FB" w:rsidRDefault="00821625">
                  <w:pPr>
                    <w:jc w:val="center"/>
                    <w:rPr>
                      <w:rFonts w:ascii="Times New Roman" w:hAnsi="Times New Roman"/>
                      <w:sz w:val="21"/>
                      <w:szCs w:val="21"/>
                    </w:rPr>
                  </w:pPr>
                  <w:r w:rsidRPr="000131FB">
                    <w:rPr>
                      <w:rFonts w:ascii="Times New Roman" w:hAnsi="Times New Roman"/>
                      <w:sz w:val="21"/>
                      <w:szCs w:val="21"/>
                    </w:rPr>
                    <w:t>序号</w:t>
                  </w:r>
                </w:p>
              </w:tc>
              <w:tc>
                <w:tcPr>
                  <w:tcW w:w="1948" w:type="dxa"/>
                  <w:vMerge w:val="restart"/>
                  <w:vAlign w:val="center"/>
                </w:tcPr>
                <w:p w14:paraId="57007DF5" w14:textId="77777777" w:rsidR="00821625" w:rsidRPr="000131FB" w:rsidRDefault="00821625">
                  <w:pPr>
                    <w:jc w:val="center"/>
                    <w:rPr>
                      <w:rFonts w:ascii="Times New Roman" w:hAnsi="Times New Roman"/>
                      <w:sz w:val="21"/>
                      <w:szCs w:val="21"/>
                    </w:rPr>
                  </w:pPr>
                  <w:r w:rsidRPr="000131FB">
                    <w:rPr>
                      <w:rFonts w:ascii="Times New Roman" w:hAnsi="Times New Roman"/>
                      <w:sz w:val="21"/>
                      <w:szCs w:val="21"/>
                    </w:rPr>
                    <w:t>项目名称</w:t>
                  </w:r>
                </w:p>
              </w:tc>
              <w:tc>
                <w:tcPr>
                  <w:tcW w:w="5290" w:type="dxa"/>
                  <w:gridSpan w:val="2"/>
                  <w:vAlign w:val="center"/>
                </w:tcPr>
                <w:p w14:paraId="6CB0D73A" w14:textId="244B79FF" w:rsidR="00821625" w:rsidRPr="000131FB" w:rsidRDefault="00821625">
                  <w:pPr>
                    <w:jc w:val="center"/>
                    <w:rPr>
                      <w:rFonts w:ascii="Times New Roman" w:hAnsi="Times New Roman"/>
                      <w:sz w:val="21"/>
                      <w:szCs w:val="21"/>
                    </w:rPr>
                  </w:pPr>
                  <w:r w:rsidRPr="000131FB">
                    <w:rPr>
                      <w:rFonts w:ascii="Times New Roman" w:hAnsi="Times New Roman"/>
                      <w:sz w:val="21"/>
                      <w:szCs w:val="21"/>
                    </w:rPr>
                    <w:t>工程建设区</w:t>
                  </w:r>
                </w:p>
              </w:tc>
            </w:tr>
            <w:tr w:rsidR="000131FB" w:rsidRPr="000131FB" w14:paraId="186AE7F4" w14:textId="573DB126" w:rsidTr="001E043C">
              <w:trPr>
                <w:trHeight w:val="240"/>
                <w:jc w:val="center"/>
              </w:trPr>
              <w:tc>
                <w:tcPr>
                  <w:tcW w:w="898" w:type="dxa"/>
                  <w:vMerge/>
                  <w:vAlign w:val="center"/>
                </w:tcPr>
                <w:p w14:paraId="591978AF" w14:textId="77777777" w:rsidR="00821625" w:rsidRPr="000131FB" w:rsidRDefault="00821625">
                  <w:pPr>
                    <w:jc w:val="center"/>
                    <w:rPr>
                      <w:rFonts w:ascii="Times New Roman" w:hAnsi="Times New Roman"/>
                      <w:sz w:val="21"/>
                      <w:szCs w:val="21"/>
                    </w:rPr>
                  </w:pPr>
                </w:p>
              </w:tc>
              <w:tc>
                <w:tcPr>
                  <w:tcW w:w="1948" w:type="dxa"/>
                  <w:vMerge/>
                  <w:vAlign w:val="center"/>
                </w:tcPr>
                <w:p w14:paraId="4137B873" w14:textId="77777777" w:rsidR="00821625" w:rsidRPr="000131FB" w:rsidRDefault="00821625">
                  <w:pPr>
                    <w:jc w:val="center"/>
                    <w:rPr>
                      <w:rFonts w:ascii="Times New Roman" w:hAnsi="Times New Roman"/>
                      <w:sz w:val="21"/>
                      <w:szCs w:val="21"/>
                    </w:rPr>
                  </w:pPr>
                </w:p>
              </w:tc>
              <w:tc>
                <w:tcPr>
                  <w:tcW w:w="2645" w:type="dxa"/>
                  <w:vAlign w:val="center"/>
                </w:tcPr>
                <w:p w14:paraId="0E095E14" w14:textId="3766D61A" w:rsidR="00821625" w:rsidRPr="000131FB" w:rsidRDefault="00821625" w:rsidP="00683394">
                  <w:pPr>
                    <w:jc w:val="center"/>
                    <w:rPr>
                      <w:rFonts w:ascii="Times New Roman" w:hAnsi="Times New Roman"/>
                      <w:sz w:val="21"/>
                      <w:szCs w:val="21"/>
                    </w:rPr>
                  </w:pPr>
                  <w:r w:rsidRPr="000131FB">
                    <w:rPr>
                      <w:rFonts w:ascii="Times New Roman" w:hAnsi="Times New Roman"/>
                      <w:sz w:val="21"/>
                      <w:szCs w:val="21"/>
                    </w:rPr>
                    <w:t>永久占地</w:t>
                  </w:r>
                </w:p>
              </w:tc>
              <w:tc>
                <w:tcPr>
                  <w:tcW w:w="2645" w:type="dxa"/>
                </w:tcPr>
                <w:p w14:paraId="74C1D9FD" w14:textId="3FA57FF2" w:rsidR="00821625" w:rsidRPr="000131FB" w:rsidRDefault="00821625" w:rsidP="00683394">
                  <w:pPr>
                    <w:jc w:val="center"/>
                    <w:rPr>
                      <w:rFonts w:ascii="Times New Roman" w:hAnsi="Times New Roman"/>
                      <w:sz w:val="21"/>
                      <w:szCs w:val="21"/>
                    </w:rPr>
                  </w:pPr>
                  <w:r w:rsidRPr="000131FB">
                    <w:rPr>
                      <w:rFonts w:ascii="Times New Roman" w:hAnsi="Times New Roman"/>
                      <w:sz w:val="21"/>
                      <w:szCs w:val="21"/>
                    </w:rPr>
                    <w:t>临时占地</w:t>
                  </w:r>
                </w:p>
              </w:tc>
            </w:tr>
            <w:tr w:rsidR="000131FB" w:rsidRPr="000131FB" w14:paraId="4154F7DC" w14:textId="4BD4C149" w:rsidTr="001E043C">
              <w:trPr>
                <w:trHeight w:val="240"/>
                <w:jc w:val="center"/>
              </w:trPr>
              <w:tc>
                <w:tcPr>
                  <w:tcW w:w="8136" w:type="dxa"/>
                  <w:gridSpan w:val="4"/>
                  <w:vAlign w:val="center"/>
                </w:tcPr>
                <w:p w14:paraId="3C07E975" w14:textId="7307418B" w:rsidR="00821625" w:rsidRPr="000131FB" w:rsidRDefault="00821625" w:rsidP="00BC667F">
                  <w:pPr>
                    <w:jc w:val="center"/>
                    <w:rPr>
                      <w:rFonts w:ascii="Times New Roman" w:hAnsi="Times New Roman"/>
                      <w:sz w:val="21"/>
                      <w:szCs w:val="21"/>
                    </w:rPr>
                  </w:pPr>
                  <w:r w:rsidRPr="000131FB">
                    <w:rPr>
                      <w:rFonts w:ascii="Times New Roman" w:hAnsi="Times New Roman"/>
                      <w:sz w:val="21"/>
                      <w:szCs w:val="21"/>
                    </w:rPr>
                    <w:t>河道工程区占地</w:t>
                  </w:r>
                </w:p>
              </w:tc>
            </w:tr>
            <w:tr w:rsidR="000131FB" w:rsidRPr="000131FB" w14:paraId="02918A2B" w14:textId="1694027A" w:rsidTr="001E043C">
              <w:trPr>
                <w:trHeight w:val="240"/>
                <w:jc w:val="center"/>
              </w:trPr>
              <w:tc>
                <w:tcPr>
                  <w:tcW w:w="898" w:type="dxa"/>
                  <w:vAlign w:val="center"/>
                </w:tcPr>
                <w:p w14:paraId="73B58078" w14:textId="3F72E7AF" w:rsidR="00821625" w:rsidRPr="000131FB" w:rsidRDefault="001E043C">
                  <w:pPr>
                    <w:jc w:val="center"/>
                    <w:rPr>
                      <w:rFonts w:ascii="Times New Roman" w:hAnsi="Times New Roman"/>
                      <w:sz w:val="21"/>
                      <w:szCs w:val="21"/>
                    </w:rPr>
                  </w:pPr>
                  <w:r w:rsidRPr="000131FB">
                    <w:rPr>
                      <w:rFonts w:ascii="Times New Roman" w:hAnsi="Times New Roman" w:hint="eastAsia"/>
                      <w:sz w:val="21"/>
                      <w:szCs w:val="21"/>
                    </w:rPr>
                    <w:t>1</w:t>
                  </w:r>
                </w:p>
              </w:tc>
              <w:tc>
                <w:tcPr>
                  <w:tcW w:w="1948" w:type="dxa"/>
                  <w:vAlign w:val="center"/>
                </w:tcPr>
                <w:p w14:paraId="150E7BB9" w14:textId="3A986FC0" w:rsidR="00821625" w:rsidRPr="000131FB" w:rsidRDefault="009E4FD4">
                  <w:pPr>
                    <w:jc w:val="center"/>
                    <w:rPr>
                      <w:rFonts w:ascii="Times New Roman" w:hAnsi="Times New Roman"/>
                      <w:sz w:val="21"/>
                      <w:szCs w:val="21"/>
                    </w:rPr>
                  </w:pPr>
                  <w:r w:rsidRPr="000131FB">
                    <w:rPr>
                      <w:rFonts w:ascii="Times New Roman" w:hAnsi="Times New Roman" w:hint="eastAsia"/>
                      <w:sz w:val="21"/>
                      <w:szCs w:val="21"/>
                    </w:rPr>
                    <w:t>耕地</w:t>
                  </w:r>
                </w:p>
              </w:tc>
              <w:tc>
                <w:tcPr>
                  <w:tcW w:w="2645" w:type="dxa"/>
                  <w:vAlign w:val="center"/>
                </w:tcPr>
                <w:p w14:paraId="7A8CB1E5" w14:textId="51EE25A9" w:rsidR="00821625" w:rsidRPr="000131FB" w:rsidRDefault="00351046" w:rsidP="00683394">
                  <w:pPr>
                    <w:jc w:val="center"/>
                    <w:rPr>
                      <w:rFonts w:ascii="Times New Roman" w:hAnsi="Times New Roman"/>
                      <w:sz w:val="21"/>
                      <w:szCs w:val="21"/>
                    </w:rPr>
                  </w:pPr>
                  <w:r w:rsidRPr="000131FB">
                    <w:rPr>
                      <w:rFonts w:ascii="Times New Roman" w:hAnsi="Times New Roman" w:hint="eastAsia"/>
                      <w:sz w:val="21"/>
                      <w:szCs w:val="21"/>
                    </w:rPr>
                    <w:t>7</w:t>
                  </w:r>
                  <w:r w:rsidRPr="000131FB">
                    <w:rPr>
                      <w:rFonts w:ascii="Times New Roman" w:hAnsi="Times New Roman"/>
                      <w:sz w:val="21"/>
                      <w:szCs w:val="21"/>
                    </w:rPr>
                    <w:t>7838.9</w:t>
                  </w:r>
                </w:p>
              </w:tc>
              <w:tc>
                <w:tcPr>
                  <w:tcW w:w="2645" w:type="dxa"/>
                </w:tcPr>
                <w:p w14:paraId="472FB50C" w14:textId="48685FCC" w:rsidR="00821625" w:rsidRPr="000131FB" w:rsidRDefault="00351046" w:rsidP="00683394">
                  <w:pPr>
                    <w:jc w:val="center"/>
                    <w:rPr>
                      <w:rFonts w:ascii="Times New Roman" w:hAnsi="Times New Roman"/>
                      <w:sz w:val="21"/>
                      <w:szCs w:val="21"/>
                    </w:rPr>
                  </w:pPr>
                  <w:r w:rsidRPr="000131FB">
                    <w:rPr>
                      <w:rFonts w:ascii="Times New Roman" w:hAnsi="Times New Roman" w:hint="eastAsia"/>
                      <w:sz w:val="21"/>
                      <w:szCs w:val="21"/>
                    </w:rPr>
                    <w:t>6</w:t>
                  </w:r>
                  <w:r w:rsidRPr="000131FB">
                    <w:rPr>
                      <w:rFonts w:ascii="Times New Roman" w:hAnsi="Times New Roman"/>
                      <w:sz w:val="21"/>
                      <w:szCs w:val="21"/>
                    </w:rPr>
                    <w:t>9034.5</w:t>
                  </w:r>
                </w:p>
              </w:tc>
            </w:tr>
            <w:tr w:rsidR="000131FB" w:rsidRPr="000131FB" w14:paraId="0137B5ED" w14:textId="0C416614" w:rsidTr="001E043C">
              <w:trPr>
                <w:trHeight w:val="240"/>
                <w:jc w:val="center"/>
              </w:trPr>
              <w:tc>
                <w:tcPr>
                  <w:tcW w:w="898" w:type="dxa"/>
                  <w:vAlign w:val="center"/>
                </w:tcPr>
                <w:p w14:paraId="56E01F26" w14:textId="4439364D" w:rsidR="00821625" w:rsidRPr="000131FB" w:rsidRDefault="001E043C" w:rsidP="00233474">
                  <w:pPr>
                    <w:jc w:val="center"/>
                    <w:rPr>
                      <w:rFonts w:ascii="Times New Roman" w:hAnsi="Times New Roman"/>
                      <w:sz w:val="21"/>
                      <w:szCs w:val="21"/>
                    </w:rPr>
                  </w:pPr>
                  <w:r w:rsidRPr="000131FB">
                    <w:rPr>
                      <w:rFonts w:ascii="Times New Roman" w:hAnsi="Times New Roman" w:hint="eastAsia"/>
                      <w:sz w:val="21"/>
                      <w:szCs w:val="21"/>
                    </w:rPr>
                    <w:t>2</w:t>
                  </w:r>
                </w:p>
              </w:tc>
              <w:tc>
                <w:tcPr>
                  <w:tcW w:w="1948" w:type="dxa"/>
                  <w:vAlign w:val="center"/>
                </w:tcPr>
                <w:p w14:paraId="6F17D276" w14:textId="6ED66EA4" w:rsidR="00821625" w:rsidRPr="000131FB" w:rsidRDefault="00821625" w:rsidP="00233474">
                  <w:pPr>
                    <w:jc w:val="center"/>
                    <w:rPr>
                      <w:rFonts w:ascii="Times New Roman" w:hAnsi="Times New Roman"/>
                      <w:sz w:val="21"/>
                      <w:szCs w:val="21"/>
                    </w:rPr>
                  </w:pPr>
                  <w:r w:rsidRPr="000131FB">
                    <w:rPr>
                      <w:rFonts w:ascii="Times New Roman" w:hAnsi="Times New Roman"/>
                      <w:sz w:val="21"/>
                      <w:szCs w:val="21"/>
                    </w:rPr>
                    <w:t>荒草地</w:t>
                  </w:r>
                </w:p>
              </w:tc>
              <w:tc>
                <w:tcPr>
                  <w:tcW w:w="2645" w:type="dxa"/>
                  <w:vAlign w:val="center"/>
                </w:tcPr>
                <w:p w14:paraId="7FF1FB04" w14:textId="0A06123B" w:rsidR="00821625" w:rsidRPr="000131FB" w:rsidRDefault="00351046" w:rsidP="00233474">
                  <w:pPr>
                    <w:jc w:val="center"/>
                    <w:rPr>
                      <w:rFonts w:ascii="Times New Roman" w:hAnsi="Times New Roman"/>
                      <w:sz w:val="21"/>
                      <w:szCs w:val="21"/>
                    </w:rPr>
                  </w:pPr>
                  <w:r w:rsidRPr="000131FB">
                    <w:rPr>
                      <w:rFonts w:ascii="Times New Roman" w:hAnsi="Times New Roman" w:hint="eastAsia"/>
                      <w:sz w:val="21"/>
                      <w:szCs w:val="21"/>
                    </w:rPr>
                    <w:t>1</w:t>
                  </w:r>
                  <w:r w:rsidRPr="000131FB">
                    <w:rPr>
                      <w:rFonts w:ascii="Times New Roman" w:hAnsi="Times New Roman"/>
                      <w:sz w:val="21"/>
                      <w:szCs w:val="21"/>
                    </w:rPr>
                    <w:t>8142.4</w:t>
                  </w:r>
                </w:p>
              </w:tc>
              <w:tc>
                <w:tcPr>
                  <w:tcW w:w="2645" w:type="dxa"/>
                </w:tcPr>
                <w:p w14:paraId="43F5C324" w14:textId="15E75607" w:rsidR="00821625" w:rsidRPr="000131FB" w:rsidRDefault="00351046" w:rsidP="00233474">
                  <w:pPr>
                    <w:jc w:val="center"/>
                    <w:rPr>
                      <w:rFonts w:ascii="Times New Roman" w:hAnsi="Times New Roman"/>
                      <w:sz w:val="21"/>
                      <w:szCs w:val="21"/>
                    </w:rPr>
                  </w:pPr>
                  <w:r w:rsidRPr="000131FB">
                    <w:rPr>
                      <w:rFonts w:ascii="Times New Roman" w:hAnsi="Times New Roman"/>
                      <w:sz w:val="21"/>
                      <w:szCs w:val="21"/>
                    </w:rPr>
                    <w:t>867.1</w:t>
                  </w:r>
                </w:p>
              </w:tc>
            </w:tr>
            <w:tr w:rsidR="000131FB" w:rsidRPr="000131FB" w14:paraId="655B0792" w14:textId="464C068F" w:rsidTr="001E043C">
              <w:trPr>
                <w:trHeight w:val="240"/>
                <w:jc w:val="center"/>
              </w:trPr>
              <w:tc>
                <w:tcPr>
                  <w:tcW w:w="898" w:type="dxa"/>
                  <w:vAlign w:val="center"/>
                </w:tcPr>
                <w:p w14:paraId="246E3D5C" w14:textId="282A69C1" w:rsidR="00821625" w:rsidRPr="000131FB" w:rsidRDefault="001E043C" w:rsidP="00233474">
                  <w:pPr>
                    <w:jc w:val="center"/>
                    <w:rPr>
                      <w:rFonts w:ascii="Times New Roman" w:hAnsi="Times New Roman"/>
                      <w:sz w:val="21"/>
                      <w:szCs w:val="21"/>
                    </w:rPr>
                  </w:pPr>
                  <w:r w:rsidRPr="000131FB">
                    <w:rPr>
                      <w:rFonts w:ascii="Times New Roman" w:hAnsi="Times New Roman" w:hint="eastAsia"/>
                      <w:sz w:val="21"/>
                      <w:szCs w:val="21"/>
                    </w:rPr>
                    <w:t>3</w:t>
                  </w:r>
                </w:p>
              </w:tc>
              <w:tc>
                <w:tcPr>
                  <w:tcW w:w="1948" w:type="dxa"/>
                  <w:vAlign w:val="center"/>
                </w:tcPr>
                <w:p w14:paraId="3434AC92" w14:textId="77777777" w:rsidR="00821625" w:rsidRPr="000131FB" w:rsidRDefault="00821625" w:rsidP="00233474">
                  <w:pPr>
                    <w:jc w:val="center"/>
                    <w:rPr>
                      <w:rFonts w:ascii="Times New Roman" w:hAnsi="Times New Roman"/>
                      <w:sz w:val="21"/>
                      <w:szCs w:val="21"/>
                    </w:rPr>
                  </w:pPr>
                  <w:r w:rsidRPr="000131FB">
                    <w:rPr>
                      <w:rFonts w:ascii="Times New Roman" w:hAnsi="Times New Roman"/>
                      <w:sz w:val="21"/>
                      <w:szCs w:val="21"/>
                    </w:rPr>
                    <w:t>灌木林</w:t>
                  </w:r>
                </w:p>
              </w:tc>
              <w:tc>
                <w:tcPr>
                  <w:tcW w:w="2645" w:type="dxa"/>
                  <w:vAlign w:val="center"/>
                </w:tcPr>
                <w:p w14:paraId="502CE506" w14:textId="0D4E128F" w:rsidR="00821625" w:rsidRPr="000131FB" w:rsidRDefault="00351046" w:rsidP="00233474">
                  <w:pPr>
                    <w:jc w:val="center"/>
                    <w:rPr>
                      <w:rFonts w:ascii="Times New Roman" w:hAnsi="Times New Roman"/>
                      <w:sz w:val="21"/>
                      <w:szCs w:val="21"/>
                    </w:rPr>
                  </w:pPr>
                  <w:r w:rsidRPr="000131FB">
                    <w:rPr>
                      <w:rFonts w:ascii="Times New Roman" w:hAnsi="Times New Roman" w:hint="eastAsia"/>
                      <w:sz w:val="21"/>
                      <w:szCs w:val="21"/>
                    </w:rPr>
                    <w:t>2</w:t>
                  </w:r>
                  <w:r w:rsidRPr="000131FB">
                    <w:rPr>
                      <w:rFonts w:ascii="Times New Roman" w:hAnsi="Times New Roman"/>
                      <w:sz w:val="21"/>
                      <w:szCs w:val="21"/>
                    </w:rPr>
                    <w:t>334.5</w:t>
                  </w:r>
                </w:p>
              </w:tc>
              <w:tc>
                <w:tcPr>
                  <w:tcW w:w="2645" w:type="dxa"/>
                </w:tcPr>
                <w:p w14:paraId="6DA4648D" w14:textId="77777777" w:rsidR="00821625" w:rsidRPr="000131FB" w:rsidRDefault="00821625" w:rsidP="00233474">
                  <w:pPr>
                    <w:jc w:val="center"/>
                    <w:rPr>
                      <w:rFonts w:ascii="Times New Roman" w:hAnsi="Times New Roman"/>
                      <w:sz w:val="21"/>
                      <w:szCs w:val="21"/>
                    </w:rPr>
                  </w:pPr>
                </w:p>
              </w:tc>
            </w:tr>
            <w:tr w:rsidR="000131FB" w:rsidRPr="000131FB" w14:paraId="0EBC4142" w14:textId="56B275CC" w:rsidTr="001E043C">
              <w:trPr>
                <w:trHeight w:val="240"/>
                <w:jc w:val="center"/>
              </w:trPr>
              <w:tc>
                <w:tcPr>
                  <w:tcW w:w="898" w:type="dxa"/>
                  <w:vAlign w:val="center"/>
                </w:tcPr>
                <w:p w14:paraId="703E578F" w14:textId="5BBB2C54" w:rsidR="00821625" w:rsidRPr="000131FB" w:rsidRDefault="001E043C" w:rsidP="00233474">
                  <w:pPr>
                    <w:jc w:val="center"/>
                    <w:rPr>
                      <w:rFonts w:ascii="Times New Roman" w:hAnsi="Times New Roman"/>
                      <w:sz w:val="21"/>
                      <w:szCs w:val="21"/>
                    </w:rPr>
                  </w:pPr>
                  <w:r w:rsidRPr="000131FB">
                    <w:rPr>
                      <w:rFonts w:ascii="Times New Roman" w:hAnsi="Times New Roman" w:hint="eastAsia"/>
                      <w:sz w:val="21"/>
                      <w:szCs w:val="21"/>
                    </w:rPr>
                    <w:t>4</w:t>
                  </w:r>
                </w:p>
              </w:tc>
              <w:tc>
                <w:tcPr>
                  <w:tcW w:w="1948" w:type="dxa"/>
                  <w:vAlign w:val="center"/>
                </w:tcPr>
                <w:p w14:paraId="22B1FBE4" w14:textId="21979DC5" w:rsidR="00821625" w:rsidRPr="000131FB" w:rsidRDefault="009E4FD4" w:rsidP="00233474">
                  <w:pPr>
                    <w:jc w:val="center"/>
                    <w:rPr>
                      <w:rFonts w:ascii="Times New Roman" w:hAnsi="Times New Roman"/>
                      <w:sz w:val="21"/>
                      <w:szCs w:val="21"/>
                    </w:rPr>
                  </w:pPr>
                  <w:r w:rsidRPr="000131FB">
                    <w:rPr>
                      <w:rFonts w:ascii="Times New Roman" w:hAnsi="Times New Roman"/>
                      <w:sz w:val="21"/>
                      <w:szCs w:val="21"/>
                    </w:rPr>
                    <w:t>河滩地</w:t>
                  </w:r>
                </w:p>
              </w:tc>
              <w:tc>
                <w:tcPr>
                  <w:tcW w:w="2645" w:type="dxa"/>
                  <w:vAlign w:val="center"/>
                </w:tcPr>
                <w:p w14:paraId="5CCF1096" w14:textId="1CF4E85A" w:rsidR="00821625" w:rsidRPr="000131FB" w:rsidRDefault="00351046" w:rsidP="00821625">
                  <w:pPr>
                    <w:jc w:val="center"/>
                    <w:rPr>
                      <w:rFonts w:ascii="Times New Roman" w:hAnsi="Times New Roman"/>
                      <w:sz w:val="21"/>
                      <w:szCs w:val="21"/>
                    </w:rPr>
                  </w:pPr>
                  <w:r w:rsidRPr="000131FB">
                    <w:rPr>
                      <w:rFonts w:ascii="Times New Roman" w:hAnsi="Times New Roman" w:hint="eastAsia"/>
                      <w:sz w:val="21"/>
                      <w:szCs w:val="21"/>
                    </w:rPr>
                    <w:t>2</w:t>
                  </w:r>
                  <w:r w:rsidRPr="000131FB">
                    <w:rPr>
                      <w:rFonts w:ascii="Times New Roman" w:hAnsi="Times New Roman"/>
                      <w:sz w:val="21"/>
                      <w:szCs w:val="21"/>
                    </w:rPr>
                    <w:t>4679</w:t>
                  </w:r>
                </w:p>
              </w:tc>
              <w:tc>
                <w:tcPr>
                  <w:tcW w:w="2645" w:type="dxa"/>
                </w:tcPr>
                <w:p w14:paraId="175E07A0" w14:textId="77777777" w:rsidR="00821625" w:rsidRPr="000131FB" w:rsidRDefault="00821625" w:rsidP="00821625">
                  <w:pPr>
                    <w:jc w:val="center"/>
                    <w:rPr>
                      <w:rFonts w:ascii="Times New Roman" w:hAnsi="Times New Roman"/>
                      <w:sz w:val="21"/>
                      <w:szCs w:val="21"/>
                    </w:rPr>
                  </w:pPr>
                </w:p>
              </w:tc>
            </w:tr>
            <w:tr w:rsidR="000131FB" w:rsidRPr="000131FB" w14:paraId="66388C66" w14:textId="72893C87" w:rsidTr="001E043C">
              <w:trPr>
                <w:trHeight w:val="240"/>
                <w:jc w:val="center"/>
              </w:trPr>
              <w:tc>
                <w:tcPr>
                  <w:tcW w:w="2846" w:type="dxa"/>
                  <w:gridSpan w:val="2"/>
                  <w:vAlign w:val="center"/>
                </w:tcPr>
                <w:p w14:paraId="4AD252EE" w14:textId="4D7A987F" w:rsidR="00821625" w:rsidRPr="000131FB" w:rsidRDefault="00821625" w:rsidP="00233474">
                  <w:pPr>
                    <w:jc w:val="center"/>
                    <w:rPr>
                      <w:rFonts w:ascii="Times New Roman" w:hAnsi="Times New Roman"/>
                      <w:b/>
                      <w:sz w:val="21"/>
                      <w:szCs w:val="21"/>
                    </w:rPr>
                  </w:pPr>
                  <w:r w:rsidRPr="000131FB">
                    <w:rPr>
                      <w:rFonts w:ascii="Times New Roman" w:hAnsi="Times New Roman"/>
                      <w:b/>
                      <w:sz w:val="21"/>
                      <w:szCs w:val="21"/>
                    </w:rPr>
                    <w:t>合计</w:t>
                  </w:r>
                </w:p>
              </w:tc>
              <w:tc>
                <w:tcPr>
                  <w:tcW w:w="2645" w:type="dxa"/>
                  <w:vAlign w:val="center"/>
                </w:tcPr>
                <w:p w14:paraId="01C463E2" w14:textId="6326FA32" w:rsidR="00821625" w:rsidRPr="000131FB" w:rsidRDefault="00351046" w:rsidP="00233474">
                  <w:pPr>
                    <w:jc w:val="center"/>
                    <w:rPr>
                      <w:rFonts w:ascii="Times New Roman" w:hAnsi="Times New Roman"/>
                      <w:b/>
                      <w:sz w:val="21"/>
                      <w:szCs w:val="21"/>
                    </w:rPr>
                  </w:pPr>
                  <w:r w:rsidRPr="000131FB">
                    <w:rPr>
                      <w:rFonts w:ascii="Times New Roman" w:hAnsi="Times New Roman" w:hint="eastAsia"/>
                      <w:b/>
                      <w:sz w:val="21"/>
                      <w:szCs w:val="21"/>
                    </w:rPr>
                    <w:t>1</w:t>
                  </w:r>
                  <w:r w:rsidRPr="000131FB">
                    <w:rPr>
                      <w:rFonts w:ascii="Times New Roman" w:hAnsi="Times New Roman"/>
                      <w:b/>
                      <w:sz w:val="21"/>
                      <w:szCs w:val="21"/>
                    </w:rPr>
                    <w:t>22994.8</w:t>
                  </w:r>
                </w:p>
              </w:tc>
              <w:tc>
                <w:tcPr>
                  <w:tcW w:w="2645" w:type="dxa"/>
                </w:tcPr>
                <w:p w14:paraId="15E40573" w14:textId="53C87E30" w:rsidR="00821625" w:rsidRPr="000131FB" w:rsidRDefault="00351046" w:rsidP="00233474">
                  <w:pPr>
                    <w:jc w:val="center"/>
                    <w:rPr>
                      <w:rFonts w:ascii="Times New Roman" w:hAnsi="Times New Roman"/>
                      <w:b/>
                      <w:sz w:val="21"/>
                      <w:szCs w:val="21"/>
                    </w:rPr>
                  </w:pPr>
                  <w:r w:rsidRPr="000131FB">
                    <w:rPr>
                      <w:rFonts w:ascii="Times New Roman" w:hAnsi="Times New Roman"/>
                      <w:b/>
                      <w:sz w:val="21"/>
                    </w:rPr>
                    <w:t>69901.6</w:t>
                  </w:r>
                </w:p>
              </w:tc>
            </w:tr>
          </w:tbl>
          <w:p w14:paraId="7CBA37A7" w14:textId="77777777" w:rsidR="00EC0910" w:rsidRPr="000131FB" w:rsidRDefault="001D3CCF" w:rsidP="008B292B">
            <w:pPr>
              <w:spacing w:line="360" w:lineRule="auto"/>
              <w:ind w:firstLineChars="200" w:firstLine="482"/>
              <w:rPr>
                <w:b/>
              </w:rPr>
            </w:pPr>
            <w:r w:rsidRPr="000131FB">
              <w:rPr>
                <w:b/>
              </w:rPr>
              <w:t>5</w:t>
            </w:r>
            <w:r w:rsidRPr="000131FB">
              <w:rPr>
                <w:b/>
              </w:rPr>
              <w:t>、劳动定员</w:t>
            </w:r>
          </w:p>
          <w:p w14:paraId="0EF5F92F" w14:textId="7E1F859F" w:rsidR="00EC0910" w:rsidRPr="000131FB" w:rsidRDefault="001D3CCF">
            <w:pPr>
              <w:spacing w:line="360" w:lineRule="auto"/>
              <w:ind w:firstLineChars="200" w:firstLine="480"/>
            </w:pPr>
            <w:r w:rsidRPr="000131FB">
              <w:t>项目运营期由</w:t>
            </w:r>
            <w:r w:rsidR="00AF23C9" w:rsidRPr="000131FB">
              <w:t>乡镇河道管理机构</w:t>
            </w:r>
            <w:r w:rsidRPr="000131FB">
              <w:t>定期</w:t>
            </w:r>
            <w:r w:rsidR="00E233DC" w:rsidRPr="000131FB">
              <w:t>派人</w:t>
            </w:r>
            <w:r w:rsidRPr="000131FB">
              <w:t>进行垃圾打捞清理工作，项目不单独设置河道管理人员。</w:t>
            </w:r>
          </w:p>
          <w:p w14:paraId="0D6528C4" w14:textId="77777777" w:rsidR="00EC0910" w:rsidRPr="000131FB" w:rsidRDefault="001D3CCF">
            <w:pPr>
              <w:spacing w:line="360" w:lineRule="auto"/>
              <w:ind w:firstLineChars="200" w:firstLine="482"/>
              <w:rPr>
                <w:b/>
              </w:rPr>
            </w:pPr>
            <w:r w:rsidRPr="000131FB">
              <w:rPr>
                <w:b/>
              </w:rPr>
              <w:t>6</w:t>
            </w:r>
            <w:r w:rsidRPr="000131FB">
              <w:rPr>
                <w:b/>
              </w:rPr>
              <w:t>、施工机械设备</w:t>
            </w:r>
          </w:p>
          <w:p w14:paraId="7CD98C84" w14:textId="38C42330" w:rsidR="00EC0910" w:rsidRPr="000131FB" w:rsidRDefault="001D3CCF">
            <w:pPr>
              <w:spacing w:line="360" w:lineRule="auto"/>
              <w:ind w:firstLineChars="200" w:firstLine="480"/>
            </w:pPr>
            <w:r w:rsidRPr="000131FB">
              <w:t>项目施工期使用</w:t>
            </w:r>
            <w:r w:rsidR="00E233DC" w:rsidRPr="000131FB">
              <w:t>的</w:t>
            </w:r>
            <w:r w:rsidRPr="000131FB">
              <w:t>机械设备清单见表</w:t>
            </w:r>
            <w:r w:rsidRPr="000131FB">
              <w:t>2-</w:t>
            </w:r>
            <w:r w:rsidR="000137A0" w:rsidRPr="000131FB">
              <w:t>10</w:t>
            </w:r>
            <w:r w:rsidRPr="000131FB">
              <w:t>。</w:t>
            </w:r>
          </w:p>
          <w:p w14:paraId="40F08F53" w14:textId="216F0CA2" w:rsidR="00EC0910" w:rsidRPr="000131FB" w:rsidRDefault="001D3CCF">
            <w:pPr>
              <w:spacing w:line="360" w:lineRule="auto"/>
              <w:jc w:val="center"/>
              <w:rPr>
                <w:b/>
              </w:rPr>
            </w:pPr>
            <w:r w:rsidRPr="000131FB">
              <w:rPr>
                <w:b/>
              </w:rPr>
              <w:t>表</w:t>
            </w:r>
            <w:r w:rsidRPr="000131FB">
              <w:rPr>
                <w:b/>
              </w:rPr>
              <w:t>2-</w:t>
            </w:r>
            <w:r w:rsidR="000137A0" w:rsidRPr="000131FB">
              <w:rPr>
                <w:b/>
              </w:rPr>
              <w:t xml:space="preserve">10 </w:t>
            </w:r>
            <w:r w:rsidRPr="000131FB">
              <w:rPr>
                <w:b/>
              </w:rPr>
              <w:t>主要施工机械设备表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1630"/>
              <w:gridCol w:w="2146"/>
              <w:gridCol w:w="799"/>
              <w:gridCol w:w="801"/>
              <w:gridCol w:w="2110"/>
            </w:tblGrid>
            <w:tr w:rsidR="000131FB" w:rsidRPr="000131FB" w14:paraId="67B1446B" w14:textId="77777777" w:rsidTr="001E043C">
              <w:trPr>
                <w:trHeight w:val="170"/>
                <w:jc w:val="center"/>
              </w:trPr>
              <w:tc>
                <w:tcPr>
                  <w:tcW w:w="734" w:type="dxa"/>
                  <w:vAlign w:val="center"/>
                </w:tcPr>
                <w:p w14:paraId="67B7483A"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序号</w:t>
                  </w:r>
                </w:p>
              </w:tc>
              <w:tc>
                <w:tcPr>
                  <w:tcW w:w="1630" w:type="dxa"/>
                  <w:vAlign w:val="center"/>
                </w:tcPr>
                <w:p w14:paraId="7D5ADA8B" w14:textId="77777777" w:rsidR="00EC0910" w:rsidRPr="000131FB" w:rsidRDefault="001D3CCF" w:rsidP="008B292B">
                  <w:pPr>
                    <w:pStyle w:val="TableParagraph"/>
                    <w:spacing w:before="0"/>
                    <w:ind w:left="0" w:right="0"/>
                    <w:rPr>
                      <w:rFonts w:eastAsia="宋体"/>
                      <w:sz w:val="21"/>
                      <w:szCs w:val="21"/>
                      <w:lang w:eastAsia="zh-CN"/>
                    </w:rPr>
                  </w:pPr>
                  <w:r w:rsidRPr="000131FB">
                    <w:rPr>
                      <w:rFonts w:eastAsia="宋体"/>
                      <w:sz w:val="21"/>
                      <w:szCs w:val="21"/>
                      <w:lang w:eastAsia="zh-CN"/>
                    </w:rPr>
                    <w:t>设备名称</w:t>
                  </w:r>
                </w:p>
              </w:tc>
              <w:tc>
                <w:tcPr>
                  <w:tcW w:w="2146" w:type="dxa"/>
                  <w:vAlign w:val="center"/>
                </w:tcPr>
                <w:p w14:paraId="217F01E8"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规格型号</w:t>
                  </w:r>
                </w:p>
              </w:tc>
              <w:tc>
                <w:tcPr>
                  <w:tcW w:w="799" w:type="dxa"/>
                  <w:vAlign w:val="center"/>
                </w:tcPr>
                <w:p w14:paraId="2078DB0E"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单位</w:t>
                  </w:r>
                </w:p>
              </w:tc>
              <w:tc>
                <w:tcPr>
                  <w:tcW w:w="801" w:type="dxa"/>
                  <w:vAlign w:val="center"/>
                </w:tcPr>
                <w:p w14:paraId="57785D49"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数量</w:t>
                  </w:r>
                </w:p>
              </w:tc>
              <w:tc>
                <w:tcPr>
                  <w:tcW w:w="2110" w:type="dxa"/>
                  <w:vAlign w:val="center"/>
                </w:tcPr>
                <w:p w14:paraId="3F9F9203"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备注</w:t>
                  </w:r>
                </w:p>
              </w:tc>
            </w:tr>
            <w:tr w:rsidR="000131FB" w:rsidRPr="000131FB" w14:paraId="3E2FE8EC" w14:textId="77777777" w:rsidTr="001E043C">
              <w:trPr>
                <w:trHeight w:val="170"/>
                <w:jc w:val="center"/>
              </w:trPr>
              <w:tc>
                <w:tcPr>
                  <w:tcW w:w="734" w:type="dxa"/>
                  <w:vAlign w:val="center"/>
                </w:tcPr>
                <w:p w14:paraId="169ABA14" w14:textId="77777777" w:rsidR="00EC0910" w:rsidRPr="000131FB" w:rsidRDefault="001D3CCF">
                  <w:pPr>
                    <w:pStyle w:val="TableParagraph"/>
                    <w:spacing w:before="0"/>
                    <w:ind w:left="0" w:right="0"/>
                    <w:rPr>
                      <w:sz w:val="21"/>
                      <w:szCs w:val="21"/>
                      <w:lang w:eastAsia="zh-CN"/>
                    </w:rPr>
                  </w:pPr>
                  <w:r w:rsidRPr="000131FB">
                    <w:rPr>
                      <w:sz w:val="21"/>
                      <w:szCs w:val="21"/>
                      <w:lang w:eastAsia="zh-CN"/>
                    </w:rPr>
                    <w:t>1</w:t>
                  </w:r>
                </w:p>
              </w:tc>
              <w:tc>
                <w:tcPr>
                  <w:tcW w:w="1630" w:type="dxa"/>
                  <w:vAlign w:val="center"/>
                </w:tcPr>
                <w:p w14:paraId="48E158BF"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反铲挖掘机</w:t>
                  </w:r>
                </w:p>
              </w:tc>
              <w:tc>
                <w:tcPr>
                  <w:tcW w:w="2146" w:type="dxa"/>
                  <w:vAlign w:val="center"/>
                </w:tcPr>
                <w:p w14:paraId="08167C2B" w14:textId="77777777" w:rsidR="00EC0910" w:rsidRPr="000131FB" w:rsidRDefault="001D3CCF">
                  <w:pPr>
                    <w:pStyle w:val="TableParagraph"/>
                    <w:spacing w:before="0"/>
                    <w:ind w:left="0" w:right="0"/>
                    <w:rPr>
                      <w:sz w:val="21"/>
                      <w:szCs w:val="21"/>
                      <w:lang w:eastAsia="zh-CN"/>
                    </w:rPr>
                  </w:pPr>
                  <w:r w:rsidRPr="000131FB">
                    <w:rPr>
                      <w:sz w:val="21"/>
                      <w:szCs w:val="21"/>
                      <w:lang w:eastAsia="zh-CN"/>
                    </w:rPr>
                    <w:t>1.0m³</w:t>
                  </w:r>
                </w:p>
              </w:tc>
              <w:tc>
                <w:tcPr>
                  <w:tcW w:w="799" w:type="dxa"/>
                  <w:vAlign w:val="center"/>
                </w:tcPr>
                <w:p w14:paraId="61A63CDC"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4179A973" w14:textId="77777777" w:rsidR="00EC0910" w:rsidRPr="000131FB" w:rsidRDefault="001D3CCF">
                  <w:pPr>
                    <w:pStyle w:val="TableParagraph"/>
                    <w:spacing w:before="0"/>
                    <w:ind w:left="0" w:right="0"/>
                    <w:rPr>
                      <w:sz w:val="21"/>
                      <w:szCs w:val="21"/>
                      <w:lang w:eastAsia="zh-CN"/>
                    </w:rPr>
                  </w:pPr>
                  <w:r w:rsidRPr="000131FB">
                    <w:rPr>
                      <w:sz w:val="21"/>
                      <w:szCs w:val="21"/>
                      <w:lang w:eastAsia="zh-CN"/>
                    </w:rPr>
                    <w:t>8</w:t>
                  </w:r>
                </w:p>
              </w:tc>
              <w:tc>
                <w:tcPr>
                  <w:tcW w:w="2110" w:type="dxa"/>
                  <w:vAlign w:val="center"/>
                </w:tcPr>
                <w:p w14:paraId="73667F56" w14:textId="77777777" w:rsidR="00EC0910" w:rsidRPr="000131FB" w:rsidRDefault="00EC0910">
                  <w:pPr>
                    <w:pStyle w:val="TableParagraph"/>
                    <w:spacing w:before="0"/>
                    <w:ind w:left="0" w:right="0"/>
                    <w:jc w:val="left"/>
                    <w:rPr>
                      <w:sz w:val="21"/>
                      <w:szCs w:val="21"/>
                      <w:lang w:eastAsia="zh-CN"/>
                    </w:rPr>
                  </w:pPr>
                </w:p>
              </w:tc>
            </w:tr>
            <w:tr w:rsidR="000131FB" w:rsidRPr="000131FB" w14:paraId="391ECF6A" w14:textId="77777777" w:rsidTr="001E043C">
              <w:trPr>
                <w:trHeight w:val="170"/>
                <w:jc w:val="center"/>
              </w:trPr>
              <w:tc>
                <w:tcPr>
                  <w:tcW w:w="734" w:type="dxa"/>
                  <w:vAlign w:val="center"/>
                </w:tcPr>
                <w:p w14:paraId="4F07881D" w14:textId="77777777" w:rsidR="00EC0910" w:rsidRPr="000131FB" w:rsidRDefault="001D3CCF">
                  <w:pPr>
                    <w:pStyle w:val="TableParagraph"/>
                    <w:spacing w:before="0"/>
                    <w:ind w:left="0" w:right="0"/>
                    <w:rPr>
                      <w:sz w:val="21"/>
                      <w:szCs w:val="21"/>
                      <w:lang w:eastAsia="zh-CN"/>
                    </w:rPr>
                  </w:pPr>
                  <w:r w:rsidRPr="000131FB">
                    <w:rPr>
                      <w:sz w:val="21"/>
                      <w:szCs w:val="21"/>
                      <w:lang w:eastAsia="zh-CN"/>
                    </w:rPr>
                    <w:t>2</w:t>
                  </w:r>
                </w:p>
              </w:tc>
              <w:tc>
                <w:tcPr>
                  <w:tcW w:w="1630" w:type="dxa"/>
                  <w:vAlign w:val="center"/>
                </w:tcPr>
                <w:p w14:paraId="6EFDAD54"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装载机</w:t>
                  </w:r>
                </w:p>
              </w:tc>
              <w:tc>
                <w:tcPr>
                  <w:tcW w:w="2146" w:type="dxa"/>
                  <w:vAlign w:val="center"/>
                </w:tcPr>
                <w:p w14:paraId="14EF65D5" w14:textId="77777777" w:rsidR="00EC0910" w:rsidRPr="000131FB" w:rsidRDefault="001D3CCF">
                  <w:pPr>
                    <w:pStyle w:val="TableParagraph"/>
                    <w:spacing w:before="0"/>
                    <w:ind w:left="0" w:right="0"/>
                    <w:rPr>
                      <w:sz w:val="21"/>
                      <w:szCs w:val="21"/>
                      <w:lang w:eastAsia="zh-CN"/>
                    </w:rPr>
                  </w:pPr>
                  <w:r w:rsidRPr="000131FB">
                    <w:rPr>
                      <w:sz w:val="21"/>
                      <w:szCs w:val="21"/>
                      <w:lang w:eastAsia="zh-CN"/>
                    </w:rPr>
                    <w:t>1.5m³</w:t>
                  </w:r>
                </w:p>
              </w:tc>
              <w:tc>
                <w:tcPr>
                  <w:tcW w:w="799" w:type="dxa"/>
                  <w:vAlign w:val="center"/>
                </w:tcPr>
                <w:p w14:paraId="3F2248A9"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214A62A6" w14:textId="77777777" w:rsidR="00EC0910" w:rsidRPr="000131FB" w:rsidRDefault="001D3CCF">
                  <w:pPr>
                    <w:pStyle w:val="TableParagraph"/>
                    <w:spacing w:before="0"/>
                    <w:ind w:left="0" w:right="0"/>
                    <w:rPr>
                      <w:sz w:val="21"/>
                      <w:szCs w:val="21"/>
                      <w:lang w:eastAsia="zh-CN"/>
                    </w:rPr>
                  </w:pPr>
                  <w:r w:rsidRPr="000131FB">
                    <w:rPr>
                      <w:sz w:val="21"/>
                      <w:szCs w:val="21"/>
                      <w:lang w:eastAsia="zh-CN"/>
                    </w:rPr>
                    <w:t>5</w:t>
                  </w:r>
                </w:p>
              </w:tc>
              <w:tc>
                <w:tcPr>
                  <w:tcW w:w="2110" w:type="dxa"/>
                  <w:vAlign w:val="center"/>
                </w:tcPr>
                <w:p w14:paraId="3DB73952" w14:textId="77777777" w:rsidR="00EC0910" w:rsidRPr="000131FB" w:rsidRDefault="00EC0910">
                  <w:pPr>
                    <w:pStyle w:val="TableParagraph"/>
                    <w:spacing w:before="0"/>
                    <w:ind w:left="0" w:right="0"/>
                    <w:jc w:val="left"/>
                    <w:rPr>
                      <w:sz w:val="21"/>
                      <w:szCs w:val="21"/>
                      <w:lang w:eastAsia="zh-CN"/>
                    </w:rPr>
                  </w:pPr>
                </w:p>
              </w:tc>
            </w:tr>
            <w:tr w:rsidR="000131FB" w:rsidRPr="000131FB" w14:paraId="248E1AAF" w14:textId="77777777" w:rsidTr="001E043C">
              <w:trPr>
                <w:trHeight w:val="170"/>
                <w:jc w:val="center"/>
              </w:trPr>
              <w:tc>
                <w:tcPr>
                  <w:tcW w:w="734" w:type="dxa"/>
                  <w:vAlign w:val="center"/>
                </w:tcPr>
                <w:p w14:paraId="6E07DA11" w14:textId="77777777" w:rsidR="00EC0910" w:rsidRPr="000131FB" w:rsidRDefault="001D3CCF">
                  <w:pPr>
                    <w:pStyle w:val="TableParagraph"/>
                    <w:spacing w:before="0"/>
                    <w:ind w:left="0" w:right="0"/>
                    <w:rPr>
                      <w:sz w:val="21"/>
                      <w:szCs w:val="21"/>
                      <w:lang w:eastAsia="zh-CN"/>
                    </w:rPr>
                  </w:pPr>
                  <w:r w:rsidRPr="000131FB">
                    <w:rPr>
                      <w:sz w:val="21"/>
                      <w:szCs w:val="21"/>
                      <w:lang w:eastAsia="zh-CN"/>
                    </w:rPr>
                    <w:t>3</w:t>
                  </w:r>
                </w:p>
              </w:tc>
              <w:tc>
                <w:tcPr>
                  <w:tcW w:w="1630" w:type="dxa"/>
                  <w:vAlign w:val="center"/>
                </w:tcPr>
                <w:p w14:paraId="3E459FBC"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推土机</w:t>
                  </w:r>
                </w:p>
              </w:tc>
              <w:tc>
                <w:tcPr>
                  <w:tcW w:w="2146" w:type="dxa"/>
                  <w:vAlign w:val="center"/>
                </w:tcPr>
                <w:p w14:paraId="100DB5F5" w14:textId="77777777" w:rsidR="00EC0910" w:rsidRPr="000131FB" w:rsidRDefault="001D3CCF">
                  <w:pPr>
                    <w:pStyle w:val="TableParagraph"/>
                    <w:spacing w:before="0"/>
                    <w:ind w:left="0" w:right="0"/>
                    <w:rPr>
                      <w:sz w:val="21"/>
                      <w:szCs w:val="21"/>
                      <w:lang w:eastAsia="zh-CN"/>
                    </w:rPr>
                  </w:pPr>
                  <w:r w:rsidRPr="000131FB">
                    <w:rPr>
                      <w:sz w:val="21"/>
                      <w:szCs w:val="21"/>
                      <w:lang w:eastAsia="zh-CN"/>
                    </w:rPr>
                    <w:t>140kW</w:t>
                  </w:r>
                </w:p>
              </w:tc>
              <w:tc>
                <w:tcPr>
                  <w:tcW w:w="799" w:type="dxa"/>
                  <w:vAlign w:val="center"/>
                </w:tcPr>
                <w:p w14:paraId="790A367E"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17D96C59" w14:textId="77777777" w:rsidR="00EC0910" w:rsidRPr="000131FB" w:rsidRDefault="001D3CCF">
                  <w:pPr>
                    <w:pStyle w:val="TableParagraph"/>
                    <w:spacing w:before="0"/>
                    <w:ind w:left="0" w:right="0"/>
                    <w:rPr>
                      <w:sz w:val="21"/>
                      <w:szCs w:val="21"/>
                      <w:lang w:eastAsia="zh-CN"/>
                    </w:rPr>
                  </w:pPr>
                  <w:r w:rsidRPr="000131FB">
                    <w:rPr>
                      <w:sz w:val="21"/>
                      <w:szCs w:val="21"/>
                      <w:lang w:eastAsia="zh-CN"/>
                    </w:rPr>
                    <w:t>5</w:t>
                  </w:r>
                </w:p>
              </w:tc>
              <w:tc>
                <w:tcPr>
                  <w:tcW w:w="2110" w:type="dxa"/>
                  <w:vAlign w:val="center"/>
                </w:tcPr>
                <w:p w14:paraId="0B1E4D74" w14:textId="77777777" w:rsidR="00EC0910" w:rsidRPr="000131FB" w:rsidRDefault="00EC0910">
                  <w:pPr>
                    <w:pStyle w:val="TableParagraph"/>
                    <w:spacing w:before="0"/>
                    <w:ind w:left="0" w:right="0"/>
                    <w:jc w:val="left"/>
                    <w:rPr>
                      <w:sz w:val="21"/>
                      <w:szCs w:val="21"/>
                      <w:lang w:eastAsia="zh-CN"/>
                    </w:rPr>
                  </w:pPr>
                </w:p>
              </w:tc>
            </w:tr>
            <w:tr w:rsidR="000131FB" w:rsidRPr="000131FB" w14:paraId="0F3791BA" w14:textId="77777777" w:rsidTr="001E043C">
              <w:trPr>
                <w:trHeight w:val="170"/>
                <w:jc w:val="center"/>
              </w:trPr>
              <w:tc>
                <w:tcPr>
                  <w:tcW w:w="734" w:type="dxa"/>
                  <w:vAlign w:val="center"/>
                </w:tcPr>
                <w:p w14:paraId="7AA2603F" w14:textId="77777777" w:rsidR="00EC0910" w:rsidRPr="000131FB" w:rsidRDefault="001D3CCF">
                  <w:pPr>
                    <w:pStyle w:val="TableParagraph"/>
                    <w:spacing w:before="0"/>
                    <w:ind w:left="0" w:right="0"/>
                    <w:rPr>
                      <w:sz w:val="21"/>
                      <w:szCs w:val="21"/>
                      <w:lang w:eastAsia="zh-CN"/>
                    </w:rPr>
                  </w:pPr>
                  <w:r w:rsidRPr="000131FB">
                    <w:rPr>
                      <w:sz w:val="21"/>
                      <w:szCs w:val="21"/>
                      <w:lang w:eastAsia="zh-CN"/>
                    </w:rPr>
                    <w:t>4</w:t>
                  </w:r>
                </w:p>
              </w:tc>
              <w:tc>
                <w:tcPr>
                  <w:tcW w:w="1630" w:type="dxa"/>
                  <w:vAlign w:val="center"/>
                </w:tcPr>
                <w:p w14:paraId="42534553"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手持式凿岩机</w:t>
                  </w:r>
                </w:p>
              </w:tc>
              <w:tc>
                <w:tcPr>
                  <w:tcW w:w="2146" w:type="dxa"/>
                  <w:vAlign w:val="center"/>
                </w:tcPr>
                <w:p w14:paraId="0F97657C" w14:textId="77777777" w:rsidR="00EC0910" w:rsidRPr="000131FB" w:rsidRDefault="001D3CCF">
                  <w:pPr>
                    <w:pStyle w:val="TableParagraph"/>
                    <w:spacing w:before="0"/>
                    <w:ind w:left="0" w:right="0"/>
                    <w:rPr>
                      <w:rFonts w:eastAsia="宋体"/>
                      <w:sz w:val="21"/>
                      <w:szCs w:val="21"/>
                      <w:lang w:eastAsia="zh-CN"/>
                    </w:rPr>
                  </w:pPr>
                  <w:r w:rsidRPr="000131FB">
                    <w:rPr>
                      <w:sz w:val="21"/>
                      <w:szCs w:val="21"/>
                      <w:lang w:eastAsia="zh-CN"/>
                    </w:rPr>
                    <w:t>Y24</w:t>
                  </w:r>
                  <w:r w:rsidRPr="000131FB">
                    <w:rPr>
                      <w:rFonts w:eastAsia="宋体"/>
                      <w:sz w:val="21"/>
                      <w:szCs w:val="21"/>
                      <w:lang w:eastAsia="zh-CN"/>
                    </w:rPr>
                    <w:t>型</w:t>
                  </w:r>
                </w:p>
              </w:tc>
              <w:tc>
                <w:tcPr>
                  <w:tcW w:w="799" w:type="dxa"/>
                  <w:vAlign w:val="center"/>
                </w:tcPr>
                <w:p w14:paraId="3E1D01D7"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79DC6CFE" w14:textId="77777777" w:rsidR="00EC0910" w:rsidRPr="000131FB" w:rsidRDefault="001D3CCF">
                  <w:pPr>
                    <w:pStyle w:val="TableParagraph"/>
                    <w:spacing w:before="0"/>
                    <w:ind w:left="0" w:right="0"/>
                    <w:rPr>
                      <w:sz w:val="21"/>
                      <w:szCs w:val="21"/>
                      <w:lang w:eastAsia="zh-CN"/>
                    </w:rPr>
                  </w:pPr>
                  <w:r w:rsidRPr="000131FB">
                    <w:rPr>
                      <w:sz w:val="21"/>
                      <w:szCs w:val="21"/>
                      <w:lang w:eastAsia="zh-CN"/>
                    </w:rPr>
                    <w:t>10</w:t>
                  </w:r>
                </w:p>
              </w:tc>
              <w:tc>
                <w:tcPr>
                  <w:tcW w:w="2110" w:type="dxa"/>
                  <w:vAlign w:val="center"/>
                </w:tcPr>
                <w:p w14:paraId="184E4EF3" w14:textId="77777777" w:rsidR="00EC0910" w:rsidRPr="000131FB" w:rsidRDefault="00EC0910">
                  <w:pPr>
                    <w:pStyle w:val="TableParagraph"/>
                    <w:spacing w:before="0"/>
                    <w:ind w:left="0" w:right="0"/>
                    <w:jc w:val="left"/>
                    <w:rPr>
                      <w:sz w:val="21"/>
                      <w:szCs w:val="21"/>
                      <w:lang w:eastAsia="zh-CN"/>
                    </w:rPr>
                  </w:pPr>
                </w:p>
              </w:tc>
            </w:tr>
            <w:tr w:rsidR="000131FB" w:rsidRPr="000131FB" w14:paraId="48336C8E" w14:textId="77777777" w:rsidTr="001E043C">
              <w:trPr>
                <w:trHeight w:val="170"/>
                <w:jc w:val="center"/>
              </w:trPr>
              <w:tc>
                <w:tcPr>
                  <w:tcW w:w="734" w:type="dxa"/>
                  <w:vAlign w:val="center"/>
                </w:tcPr>
                <w:p w14:paraId="61DE510E" w14:textId="77777777" w:rsidR="00EC0910" w:rsidRPr="000131FB" w:rsidRDefault="001D3CCF">
                  <w:pPr>
                    <w:pStyle w:val="TableParagraph"/>
                    <w:spacing w:before="0"/>
                    <w:ind w:left="0" w:right="0"/>
                    <w:rPr>
                      <w:sz w:val="21"/>
                      <w:szCs w:val="21"/>
                      <w:lang w:eastAsia="zh-CN"/>
                    </w:rPr>
                  </w:pPr>
                  <w:r w:rsidRPr="000131FB">
                    <w:rPr>
                      <w:sz w:val="21"/>
                      <w:szCs w:val="21"/>
                      <w:lang w:eastAsia="zh-CN"/>
                    </w:rPr>
                    <w:t>5</w:t>
                  </w:r>
                </w:p>
              </w:tc>
              <w:tc>
                <w:tcPr>
                  <w:tcW w:w="1630" w:type="dxa"/>
                  <w:vAlign w:val="center"/>
                </w:tcPr>
                <w:p w14:paraId="28D860AD"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自卸汽车</w:t>
                  </w:r>
                </w:p>
              </w:tc>
              <w:tc>
                <w:tcPr>
                  <w:tcW w:w="2146" w:type="dxa"/>
                  <w:vAlign w:val="center"/>
                </w:tcPr>
                <w:p w14:paraId="1001977B" w14:textId="77777777" w:rsidR="00EC0910" w:rsidRPr="000131FB" w:rsidRDefault="001D3CCF">
                  <w:pPr>
                    <w:pStyle w:val="TableParagraph"/>
                    <w:spacing w:before="0"/>
                    <w:ind w:left="0" w:right="0"/>
                    <w:rPr>
                      <w:sz w:val="21"/>
                      <w:szCs w:val="21"/>
                      <w:lang w:eastAsia="zh-CN"/>
                    </w:rPr>
                  </w:pPr>
                  <w:r w:rsidRPr="000131FB">
                    <w:rPr>
                      <w:sz w:val="21"/>
                      <w:szCs w:val="21"/>
                      <w:lang w:eastAsia="zh-CN"/>
                    </w:rPr>
                    <w:t>8t</w:t>
                  </w:r>
                </w:p>
              </w:tc>
              <w:tc>
                <w:tcPr>
                  <w:tcW w:w="799" w:type="dxa"/>
                  <w:vAlign w:val="center"/>
                </w:tcPr>
                <w:p w14:paraId="281CF9DD"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辆</w:t>
                  </w:r>
                </w:p>
              </w:tc>
              <w:tc>
                <w:tcPr>
                  <w:tcW w:w="801" w:type="dxa"/>
                  <w:vAlign w:val="center"/>
                </w:tcPr>
                <w:p w14:paraId="7AAA6541" w14:textId="77777777" w:rsidR="00EC0910" w:rsidRPr="000131FB" w:rsidRDefault="001D3CCF">
                  <w:pPr>
                    <w:pStyle w:val="TableParagraph"/>
                    <w:spacing w:before="0"/>
                    <w:ind w:left="0" w:right="0"/>
                    <w:rPr>
                      <w:sz w:val="21"/>
                      <w:szCs w:val="21"/>
                      <w:lang w:eastAsia="zh-CN"/>
                    </w:rPr>
                  </w:pPr>
                  <w:r w:rsidRPr="000131FB">
                    <w:rPr>
                      <w:sz w:val="21"/>
                      <w:szCs w:val="21"/>
                      <w:lang w:eastAsia="zh-CN"/>
                    </w:rPr>
                    <w:t>12</w:t>
                  </w:r>
                </w:p>
              </w:tc>
              <w:tc>
                <w:tcPr>
                  <w:tcW w:w="2110" w:type="dxa"/>
                  <w:vAlign w:val="center"/>
                </w:tcPr>
                <w:p w14:paraId="75FB63E0" w14:textId="77777777" w:rsidR="00EC0910" w:rsidRPr="000131FB" w:rsidRDefault="00EC0910">
                  <w:pPr>
                    <w:pStyle w:val="TableParagraph"/>
                    <w:spacing w:before="0"/>
                    <w:ind w:left="0" w:right="0"/>
                    <w:jc w:val="left"/>
                    <w:rPr>
                      <w:sz w:val="21"/>
                      <w:szCs w:val="21"/>
                      <w:lang w:eastAsia="zh-CN"/>
                    </w:rPr>
                  </w:pPr>
                </w:p>
              </w:tc>
            </w:tr>
            <w:tr w:rsidR="000131FB" w:rsidRPr="000131FB" w14:paraId="7D7E2C75" w14:textId="77777777" w:rsidTr="001E043C">
              <w:trPr>
                <w:trHeight w:val="170"/>
                <w:jc w:val="center"/>
              </w:trPr>
              <w:tc>
                <w:tcPr>
                  <w:tcW w:w="734" w:type="dxa"/>
                  <w:vAlign w:val="center"/>
                </w:tcPr>
                <w:p w14:paraId="77D857E1" w14:textId="77777777" w:rsidR="00EC0910" w:rsidRPr="000131FB" w:rsidRDefault="001D3CCF">
                  <w:pPr>
                    <w:pStyle w:val="TableParagraph"/>
                    <w:spacing w:before="0"/>
                    <w:ind w:left="0" w:right="0"/>
                    <w:rPr>
                      <w:sz w:val="21"/>
                      <w:szCs w:val="21"/>
                      <w:lang w:eastAsia="zh-CN"/>
                    </w:rPr>
                  </w:pPr>
                  <w:r w:rsidRPr="000131FB">
                    <w:rPr>
                      <w:sz w:val="21"/>
                      <w:szCs w:val="21"/>
                      <w:lang w:eastAsia="zh-CN"/>
                    </w:rPr>
                    <w:t>6</w:t>
                  </w:r>
                </w:p>
              </w:tc>
              <w:tc>
                <w:tcPr>
                  <w:tcW w:w="1630" w:type="dxa"/>
                  <w:vAlign w:val="center"/>
                </w:tcPr>
                <w:p w14:paraId="41B039D7"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载重汽车</w:t>
                  </w:r>
                </w:p>
              </w:tc>
              <w:tc>
                <w:tcPr>
                  <w:tcW w:w="2146" w:type="dxa"/>
                  <w:vAlign w:val="center"/>
                </w:tcPr>
                <w:p w14:paraId="20A7C48D" w14:textId="77777777" w:rsidR="00EC0910" w:rsidRPr="000131FB" w:rsidRDefault="001D3CCF">
                  <w:pPr>
                    <w:pStyle w:val="TableParagraph"/>
                    <w:spacing w:before="0"/>
                    <w:ind w:left="0" w:right="0"/>
                    <w:rPr>
                      <w:sz w:val="21"/>
                      <w:szCs w:val="21"/>
                      <w:lang w:eastAsia="zh-CN"/>
                    </w:rPr>
                  </w:pPr>
                  <w:r w:rsidRPr="000131FB">
                    <w:rPr>
                      <w:sz w:val="21"/>
                      <w:szCs w:val="21"/>
                      <w:lang w:eastAsia="zh-CN"/>
                    </w:rPr>
                    <w:t>5t</w:t>
                  </w:r>
                </w:p>
              </w:tc>
              <w:tc>
                <w:tcPr>
                  <w:tcW w:w="799" w:type="dxa"/>
                  <w:vAlign w:val="center"/>
                </w:tcPr>
                <w:p w14:paraId="5F2C07B9"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辆</w:t>
                  </w:r>
                </w:p>
              </w:tc>
              <w:tc>
                <w:tcPr>
                  <w:tcW w:w="801" w:type="dxa"/>
                  <w:vAlign w:val="center"/>
                </w:tcPr>
                <w:p w14:paraId="37312E62" w14:textId="77777777" w:rsidR="00EC0910" w:rsidRPr="000131FB" w:rsidRDefault="001D3CCF">
                  <w:pPr>
                    <w:pStyle w:val="TableParagraph"/>
                    <w:spacing w:before="0"/>
                    <w:ind w:left="0" w:right="0"/>
                    <w:rPr>
                      <w:sz w:val="21"/>
                      <w:szCs w:val="21"/>
                      <w:lang w:eastAsia="zh-CN"/>
                    </w:rPr>
                  </w:pPr>
                  <w:r w:rsidRPr="000131FB">
                    <w:rPr>
                      <w:sz w:val="21"/>
                      <w:szCs w:val="21"/>
                      <w:lang w:eastAsia="zh-CN"/>
                    </w:rPr>
                    <w:t>8</w:t>
                  </w:r>
                </w:p>
              </w:tc>
              <w:tc>
                <w:tcPr>
                  <w:tcW w:w="2110" w:type="dxa"/>
                  <w:vAlign w:val="center"/>
                </w:tcPr>
                <w:p w14:paraId="74CD27D6" w14:textId="77777777" w:rsidR="00EC0910" w:rsidRPr="000131FB" w:rsidRDefault="00EC0910">
                  <w:pPr>
                    <w:pStyle w:val="TableParagraph"/>
                    <w:spacing w:before="0"/>
                    <w:ind w:left="0" w:right="0"/>
                    <w:jc w:val="left"/>
                    <w:rPr>
                      <w:sz w:val="21"/>
                      <w:szCs w:val="21"/>
                      <w:lang w:eastAsia="zh-CN"/>
                    </w:rPr>
                  </w:pPr>
                </w:p>
              </w:tc>
            </w:tr>
            <w:tr w:rsidR="000131FB" w:rsidRPr="000131FB" w14:paraId="21096ACF" w14:textId="77777777" w:rsidTr="001E043C">
              <w:trPr>
                <w:trHeight w:val="170"/>
                <w:jc w:val="center"/>
              </w:trPr>
              <w:tc>
                <w:tcPr>
                  <w:tcW w:w="734" w:type="dxa"/>
                  <w:vAlign w:val="center"/>
                </w:tcPr>
                <w:p w14:paraId="6C7C7E1C" w14:textId="77777777" w:rsidR="00EC0910" w:rsidRPr="000131FB" w:rsidRDefault="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7</w:t>
                  </w:r>
                </w:p>
              </w:tc>
              <w:tc>
                <w:tcPr>
                  <w:tcW w:w="1630" w:type="dxa"/>
                  <w:vAlign w:val="center"/>
                </w:tcPr>
                <w:p w14:paraId="7EFEF0E1"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插入式振捣器</w:t>
                  </w:r>
                </w:p>
              </w:tc>
              <w:tc>
                <w:tcPr>
                  <w:tcW w:w="2146" w:type="dxa"/>
                  <w:vAlign w:val="center"/>
                </w:tcPr>
                <w:p w14:paraId="156BD98F" w14:textId="77777777" w:rsidR="00EC0910" w:rsidRPr="000131FB" w:rsidRDefault="001D3CCF">
                  <w:pPr>
                    <w:pStyle w:val="TableParagraph"/>
                    <w:spacing w:before="0"/>
                    <w:ind w:left="0" w:right="0"/>
                    <w:rPr>
                      <w:sz w:val="21"/>
                      <w:szCs w:val="21"/>
                      <w:lang w:eastAsia="zh-CN"/>
                    </w:rPr>
                  </w:pPr>
                  <w:r w:rsidRPr="000131FB">
                    <w:rPr>
                      <w:sz w:val="21"/>
                      <w:szCs w:val="21"/>
                      <w:lang w:eastAsia="zh-CN"/>
                    </w:rPr>
                    <w:t>ZN50</w:t>
                  </w:r>
                  <w:r w:rsidRPr="000131FB">
                    <w:rPr>
                      <w:rFonts w:eastAsia="宋体"/>
                      <w:sz w:val="21"/>
                      <w:szCs w:val="21"/>
                      <w:lang w:eastAsia="zh-CN"/>
                    </w:rPr>
                    <w:t>，</w:t>
                  </w:r>
                  <w:r w:rsidRPr="000131FB">
                    <w:rPr>
                      <w:sz w:val="21"/>
                      <w:szCs w:val="21"/>
                      <w:lang w:eastAsia="zh-CN"/>
                    </w:rPr>
                    <w:t>1.1kw</w:t>
                  </w:r>
                </w:p>
              </w:tc>
              <w:tc>
                <w:tcPr>
                  <w:tcW w:w="799" w:type="dxa"/>
                  <w:vAlign w:val="center"/>
                </w:tcPr>
                <w:p w14:paraId="6585F320" w14:textId="77777777" w:rsidR="00EC0910" w:rsidRPr="000131FB" w:rsidRDefault="001D3CCF">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5ECD0AF5" w14:textId="77777777" w:rsidR="00EC0910" w:rsidRPr="000131FB" w:rsidRDefault="001D3CCF">
                  <w:pPr>
                    <w:pStyle w:val="TableParagraph"/>
                    <w:spacing w:before="0"/>
                    <w:ind w:left="0" w:right="0"/>
                    <w:rPr>
                      <w:sz w:val="21"/>
                      <w:szCs w:val="21"/>
                      <w:lang w:eastAsia="zh-CN"/>
                    </w:rPr>
                  </w:pPr>
                  <w:r w:rsidRPr="000131FB">
                    <w:rPr>
                      <w:sz w:val="21"/>
                      <w:szCs w:val="21"/>
                      <w:lang w:eastAsia="zh-CN"/>
                    </w:rPr>
                    <w:t>25</w:t>
                  </w:r>
                </w:p>
              </w:tc>
              <w:tc>
                <w:tcPr>
                  <w:tcW w:w="2110" w:type="dxa"/>
                  <w:vAlign w:val="center"/>
                </w:tcPr>
                <w:p w14:paraId="7B2A4E43" w14:textId="77777777" w:rsidR="00EC0910" w:rsidRPr="000131FB" w:rsidRDefault="00EC0910">
                  <w:pPr>
                    <w:pStyle w:val="TableParagraph"/>
                    <w:spacing w:before="0"/>
                    <w:ind w:left="0" w:right="0"/>
                    <w:jc w:val="left"/>
                    <w:rPr>
                      <w:sz w:val="21"/>
                      <w:szCs w:val="21"/>
                      <w:lang w:eastAsia="zh-CN"/>
                    </w:rPr>
                  </w:pPr>
                </w:p>
              </w:tc>
            </w:tr>
            <w:tr w:rsidR="000131FB" w:rsidRPr="000131FB" w14:paraId="279817C7" w14:textId="77777777" w:rsidTr="001E043C">
              <w:trPr>
                <w:trHeight w:val="170"/>
                <w:jc w:val="center"/>
              </w:trPr>
              <w:tc>
                <w:tcPr>
                  <w:tcW w:w="734" w:type="dxa"/>
                  <w:vAlign w:val="center"/>
                </w:tcPr>
                <w:p w14:paraId="01535474"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8</w:t>
                  </w:r>
                </w:p>
              </w:tc>
              <w:tc>
                <w:tcPr>
                  <w:tcW w:w="1630" w:type="dxa"/>
                  <w:vAlign w:val="center"/>
                </w:tcPr>
                <w:p w14:paraId="74DBA407"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振动平碾</w:t>
                  </w:r>
                </w:p>
              </w:tc>
              <w:tc>
                <w:tcPr>
                  <w:tcW w:w="2146" w:type="dxa"/>
                  <w:vAlign w:val="center"/>
                </w:tcPr>
                <w:p w14:paraId="2930A219"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8t</w:t>
                  </w:r>
                </w:p>
              </w:tc>
              <w:tc>
                <w:tcPr>
                  <w:tcW w:w="799" w:type="dxa"/>
                  <w:vAlign w:val="center"/>
                </w:tcPr>
                <w:p w14:paraId="49C75A58"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7FE1C3D2"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6</w:t>
                  </w:r>
                </w:p>
              </w:tc>
              <w:tc>
                <w:tcPr>
                  <w:tcW w:w="2110" w:type="dxa"/>
                  <w:vAlign w:val="center"/>
                </w:tcPr>
                <w:p w14:paraId="13225809"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765F8CD6" w14:textId="77777777" w:rsidTr="001E043C">
              <w:trPr>
                <w:trHeight w:val="170"/>
                <w:jc w:val="center"/>
              </w:trPr>
              <w:tc>
                <w:tcPr>
                  <w:tcW w:w="734" w:type="dxa"/>
                  <w:vAlign w:val="center"/>
                </w:tcPr>
                <w:p w14:paraId="10D50437"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9</w:t>
                  </w:r>
                </w:p>
              </w:tc>
              <w:tc>
                <w:tcPr>
                  <w:tcW w:w="1630" w:type="dxa"/>
                  <w:vAlign w:val="center"/>
                </w:tcPr>
                <w:p w14:paraId="570F5A11"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打夯机</w:t>
                  </w:r>
                </w:p>
              </w:tc>
              <w:tc>
                <w:tcPr>
                  <w:tcW w:w="2146" w:type="dxa"/>
                  <w:vAlign w:val="center"/>
                </w:tcPr>
                <w:p w14:paraId="02FF1ED6"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2.8kw</w:t>
                  </w:r>
                </w:p>
              </w:tc>
              <w:tc>
                <w:tcPr>
                  <w:tcW w:w="799" w:type="dxa"/>
                  <w:vAlign w:val="center"/>
                </w:tcPr>
                <w:p w14:paraId="104EB75C"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36DD0011"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6</w:t>
                  </w:r>
                </w:p>
              </w:tc>
              <w:tc>
                <w:tcPr>
                  <w:tcW w:w="2110" w:type="dxa"/>
                  <w:vAlign w:val="center"/>
                </w:tcPr>
                <w:p w14:paraId="57586D22"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709393BB" w14:textId="77777777" w:rsidTr="001E043C">
              <w:trPr>
                <w:trHeight w:val="170"/>
                <w:jc w:val="center"/>
              </w:trPr>
              <w:tc>
                <w:tcPr>
                  <w:tcW w:w="734" w:type="dxa"/>
                  <w:vAlign w:val="center"/>
                </w:tcPr>
                <w:p w14:paraId="4AAAE5A1"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lastRenderedPageBreak/>
                    <w:t>10</w:t>
                  </w:r>
                </w:p>
              </w:tc>
              <w:tc>
                <w:tcPr>
                  <w:tcW w:w="1630" w:type="dxa"/>
                  <w:vAlign w:val="center"/>
                </w:tcPr>
                <w:p w14:paraId="19381CF2"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离心泵</w:t>
                  </w:r>
                </w:p>
              </w:tc>
              <w:tc>
                <w:tcPr>
                  <w:tcW w:w="2146" w:type="dxa"/>
                  <w:vAlign w:val="center"/>
                </w:tcPr>
                <w:p w14:paraId="18BB2005"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CF1057-50-160A</w:t>
                  </w:r>
                </w:p>
              </w:tc>
              <w:tc>
                <w:tcPr>
                  <w:tcW w:w="799" w:type="dxa"/>
                  <w:vAlign w:val="center"/>
                </w:tcPr>
                <w:p w14:paraId="5DC82AD1"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631F8D4F"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12</w:t>
                  </w:r>
                </w:p>
              </w:tc>
              <w:tc>
                <w:tcPr>
                  <w:tcW w:w="2110" w:type="dxa"/>
                  <w:vAlign w:val="center"/>
                </w:tcPr>
                <w:p w14:paraId="4C7CF36E"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30.4m³/h</w:t>
                  </w:r>
                  <w:r w:rsidRPr="000131FB">
                    <w:rPr>
                      <w:rFonts w:eastAsia="宋体"/>
                      <w:sz w:val="21"/>
                      <w:szCs w:val="21"/>
                      <w:lang w:eastAsia="zh-CN"/>
                    </w:rPr>
                    <w:t>，</w:t>
                  </w:r>
                  <w:r w:rsidRPr="000131FB">
                    <w:rPr>
                      <w:sz w:val="21"/>
                      <w:szCs w:val="21"/>
                      <w:lang w:eastAsia="zh-CN"/>
                    </w:rPr>
                    <w:t>24m</w:t>
                  </w:r>
                  <w:r w:rsidRPr="000131FB">
                    <w:rPr>
                      <w:rFonts w:eastAsia="宋体"/>
                      <w:sz w:val="21"/>
                      <w:szCs w:val="21"/>
                      <w:lang w:eastAsia="zh-CN"/>
                    </w:rPr>
                    <w:t>，</w:t>
                  </w:r>
                  <w:r w:rsidRPr="000131FB">
                    <w:rPr>
                      <w:sz w:val="21"/>
                      <w:szCs w:val="21"/>
                      <w:lang w:eastAsia="zh-CN"/>
                    </w:rPr>
                    <w:t>4kw</w:t>
                  </w:r>
                </w:p>
              </w:tc>
            </w:tr>
            <w:tr w:rsidR="000131FB" w:rsidRPr="000131FB" w14:paraId="2CF2942D" w14:textId="77777777" w:rsidTr="001E043C">
              <w:trPr>
                <w:trHeight w:val="170"/>
                <w:jc w:val="center"/>
              </w:trPr>
              <w:tc>
                <w:tcPr>
                  <w:tcW w:w="734" w:type="dxa"/>
                  <w:vAlign w:val="center"/>
                </w:tcPr>
                <w:p w14:paraId="689765CA"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11</w:t>
                  </w:r>
                </w:p>
              </w:tc>
              <w:tc>
                <w:tcPr>
                  <w:tcW w:w="1630" w:type="dxa"/>
                  <w:vAlign w:val="center"/>
                </w:tcPr>
                <w:p w14:paraId="1328F623"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潜水电泵</w:t>
                  </w:r>
                </w:p>
              </w:tc>
              <w:tc>
                <w:tcPr>
                  <w:tcW w:w="2146" w:type="dxa"/>
                  <w:vAlign w:val="center"/>
                </w:tcPr>
                <w:p w14:paraId="25776AF1"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150QJ20-26/4</w:t>
                  </w:r>
                </w:p>
              </w:tc>
              <w:tc>
                <w:tcPr>
                  <w:tcW w:w="799" w:type="dxa"/>
                  <w:vAlign w:val="center"/>
                </w:tcPr>
                <w:p w14:paraId="714E6B4D"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68775B50"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15</w:t>
                  </w:r>
                </w:p>
              </w:tc>
              <w:tc>
                <w:tcPr>
                  <w:tcW w:w="2110" w:type="dxa"/>
                  <w:vAlign w:val="center"/>
                </w:tcPr>
                <w:p w14:paraId="45F6ED18"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20m³/h</w:t>
                  </w:r>
                  <w:r w:rsidRPr="000131FB">
                    <w:rPr>
                      <w:rFonts w:eastAsia="宋体"/>
                      <w:sz w:val="21"/>
                      <w:szCs w:val="21"/>
                      <w:lang w:eastAsia="zh-CN"/>
                    </w:rPr>
                    <w:t>，</w:t>
                  </w:r>
                  <w:r w:rsidRPr="000131FB">
                    <w:rPr>
                      <w:sz w:val="21"/>
                      <w:szCs w:val="21"/>
                      <w:lang w:eastAsia="zh-CN"/>
                    </w:rPr>
                    <w:t>H=26m</w:t>
                  </w:r>
                  <w:r w:rsidRPr="000131FB">
                    <w:rPr>
                      <w:rFonts w:eastAsia="宋体"/>
                      <w:sz w:val="21"/>
                      <w:szCs w:val="21"/>
                      <w:lang w:eastAsia="zh-CN"/>
                    </w:rPr>
                    <w:t>，</w:t>
                  </w:r>
                  <w:r w:rsidRPr="000131FB">
                    <w:rPr>
                      <w:sz w:val="21"/>
                      <w:szCs w:val="21"/>
                      <w:lang w:eastAsia="zh-CN"/>
                    </w:rPr>
                    <w:t>3kw</w:t>
                  </w:r>
                </w:p>
              </w:tc>
            </w:tr>
            <w:tr w:rsidR="000131FB" w:rsidRPr="000131FB" w14:paraId="49716F4B" w14:textId="77777777" w:rsidTr="001E043C">
              <w:trPr>
                <w:trHeight w:val="170"/>
                <w:jc w:val="center"/>
              </w:trPr>
              <w:tc>
                <w:tcPr>
                  <w:tcW w:w="734" w:type="dxa"/>
                  <w:vAlign w:val="center"/>
                </w:tcPr>
                <w:p w14:paraId="712B4FBF"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12</w:t>
                  </w:r>
                </w:p>
              </w:tc>
              <w:tc>
                <w:tcPr>
                  <w:tcW w:w="1630" w:type="dxa"/>
                  <w:vAlign w:val="center"/>
                </w:tcPr>
                <w:p w14:paraId="259F4494"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空压机</w:t>
                  </w:r>
                </w:p>
              </w:tc>
              <w:tc>
                <w:tcPr>
                  <w:tcW w:w="2146" w:type="dxa"/>
                  <w:vAlign w:val="center"/>
                </w:tcPr>
                <w:p w14:paraId="6A16B4B6" w14:textId="77777777" w:rsidR="008B292B" w:rsidRPr="000131FB" w:rsidRDefault="008B292B" w:rsidP="008B292B">
                  <w:pPr>
                    <w:pStyle w:val="TableParagraph"/>
                    <w:spacing w:before="0"/>
                    <w:ind w:left="0" w:right="0"/>
                    <w:rPr>
                      <w:rFonts w:eastAsia="宋体"/>
                      <w:sz w:val="21"/>
                      <w:szCs w:val="21"/>
                      <w:lang w:eastAsia="zh-CN"/>
                    </w:rPr>
                  </w:pPr>
                  <w:r w:rsidRPr="000131FB">
                    <w:rPr>
                      <w:sz w:val="21"/>
                      <w:szCs w:val="21"/>
                      <w:lang w:eastAsia="zh-CN"/>
                    </w:rPr>
                    <w:t>3m³/min</w:t>
                  </w:r>
                  <w:r w:rsidRPr="000131FB">
                    <w:rPr>
                      <w:rFonts w:eastAsia="宋体"/>
                      <w:sz w:val="21"/>
                      <w:szCs w:val="21"/>
                      <w:lang w:eastAsia="zh-CN"/>
                    </w:rPr>
                    <w:t>移动式</w:t>
                  </w:r>
                </w:p>
              </w:tc>
              <w:tc>
                <w:tcPr>
                  <w:tcW w:w="799" w:type="dxa"/>
                  <w:vAlign w:val="center"/>
                </w:tcPr>
                <w:p w14:paraId="041F86E2"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48863AA2"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2</w:t>
                  </w:r>
                </w:p>
              </w:tc>
              <w:tc>
                <w:tcPr>
                  <w:tcW w:w="2110" w:type="dxa"/>
                  <w:vAlign w:val="center"/>
                </w:tcPr>
                <w:p w14:paraId="60842AF9"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6D1C8890" w14:textId="77777777" w:rsidTr="001E043C">
              <w:trPr>
                <w:trHeight w:val="170"/>
                <w:jc w:val="center"/>
              </w:trPr>
              <w:tc>
                <w:tcPr>
                  <w:tcW w:w="734" w:type="dxa"/>
                  <w:vAlign w:val="center"/>
                </w:tcPr>
                <w:p w14:paraId="1FC76C1C"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13</w:t>
                  </w:r>
                </w:p>
              </w:tc>
              <w:tc>
                <w:tcPr>
                  <w:tcW w:w="1630" w:type="dxa"/>
                  <w:vAlign w:val="center"/>
                </w:tcPr>
                <w:p w14:paraId="408B3C2C"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变压器</w:t>
                  </w:r>
                </w:p>
              </w:tc>
              <w:tc>
                <w:tcPr>
                  <w:tcW w:w="2146" w:type="dxa"/>
                  <w:vAlign w:val="center"/>
                </w:tcPr>
                <w:p w14:paraId="38904132"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S9-50/10</w:t>
                  </w:r>
                </w:p>
              </w:tc>
              <w:tc>
                <w:tcPr>
                  <w:tcW w:w="799" w:type="dxa"/>
                  <w:vAlign w:val="center"/>
                </w:tcPr>
                <w:p w14:paraId="1121F382"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5E877B9F"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2</w:t>
                  </w:r>
                </w:p>
              </w:tc>
              <w:tc>
                <w:tcPr>
                  <w:tcW w:w="2110" w:type="dxa"/>
                  <w:vAlign w:val="center"/>
                </w:tcPr>
                <w:p w14:paraId="0E9E61D9"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0DBFC146" w14:textId="77777777" w:rsidTr="001E043C">
              <w:trPr>
                <w:trHeight w:val="170"/>
                <w:jc w:val="center"/>
              </w:trPr>
              <w:tc>
                <w:tcPr>
                  <w:tcW w:w="734" w:type="dxa"/>
                  <w:vAlign w:val="center"/>
                </w:tcPr>
                <w:p w14:paraId="7AAFE822"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14</w:t>
                  </w:r>
                </w:p>
              </w:tc>
              <w:tc>
                <w:tcPr>
                  <w:tcW w:w="1630" w:type="dxa"/>
                  <w:vAlign w:val="center"/>
                </w:tcPr>
                <w:p w14:paraId="496948E0"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钢筋调直机</w:t>
                  </w:r>
                </w:p>
              </w:tc>
              <w:tc>
                <w:tcPr>
                  <w:tcW w:w="2146" w:type="dxa"/>
                  <w:vAlign w:val="center"/>
                </w:tcPr>
                <w:p w14:paraId="671DA233" w14:textId="77777777" w:rsidR="008B292B" w:rsidRPr="000131FB" w:rsidRDefault="008B292B" w:rsidP="008B292B">
                  <w:pPr>
                    <w:pStyle w:val="TableParagraph"/>
                    <w:spacing w:before="0"/>
                    <w:ind w:left="0" w:right="0"/>
                    <w:jc w:val="left"/>
                    <w:rPr>
                      <w:sz w:val="21"/>
                      <w:szCs w:val="21"/>
                      <w:lang w:eastAsia="zh-CN"/>
                    </w:rPr>
                  </w:pPr>
                </w:p>
              </w:tc>
              <w:tc>
                <w:tcPr>
                  <w:tcW w:w="799" w:type="dxa"/>
                  <w:vAlign w:val="center"/>
                </w:tcPr>
                <w:p w14:paraId="76E45CC9"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31C87831"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6</w:t>
                  </w:r>
                </w:p>
              </w:tc>
              <w:tc>
                <w:tcPr>
                  <w:tcW w:w="2110" w:type="dxa"/>
                  <w:vAlign w:val="center"/>
                </w:tcPr>
                <w:p w14:paraId="72B7BC4D"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2B2F2C8E" w14:textId="77777777" w:rsidTr="001E043C">
              <w:trPr>
                <w:trHeight w:val="170"/>
                <w:jc w:val="center"/>
              </w:trPr>
              <w:tc>
                <w:tcPr>
                  <w:tcW w:w="734" w:type="dxa"/>
                  <w:vAlign w:val="center"/>
                </w:tcPr>
                <w:p w14:paraId="1066521B"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15</w:t>
                  </w:r>
                </w:p>
              </w:tc>
              <w:tc>
                <w:tcPr>
                  <w:tcW w:w="1630" w:type="dxa"/>
                  <w:vAlign w:val="center"/>
                </w:tcPr>
                <w:p w14:paraId="406887B6"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钢筋弯曲机</w:t>
                  </w:r>
                </w:p>
              </w:tc>
              <w:tc>
                <w:tcPr>
                  <w:tcW w:w="2146" w:type="dxa"/>
                  <w:vAlign w:val="center"/>
                </w:tcPr>
                <w:p w14:paraId="052B29E9" w14:textId="77777777" w:rsidR="008B292B" w:rsidRPr="000131FB" w:rsidRDefault="008B292B" w:rsidP="008B292B">
                  <w:pPr>
                    <w:pStyle w:val="TableParagraph"/>
                    <w:spacing w:before="0"/>
                    <w:ind w:left="0" w:right="0"/>
                    <w:jc w:val="left"/>
                    <w:rPr>
                      <w:sz w:val="21"/>
                      <w:szCs w:val="21"/>
                      <w:lang w:eastAsia="zh-CN"/>
                    </w:rPr>
                  </w:pPr>
                </w:p>
              </w:tc>
              <w:tc>
                <w:tcPr>
                  <w:tcW w:w="799" w:type="dxa"/>
                  <w:vAlign w:val="center"/>
                </w:tcPr>
                <w:p w14:paraId="63F38C7C"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11615DC5"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6</w:t>
                  </w:r>
                </w:p>
              </w:tc>
              <w:tc>
                <w:tcPr>
                  <w:tcW w:w="2110" w:type="dxa"/>
                  <w:vAlign w:val="center"/>
                </w:tcPr>
                <w:p w14:paraId="5F57178C"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2874F565" w14:textId="77777777" w:rsidTr="001E043C">
              <w:trPr>
                <w:trHeight w:val="170"/>
                <w:jc w:val="center"/>
              </w:trPr>
              <w:tc>
                <w:tcPr>
                  <w:tcW w:w="734" w:type="dxa"/>
                  <w:vAlign w:val="center"/>
                </w:tcPr>
                <w:p w14:paraId="4BCCFD21"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16</w:t>
                  </w:r>
                </w:p>
              </w:tc>
              <w:tc>
                <w:tcPr>
                  <w:tcW w:w="1630" w:type="dxa"/>
                  <w:vAlign w:val="center"/>
                </w:tcPr>
                <w:p w14:paraId="1217C803"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交流电焊机</w:t>
                  </w:r>
                </w:p>
              </w:tc>
              <w:tc>
                <w:tcPr>
                  <w:tcW w:w="2146" w:type="dxa"/>
                  <w:vAlign w:val="center"/>
                </w:tcPr>
                <w:p w14:paraId="3560D995" w14:textId="77777777" w:rsidR="008B292B" w:rsidRPr="000131FB" w:rsidRDefault="008B292B" w:rsidP="008B292B">
                  <w:pPr>
                    <w:pStyle w:val="TableParagraph"/>
                    <w:spacing w:before="0"/>
                    <w:ind w:left="0" w:right="0"/>
                    <w:rPr>
                      <w:rFonts w:eastAsia="宋体"/>
                      <w:sz w:val="21"/>
                      <w:szCs w:val="21"/>
                      <w:lang w:eastAsia="zh-CN"/>
                    </w:rPr>
                  </w:pPr>
                  <w:r w:rsidRPr="000131FB">
                    <w:rPr>
                      <w:sz w:val="21"/>
                      <w:szCs w:val="21"/>
                      <w:lang w:eastAsia="zh-CN"/>
                    </w:rPr>
                    <w:t>BX-500</w:t>
                  </w:r>
                  <w:r w:rsidRPr="000131FB">
                    <w:rPr>
                      <w:rFonts w:eastAsia="宋体"/>
                      <w:sz w:val="21"/>
                      <w:szCs w:val="21"/>
                      <w:lang w:eastAsia="zh-CN"/>
                    </w:rPr>
                    <w:t>型</w:t>
                  </w:r>
                </w:p>
              </w:tc>
              <w:tc>
                <w:tcPr>
                  <w:tcW w:w="799" w:type="dxa"/>
                  <w:vAlign w:val="center"/>
                </w:tcPr>
                <w:p w14:paraId="5F87EF56"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台</w:t>
                  </w:r>
                </w:p>
              </w:tc>
              <w:tc>
                <w:tcPr>
                  <w:tcW w:w="801" w:type="dxa"/>
                  <w:vAlign w:val="center"/>
                </w:tcPr>
                <w:p w14:paraId="7CF597A5"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3</w:t>
                  </w:r>
                </w:p>
              </w:tc>
              <w:tc>
                <w:tcPr>
                  <w:tcW w:w="2110" w:type="dxa"/>
                  <w:vAlign w:val="center"/>
                </w:tcPr>
                <w:p w14:paraId="74C79A3C" w14:textId="77777777" w:rsidR="008B292B" w:rsidRPr="000131FB" w:rsidRDefault="008B292B" w:rsidP="008B292B">
                  <w:pPr>
                    <w:pStyle w:val="TableParagraph"/>
                    <w:spacing w:before="0"/>
                    <w:ind w:left="0" w:right="0"/>
                    <w:jc w:val="left"/>
                    <w:rPr>
                      <w:sz w:val="21"/>
                      <w:szCs w:val="21"/>
                      <w:lang w:eastAsia="zh-CN"/>
                    </w:rPr>
                  </w:pPr>
                </w:p>
              </w:tc>
            </w:tr>
            <w:tr w:rsidR="000131FB" w:rsidRPr="000131FB" w14:paraId="17863C76" w14:textId="77777777" w:rsidTr="001E043C">
              <w:trPr>
                <w:trHeight w:val="170"/>
                <w:jc w:val="center"/>
              </w:trPr>
              <w:tc>
                <w:tcPr>
                  <w:tcW w:w="734" w:type="dxa"/>
                  <w:vAlign w:val="center"/>
                </w:tcPr>
                <w:p w14:paraId="29F6F870" w14:textId="77777777" w:rsidR="008B292B" w:rsidRPr="000131FB" w:rsidRDefault="008B292B" w:rsidP="008B292B">
                  <w:pPr>
                    <w:pStyle w:val="TableParagraph"/>
                    <w:spacing w:before="0"/>
                    <w:ind w:left="0" w:right="0"/>
                    <w:rPr>
                      <w:rFonts w:eastAsiaTheme="minorEastAsia"/>
                      <w:sz w:val="21"/>
                      <w:szCs w:val="21"/>
                      <w:lang w:eastAsia="zh-CN"/>
                    </w:rPr>
                  </w:pPr>
                  <w:r w:rsidRPr="000131FB">
                    <w:rPr>
                      <w:rFonts w:eastAsiaTheme="minorEastAsia"/>
                      <w:sz w:val="21"/>
                      <w:szCs w:val="21"/>
                      <w:lang w:eastAsia="zh-CN"/>
                    </w:rPr>
                    <w:t>17</w:t>
                  </w:r>
                </w:p>
              </w:tc>
              <w:tc>
                <w:tcPr>
                  <w:tcW w:w="1630" w:type="dxa"/>
                  <w:vAlign w:val="center"/>
                </w:tcPr>
                <w:p w14:paraId="02A5A4E0"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机动翻斗车</w:t>
                  </w:r>
                </w:p>
              </w:tc>
              <w:tc>
                <w:tcPr>
                  <w:tcW w:w="2146" w:type="dxa"/>
                  <w:vAlign w:val="center"/>
                </w:tcPr>
                <w:p w14:paraId="27B2E417" w14:textId="77777777" w:rsidR="008B292B" w:rsidRPr="000131FB" w:rsidRDefault="008B292B" w:rsidP="008B292B">
                  <w:pPr>
                    <w:pStyle w:val="TableParagraph"/>
                    <w:spacing w:before="0"/>
                    <w:ind w:left="0" w:right="0"/>
                    <w:rPr>
                      <w:sz w:val="21"/>
                      <w:szCs w:val="21"/>
                      <w:lang w:eastAsia="zh-CN"/>
                    </w:rPr>
                  </w:pPr>
                  <w:r w:rsidRPr="000131FB">
                    <w:rPr>
                      <w:rFonts w:eastAsia="宋体"/>
                      <w:sz w:val="21"/>
                      <w:szCs w:val="21"/>
                      <w:lang w:eastAsia="zh-CN"/>
                    </w:rPr>
                    <w:t>载重量</w:t>
                  </w:r>
                  <w:r w:rsidRPr="000131FB">
                    <w:rPr>
                      <w:sz w:val="21"/>
                      <w:szCs w:val="21"/>
                      <w:lang w:eastAsia="zh-CN"/>
                    </w:rPr>
                    <w:t>1t</w:t>
                  </w:r>
                </w:p>
              </w:tc>
              <w:tc>
                <w:tcPr>
                  <w:tcW w:w="799" w:type="dxa"/>
                  <w:vAlign w:val="center"/>
                </w:tcPr>
                <w:p w14:paraId="14E52179" w14:textId="77777777" w:rsidR="008B292B" w:rsidRPr="000131FB" w:rsidRDefault="008B292B" w:rsidP="008B292B">
                  <w:pPr>
                    <w:pStyle w:val="TableParagraph"/>
                    <w:spacing w:before="0"/>
                    <w:ind w:left="0" w:right="0"/>
                    <w:rPr>
                      <w:rFonts w:eastAsia="宋体"/>
                      <w:sz w:val="21"/>
                      <w:szCs w:val="21"/>
                      <w:lang w:eastAsia="zh-CN"/>
                    </w:rPr>
                  </w:pPr>
                  <w:r w:rsidRPr="000131FB">
                    <w:rPr>
                      <w:rFonts w:eastAsia="宋体"/>
                      <w:sz w:val="21"/>
                      <w:szCs w:val="21"/>
                      <w:lang w:eastAsia="zh-CN"/>
                    </w:rPr>
                    <w:t>辆</w:t>
                  </w:r>
                </w:p>
              </w:tc>
              <w:tc>
                <w:tcPr>
                  <w:tcW w:w="801" w:type="dxa"/>
                  <w:vAlign w:val="center"/>
                </w:tcPr>
                <w:p w14:paraId="3541E4A4" w14:textId="77777777" w:rsidR="008B292B" w:rsidRPr="000131FB" w:rsidRDefault="008B292B" w:rsidP="008B292B">
                  <w:pPr>
                    <w:pStyle w:val="TableParagraph"/>
                    <w:spacing w:before="0"/>
                    <w:ind w:left="0" w:right="0"/>
                    <w:rPr>
                      <w:sz w:val="21"/>
                      <w:szCs w:val="21"/>
                      <w:lang w:eastAsia="zh-CN"/>
                    </w:rPr>
                  </w:pPr>
                  <w:r w:rsidRPr="000131FB">
                    <w:rPr>
                      <w:sz w:val="21"/>
                      <w:szCs w:val="21"/>
                      <w:lang w:eastAsia="zh-CN"/>
                    </w:rPr>
                    <w:t>2</w:t>
                  </w:r>
                </w:p>
              </w:tc>
              <w:tc>
                <w:tcPr>
                  <w:tcW w:w="2110" w:type="dxa"/>
                  <w:vAlign w:val="center"/>
                </w:tcPr>
                <w:p w14:paraId="3BED3E92" w14:textId="77777777" w:rsidR="008B292B" w:rsidRPr="000131FB" w:rsidRDefault="008B292B" w:rsidP="008B292B">
                  <w:pPr>
                    <w:pStyle w:val="TableParagraph"/>
                    <w:spacing w:before="0"/>
                    <w:ind w:left="0" w:right="0"/>
                    <w:jc w:val="left"/>
                    <w:rPr>
                      <w:sz w:val="21"/>
                      <w:szCs w:val="21"/>
                      <w:lang w:eastAsia="zh-CN"/>
                    </w:rPr>
                  </w:pPr>
                </w:p>
              </w:tc>
            </w:tr>
          </w:tbl>
          <w:p w14:paraId="13CA310B" w14:textId="307BBCDC" w:rsidR="008E2B64" w:rsidRPr="000131FB" w:rsidRDefault="008E2B64" w:rsidP="00EE6B1C">
            <w:pPr>
              <w:spacing w:line="360" w:lineRule="auto"/>
              <w:rPr>
                <w:b/>
              </w:rPr>
            </w:pPr>
          </w:p>
        </w:tc>
      </w:tr>
      <w:tr w:rsidR="000131FB" w:rsidRPr="000131FB" w14:paraId="372D503B" w14:textId="77777777" w:rsidTr="00EB633B">
        <w:trPr>
          <w:trHeight w:val="65"/>
          <w:jc w:val="center"/>
        </w:trPr>
        <w:tc>
          <w:tcPr>
            <w:tcW w:w="456" w:type="dxa"/>
            <w:vAlign w:val="center"/>
          </w:tcPr>
          <w:p w14:paraId="7158CC07" w14:textId="77777777" w:rsidR="00EC0910" w:rsidRPr="000131FB" w:rsidRDefault="001D3CCF">
            <w:pPr>
              <w:jc w:val="center"/>
              <w:rPr>
                <w:szCs w:val="24"/>
              </w:rPr>
            </w:pPr>
            <w:r w:rsidRPr="000131FB">
              <w:rPr>
                <w:kern w:val="0"/>
                <w:szCs w:val="21"/>
              </w:rPr>
              <w:lastRenderedPageBreak/>
              <w:t>总平面及现场布置</w:t>
            </w:r>
          </w:p>
        </w:tc>
        <w:tc>
          <w:tcPr>
            <w:tcW w:w="8748" w:type="dxa"/>
            <w:vAlign w:val="center"/>
          </w:tcPr>
          <w:p w14:paraId="76982A9E" w14:textId="77777777" w:rsidR="00EC0910" w:rsidRPr="000131FB" w:rsidRDefault="001D3CCF">
            <w:pPr>
              <w:spacing w:line="360" w:lineRule="auto"/>
              <w:ind w:firstLineChars="200" w:firstLine="482"/>
              <w:jc w:val="left"/>
              <w:rPr>
                <w:b/>
                <w:szCs w:val="24"/>
              </w:rPr>
            </w:pPr>
            <w:r w:rsidRPr="000131FB">
              <w:rPr>
                <w:b/>
                <w:szCs w:val="24"/>
              </w:rPr>
              <w:t>1</w:t>
            </w:r>
            <w:r w:rsidRPr="000131FB">
              <w:rPr>
                <w:b/>
                <w:szCs w:val="24"/>
              </w:rPr>
              <w:t>、总平面布局</w:t>
            </w:r>
          </w:p>
          <w:p w14:paraId="46A7D5D3" w14:textId="4BB7E31C" w:rsidR="00EC0910" w:rsidRPr="000131FB" w:rsidRDefault="001D3CCF">
            <w:pPr>
              <w:spacing w:line="360" w:lineRule="auto"/>
              <w:ind w:firstLineChars="200" w:firstLine="480"/>
              <w:jc w:val="left"/>
              <w:rPr>
                <w:szCs w:val="24"/>
              </w:rPr>
            </w:pPr>
            <w:r w:rsidRPr="000131FB">
              <w:rPr>
                <w:szCs w:val="24"/>
              </w:rPr>
              <w:t>九龙河</w:t>
            </w:r>
            <w:proofErr w:type="gramStart"/>
            <w:r w:rsidRPr="000131FB">
              <w:rPr>
                <w:szCs w:val="24"/>
              </w:rPr>
              <w:t>以德段治理</w:t>
            </w:r>
            <w:proofErr w:type="gramEnd"/>
            <w:r w:rsidRPr="000131FB">
              <w:rPr>
                <w:szCs w:val="24"/>
              </w:rPr>
              <w:t>工程河道总长</w:t>
            </w:r>
            <w:r w:rsidRPr="000131FB">
              <w:rPr>
                <w:szCs w:val="24"/>
              </w:rPr>
              <w:t>10.12km</w:t>
            </w:r>
            <w:r w:rsidRPr="000131FB">
              <w:rPr>
                <w:szCs w:val="24"/>
              </w:rPr>
              <w:t>，由河堤治理工程、排涝工程和亲水工程组成。</w:t>
            </w:r>
          </w:p>
          <w:p w14:paraId="2FC2E52E" w14:textId="77777777" w:rsidR="00EC0910" w:rsidRPr="000131FB" w:rsidRDefault="001D3CCF">
            <w:pPr>
              <w:spacing w:line="360" w:lineRule="auto"/>
              <w:ind w:firstLineChars="200" w:firstLine="480"/>
              <w:jc w:val="left"/>
              <w:rPr>
                <w:szCs w:val="24"/>
              </w:rPr>
            </w:pPr>
            <w:r w:rsidRPr="000131FB">
              <w:rPr>
                <w:szCs w:val="24"/>
              </w:rPr>
              <w:t>（</w:t>
            </w:r>
            <w:r w:rsidRPr="000131FB">
              <w:rPr>
                <w:szCs w:val="24"/>
              </w:rPr>
              <w:t>1</w:t>
            </w:r>
            <w:r w:rsidRPr="000131FB">
              <w:rPr>
                <w:szCs w:val="24"/>
              </w:rPr>
              <w:t>）河堤治理工程</w:t>
            </w:r>
          </w:p>
          <w:p w14:paraId="62DEF445" w14:textId="4C009060" w:rsidR="00EC0910" w:rsidRPr="000131FB" w:rsidRDefault="001D3CCF" w:rsidP="008B292B">
            <w:pPr>
              <w:spacing w:line="360" w:lineRule="auto"/>
              <w:ind w:firstLineChars="200" w:firstLine="480"/>
              <w:rPr>
                <w:szCs w:val="21"/>
              </w:rPr>
            </w:pPr>
            <w:r w:rsidRPr="000131FB">
              <w:rPr>
                <w:szCs w:val="21"/>
              </w:rPr>
              <w:t>本工程治理范围起点为关塘村翻板闸，终点为以德大桥，治理河段全长</w:t>
            </w:r>
            <w:r w:rsidRPr="000131FB">
              <w:rPr>
                <w:szCs w:val="21"/>
              </w:rPr>
              <w:t>10.12km</w:t>
            </w:r>
            <w:r w:rsidRPr="000131FB">
              <w:rPr>
                <w:szCs w:val="21"/>
              </w:rPr>
              <w:t>。九龙河左右两岸治理河堤总长为</w:t>
            </w:r>
            <w:r w:rsidRPr="000131FB">
              <w:rPr>
                <w:szCs w:val="21"/>
              </w:rPr>
              <w:t>7.09km</w:t>
            </w:r>
            <w:r w:rsidRPr="000131FB">
              <w:rPr>
                <w:szCs w:val="21"/>
              </w:rPr>
              <w:t>（其中左岸治理堤线总长</w:t>
            </w:r>
            <w:r w:rsidRPr="000131FB">
              <w:rPr>
                <w:szCs w:val="21"/>
              </w:rPr>
              <w:t>2.2km</w:t>
            </w:r>
            <w:r w:rsidRPr="000131FB">
              <w:rPr>
                <w:szCs w:val="21"/>
              </w:rPr>
              <w:t>，右岸治理堤线总长</w:t>
            </w:r>
            <w:r w:rsidRPr="000131FB">
              <w:rPr>
                <w:szCs w:val="21"/>
              </w:rPr>
              <w:t>4.89km</w:t>
            </w:r>
            <w:r w:rsidRPr="000131FB">
              <w:rPr>
                <w:szCs w:val="21"/>
              </w:rPr>
              <w:t>），</w:t>
            </w:r>
            <w:r w:rsidR="00117B1A" w:rsidRPr="000131FB">
              <w:rPr>
                <w:szCs w:val="21"/>
              </w:rPr>
              <w:t>叉河</w:t>
            </w:r>
            <w:r w:rsidRPr="000131FB">
              <w:rPr>
                <w:szCs w:val="21"/>
              </w:rPr>
              <w:t>治理河堤总长为</w:t>
            </w:r>
            <w:r w:rsidRPr="000131FB">
              <w:rPr>
                <w:szCs w:val="21"/>
              </w:rPr>
              <w:t>0.82km</w:t>
            </w:r>
            <w:r w:rsidRPr="000131FB">
              <w:rPr>
                <w:szCs w:val="21"/>
              </w:rPr>
              <w:t>。</w:t>
            </w:r>
          </w:p>
          <w:p w14:paraId="1E4DDDC0" w14:textId="7777250B" w:rsidR="00EC0910" w:rsidRPr="000131FB" w:rsidRDefault="001D3CCF" w:rsidP="008B292B">
            <w:pPr>
              <w:spacing w:line="360" w:lineRule="auto"/>
              <w:ind w:firstLineChars="200" w:firstLine="480"/>
            </w:pPr>
            <w:r w:rsidRPr="000131FB">
              <w:t>右岸</w:t>
            </w:r>
            <w:r w:rsidRPr="000131FB">
              <w:t>KY19+517.04</w:t>
            </w:r>
            <w:r w:rsidRPr="000131FB">
              <w:t>～</w:t>
            </w:r>
            <w:r w:rsidRPr="000131FB">
              <w:t>KY22+910.21</w:t>
            </w:r>
            <w:r w:rsidRPr="000131FB">
              <w:t>、</w:t>
            </w:r>
            <w:r w:rsidRPr="000131FB">
              <w:t>KY23+082.36</w:t>
            </w:r>
            <w:r w:rsidRPr="000131FB">
              <w:t>～</w:t>
            </w:r>
            <w:r w:rsidRPr="000131FB">
              <w:t>KY24+077.98</w:t>
            </w:r>
            <w:r w:rsidRPr="000131FB">
              <w:t>；左岸</w:t>
            </w:r>
            <w:r w:rsidRPr="000131FB">
              <w:t>KZ19+530.33</w:t>
            </w:r>
            <w:r w:rsidRPr="000131FB">
              <w:t>～</w:t>
            </w:r>
            <w:r w:rsidRPr="000131FB">
              <w:t>KZ19+976.72</w:t>
            </w:r>
            <w:r w:rsidRPr="000131FB">
              <w:t>、</w:t>
            </w:r>
            <w:r w:rsidRPr="000131FB">
              <w:t>KZ22+189.29</w:t>
            </w:r>
            <w:r w:rsidRPr="000131FB">
              <w:t>～</w:t>
            </w:r>
            <w:r w:rsidRPr="000131FB">
              <w:t>KZ23+043.97</w:t>
            </w:r>
            <w:r w:rsidRPr="000131FB">
              <w:t>、</w:t>
            </w:r>
            <w:r w:rsidRPr="000131FB">
              <w:t>KZ26+955.00</w:t>
            </w:r>
            <w:r w:rsidRPr="000131FB">
              <w:t>～</w:t>
            </w:r>
            <w:r w:rsidRPr="000131FB">
              <w:t>KZ27+849.59</w:t>
            </w:r>
            <w:r w:rsidRPr="000131FB">
              <w:t>、</w:t>
            </w:r>
            <w:r w:rsidRPr="000131FB">
              <w:t>KY</w:t>
            </w:r>
            <w:r w:rsidR="00117B1A" w:rsidRPr="000131FB">
              <w:t>叉</w:t>
            </w:r>
            <w:r w:rsidRPr="000131FB">
              <w:t>0+000.00</w:t>
            </w:r>
            <w:r w:rsidRPr="000131FB">
              <w:t>～</w:t>
            </w:r>
            <w:r w:rsidRPr="000131FB">
              <w:t>KY</w:t>
            </w:r>
            <w:r w:rsidR="00117B1A" w:rsidRPr="000131FB">
              <w:t>叉</w:t>
            </w:r>
            <w:r w:rsidRPr="000131FB">
              <w:t>0+820.40</w:t>
            </w:r>
            <w:r w:rsidRPr="000131FB">
              <w:t>采用</w:t>
            </w:r>
            <w:r w:rsidRPr="000131FB">
              <w:t>M7.5</w:t>
            </w:r>
            <w:r w:rsidRPr="000131FB">
              <w:t>浆砌石斜卧式挡墙护脚</w:t>
            </w:r>
            <w:r w:rsidRPr="000131FB">
              <w:t>+</w:t>
            </w:r>
            <w:r w:rsidRPr="000131FB">
              <w:t>干</w:t>
            </w:r>
            <w:proofErr w:type="gramStart"/>
            <w:r w:rsidRPr="000131FB">
              <w:t>砌块石</w:t>
            </w:r>
            <w:proofErr w:type="gramEnd"/>
            <w:r w:rsidRPr="000131FB">
              <w:t>+</w:t>
            </w:r>
            <w:proofErr w:type="gramStart"/>
            <w:r w:rsidRPr="000131FB">
              <w:t>框格梁植草</w:t>
            </w:r>
            <w:proofErr w:type="gramEnd"/>
            <w:r w:rsidRPr="000131FB">
              <w:t>护坡复合堤治理段主要为流速小于</w:t>
            </w:r>
            <w:r w:rsidRPr="000131FB">
              <w:t>3m/s</w:t>
            </w:r>
            <w:r w:rsidRPr="000131FB">
              <w:t>的河段。河堤迎水坡坡比</w:t>
            </w:r>
            <w:r w:rsidRPr="000131FB">
              <w:t>1:1.5</w:t>
            </w:r>
            <w:r w:rsidRPr="000131FB">
              <w:t>，迎水坡</w:t>
            </w:r>
            <w:r w:rsidRPr="000131FB">
              <w:t>2</w:t>
            </w:r>
            <w:r w:rsidRPr="000131FB">
              <w:t>年一遇水位以下采用</w:t>
            </w:r>
            <w:r w:rsidRPr="000131FB">
              <w:t>30cm</w:t>
            </w:r>
            <w:r w:rsidRPr="000131FB">
              <w:t>厚干</w:t>
            </w:r>
            <w:proofErr w:type="gramStart"/>
            <w:r w:rsidRPr="000131FB">
              <w:t>砌块石</w:t>
            </w:r>
            <w:proofErr w:type="gramEnd"/>
            <w:r w:rsidRPr="000131FB">
              <w:t>护坡，</w:t>
            </w:r>
            <w:r w:rsidRPr="000131FB">
              <w:t>2</w:t>
            </w:r>
            <w:r w:rsidRPr="000131FB">
              <w:t>年一遇水位以上采用</w:t>
            </w:r>
            <w:proofErr w:type="gramStart"/>
            <w:r w:rsidRPr="000131FB">
              <w:t>框格梁植草</w:t>
            </w:r>
            <w:proofErr w:type="gramEnd"/>
            <w:r w:rsidRPr="000131FB">
              <w:t>护坡，坡脚采用斜卧式</w:t>
            </w:r>
            <w:r w:rsidRPr="000131FB">
              <w:t>M7.5</w:t>
            </w:r>
            <w:r w:rsidRPr="000131FB">
              <w:t>浆砌石挡墙护脚，斜卧式</w:t>
            </w:r>
            <w:r w:rsidRPr="000131FB">
              <w:t>M7.5</w:t>
            </w:r>
            <w:r w:rsidRPr="000131FB">
              <w:t>浆砌石</w:t>
            </w:r>
            <w:proofErr w:type="gramStart"/>
            <w:r w:rsidRPr="000131FB">
              <w:t>挡墙迎水面</w:t>
            </w:r>
            <w:proofErr w:type="gramEnd"/>
            <w:r w:rsidRPr="000131FB">
              <w:t>坡比为</w:t>
            </w:r>
            <w:r w:rsidRPr="000131FB">
              <w:t>1:1.5</w:t>
            </w:r>
            <w:r w:rsidRPr="000131FB">
              <w:t>，墙顶宽</w:t>
            </w:r>
            <w:r w:rsidRPr="000131FB">
              <w:t>0.8m</w:t>
            </w:r>
            <w:r w:rsidRPr="000131FB">
              <w:t>，背水面坡比为</w:t>
            </w:r>
            <w:r w:rsidRPr="000131FB">
              <w:t>1:0.75</w:t>
            </w:r>
            <w:r w:rsidRPr="000131FB">
              <w:t>；堤顶布置</w:t>
            </w:r>
            <w:r w:rsidRPr="000131FB">
              <w:t>3.4m</w:t>
            </w:r>
            <w:r w:rsidRPr="000131FB">
              <w:t>宽防洪通道，净宽为</w:t>
            </w:r>
            <w:r w:rsidRPr="000131FB">
              <w:t>3m</w:t>
            </w:r>
            <w:r w:rsidRPr="000131FB">
              <w:t>，铺设</w:t>
            </w:r>
            <w:r w:rsidRPr="000131FB">
              <w:t>20cm</w:t>
            </w:r>
            <w:r w:rsidRPr="000131FB">
              <w:t>厚的砂砾石路面，两侧设</w:t>
            </w:r>
            <w:r w:rsidRPr="000131FB">
              <w:t>0.2×0.4m</w:t>
            </w:r>
            <w:r w:rsidRPr="000131FB">
              <w:t>的</w:t>
            </w:r>
            <w:r w:rsidRPr="000131FB">
              <w:t>C20</w:t>
            </w:r>
            <w:r w:rsidR="00CB60A3" w:rsidRPr="000131FB">
              <w:t>混凝土路缘石</w:t>
            </w:r>
            <w:r w:rsidR="00CB60A3" w:rsidRPr="000131FB">
              <w:rPr>
                <w:rFonts w:hint="eastAsia"/>
              </w:rPr>
              <w:t>，采用植草护坡。</w:t>
            </w:r>
          </w:p>
          <w:p w14:paraId="2C40CAB2" w14:textId="6BCB648B" w:rsidR="00EC0910" w:rsidRPr="000131FB" w:rsidRDefault="001D3CCF">
            <w:pPr>
              <w:spacing w:line="360" w:lineRule="auto"/>
              <w:ind w:firstLineChars="200" w:firstLine="480"/>
            </w:pPr>
            <w:r w:rsidRPr="000131FB">
              <w:t>右岸</w:t>
            </w:r>
            <w:r w:rsidRPr="000131FB">
              <w:t>KY24+077.98</w:t>
            </w:r>
            <w:r w:rsidRPr="000131FB">
              <w:t>～</w:t>
            </w:r>
            <w:r w:rsidRPr="000131FB">
              <w:t>KY24+577.86</w:t>
            </w:r>
            <w:r w:rsidRPr="000131FB">
              <w:t>采用</w:t>
            </w:r>
            <w:r w:rsidRPr="000131FB">
              <w:t>M7.5</w:t>
            </w:r>
            <w:r w:rsidRPr="000131FB">
              <w:t>浆砌石斜卧式挡墙护脚</w:t>
            </w:r>
            <w:r w:rsidRPr="000131FB">
              <w:t>+</w:t>
            </w:r>
            <w:r w:rsidRPr="000131FB">
              <w:t>雷诺护垫护坡</w:t>
            </w:r>
            <w:r w:rsidRPr="000131FB">
              <w:t>+</w:t>
            </w:r>
            <w:proofErr w:type="gramStart"/>
            <w:r w:rsidRPr="000131FB">
              <w:t>框格梁植草</w:t>
            </w:r>
            <w:proofErr w:type="gramEnd"/>
            <w:r w:rsidRPr="000131FB">
              <w:t>护坡复合堤治理段主要为流速大于</w:t>
            </w:r>
            <w:r w:rsidRPr="000131FB">
              <w:t>3m/s</w:t>
            </w:r>
            <w:r w:rsidRPr="000131FB">
              <w:t>的河段，河堤迎水坡坡比</w:t>
            </w:r>
            <w:r w:rsidRPr="000131FB">
              <w:t>1:1.5</w:t>
            </w:r>
            <w:r w:rsidRPr="000131FB">
              <w:t>迎水坡</w:t>
            </w:r>
            <w:r w:rsidRPr="000131FB">
              <w:t>2</w:t>
            </w:r>
            <w:r w:rsidRPr="000131FB">
              <w:t>年一遇水位以下采用</w:t>
            </w:r>
            <w:r w:rsidRPr="000131FB">
              <w:t>30cm</w:t>
            </w:r>
            <w:proofErr w:type="gramStart"/>
            <w:r w:rsidRPr="000131FB">
              <w:t>厚雷诺</w:t>
            </w:r>
            <w:proofErr w:type="gramEnd"/>
            <w:r w:rsidRPr="000131FB">
              <w:t>护垫护坡，</w:t>
            </w:r>
            <w:r w:rsidRPr="000131FB">
              <w:t>2</w:t>
            </w:r>
            <w:r w:rsidRPr="000131FB">
              <w:t>年一遇水位以上采用</w:t>
            </w:r>
            <w:proofErr w:type="gramStart"/>
            <w:r w:rsidRPr="000131FB">
              <w:t>框格梁植草</w:t>
            </w:r>
            <w:proofErr w:type="gramEnd"/>
            <w:r w:rsidRPr="000131FB">
              <w:t>护坡；坡脚采用斜卧式</w:t>
            </w:r>
            <w:r w:rsidRPr="000131FB">
              <w:t>M7.5</w:t>
            </w:r>
            <w:r w:rsidRPr="000131FB">
              <w:t>浆砌石挡墙护脚，斜卧式</w:t>
            </w:r>
            <w:r w:rsidRPr="000131FB">
              <w:t>M7.5</w:t>
            </w:r>
            <w:r w:rsidRPr="000131FB">
              <w:t>浆砌石</w:t>
            </w:r>
            <w:proofErr w:type="gramStart"/>
            <w:r w:rsidRPr="000131FB">
              <w:t>挡墙迎水面</w:t>
            </w:r>
            <w:proofErr w:type="gramEnd"/>
            <w:r w:rsidRPr="000131FB">
              <w:t>坡比为</w:t>
            </w:r>
            <w:r w:rsidRPr="000131FB">
              <w:t>1:1.5</w:t>
            </w:r>
            <w:r w:rsidRPr="000131FB">
              <w:t>，墙顶宽</w:t>
            </w:r>
            <w:r w:rsidRPr="000131FB">
              <w:t>0.8m</w:t>
            </w:r>
            <w:r w:rsidRPr="000131FB">
              <w:t>，背水面坡比为</w:t>
            </w:r>
            <w:r w:rsidRPr="000131FB">
              <w:t>1:0.75</w:t>
            </w:r>
            <w:r w:rsidRPr="000131FB">
              <w:t>；堤顶布置</w:t>
            </w:r>
            <w:r w:rsidRPr="000131FB">
              <w:t>3.4m</w:t>
            </w:r>
            <w:r w:rsidRPr="000131FB">
              <w:t>宽防洪通道，净宽为</w:t>
            </w:r>
            <w:r w:rsidRPr="000131FB">
              <w:t>3m</w:t>
            </w:r>
            <w:r w:rsidRPr="000131FB">
              <w:t>，铺设</w:t>
            </w:r>
            <w:r w:rsidRPr="000131FB">
              <w:t>20cm</w:t>
            </w:r>
            <w:r w:rsidRPr="000131FB">
              <w:t>厚的砂砾石路面，两侧设</w:t>
            </w:r>
            <w:r w:rsidRPr="000131FB">
              <w:t>0.2×0.4m</w:t>
            </w:r>
            <w:r w:rsidRPr="000131FB">
              <w:t>的</w:t>
            </w:r>
            <w:r w:rsidRPr="000131FB">
              <w:t>C20</w:t>
            </w:r>
            <w:r w:rsidRPr="000131FB">
              <w:t>混凝土路缘石</w:t>
            </w:r>
            <w:r w:rsidR="00CB60A3" w:rsidRPr="000131FB">
              <w:rPr>
                <w:rFonts w:hint="eastAsia"/>
              </w:rPr>
              <w:t>，采用植草护坡。</w:t>
            </w:r>
          </w:p>
          <w:p w14:paraId="3F054D78" w14:textId="1671C796" w:rsidR="00CB60A3" w:rsidRPr="000131FB" w:rsidRDefault="00CB60A3" w:rsidP="00CB60A3">
            <w:pPr>
              <w:spacing w:line="360" w:lineRule="auto"/>
              <w:ind w:firstLineChars="200" w:firstLine="480"/>
              <w:rPr>
                <w:szCs w:val="24"/>
              </w:rPr>
            </w:pPr>
            <w:r w:rsidRPr="000131FB">
              <w:rPr>
                <w:rFonts w:hint="eastAsia"/>
              </w:rPr>
              <w:lastRenderedPageBreak/>
              <w:t>植草护坡工程能够有效的拦截雨水，降低雨水对坡面的冲刷，减少水土流失，同时，增加项目的绿化，增加入</w:t>
            </w:r>
            <w:r w:rsidRPr="000131FB">
              <w:rPr>
                <w:rFonts w:hint="eastAsia"/>
                <w:szCs w:val="24"/>
              </w:rPr>
              <w:t>渗面积，降低水损失，具有水土保持功能。工程植草护坡面积为</w:t>
            </w:r>
            <w:r w:rsidRPr="000131FB">
              <w:rPr>
                <w:szCs w:val="24"/>
              </w:rPr>
              <w:t>50401</w:t>
            </w:r>
            <w:r w:rsidRPr="000131FB">
              <w:rPr>
                <w:rFonts w:hint="eastAsia"/>
                <w:szCs w:val="24"/>
              </w:rPr>
              <w:t>m</w:t>
            </w:r>
            <w:r w:rsidRPr="000131FB">
              <w:rPr>
                <w:szCs w:val="24"/>
                <w:vertAlign w:val="superscript"/>
              </w:rPr>
              <w:t>2</w:t>
            </w:r>
            <w:r w:rsidRPr="000131FB">
              <w:rPr>
                <w:szCs w:val="24"/>
              </w:rPr>
              <w:t>。</w:t>
            </w:r>
          </w:p>
          <w:p w14:paraId="4CACCE21" w14:textId="481CBEA0" w:rsidR="00EC0910" w:rsidRPr="000131FB" w:rsidRDefault="001D3CCF">
            <w:pPr>
              <w:spacing w:line="360" w:lineRule="auto"/>
              <w:ind w:firstLineChars="200" w:firstLine="480"/>
            </w:pPr>
            <w:r w:rsidRPr="000131FB">
              <w:t>清淤范围为</w:t>
            </w:r>
            <w:r w:rsidRPr="000131FB">
              <w:t>K22+600</w:t>
            </w:r>
            <w:r w:rsidRPr="000131FB">
              <w:t>～</w:t>
            </w:r>
            <w:r w:rsidRPr="000131FB">
              <w:t>K24+600</w:t>
            </w:r>
            <w:r w:rsidRPr="000131FB">
              <w:t>河段，清淤厚度</w:t>
            </w:r>
            <w:r w:rsidRPr="000131FB">
              <w:t>0.3</w:t>
            </w:r>
            <w:r w:rsidRPr="000131FB">
              <w:t>～</w:t>
            </w:r>
            <w:r w:rsidRPr="000131FB">
              <w:t>0.9m</w:t>
            </w:r>
            <w:r w:rsidRPr="000131FB">
              <w:t>，</w:t>
            </w:r>
            <w:r w:rsidR="00233474" w:rsidRPr="000131FB">
              <w:t>河道宽度</w:t>
            </w:r>
            <w:r w:rsidR="00233474" w:rsidRPr="000131FB">
              <w:rPr>
                <w:rFonts w:hint="eastAsia"/>
              </w:rPr>
              <w:t>1</w:t>
            </w:r>
            <w:r w:rsidR="00233474" w:rsidRPr="000131FB">
              <w:t>8~40m</w:t>
            </w:r>
            <w:r w:rsidR="00233474" w:rsidRPr="000131FB">
              <w:t>，</w:t>
            </w:r>
            <w:r w:rsidRPr="000131FB">
              <w:t>清淤河道长</w:t>
            </w:r>
            <w:r w:rsidRPr="000131FB">
              <w:t>2.0km</w:t>
            </w:r>
            <w:r w:rsidRPr="000131FB">
              <w:t>。</w:t>
            </w:r>
          </w:p>
          <w:p w14:paraId="1C6C9C0F" w14:textId="77777777" w:rsidR="00EC0910" w:rsidRPr="000131FB" w:rsidRDefault="001D3CCF">
            <w:pPr>
              <w:spacing w:line="360" w:lineRule="auto"/>
              <w:ind w:firstLineChars="200" w:firstLine="480"/>
              <w:jc w:val="left"/>
              <w:rPr>
                <w:szCs w:val="21"/>
              </w:rPr>
            </w:pPr>
            <w:r w:rsidRPr="000131FB">
              <w:rPr>
                <w:szCs w:val="21"/>
              </w:rPr>
              <w:t>（</w:t>
            </w:r>
            <w:r w:rsidRPr="000131FB">
              <w:rPr>
                <w:szCs w:val="21"/>
              </w:rPr>
              <w:t>2</w:t>
            </w:r>
            <w:r w:rsidRPr="000131FB">
              <w:rPr>
                <w:szCs w:val="21"/>
              </w:rPr>
              <w:t>）排涝工程</w:t>
            </w:r>
          </w:p>
          <w:p w14:paraId="1CE28D18" w14:textId="3C599A38" w:rsidR="003C3274" w:rsidRPr="000131FB" w:rsidRDefault="001D3CCF" w:rsidP="003C3274">
            <w:pPr>
              <w:spacing w:line="360" w:lineRule="auto"/>
              <w:ind w:firstLineChars="200" w:firstLine="480"/>
              <w:rPr>
                <w:szCs w:val="24"/>
              </w:rPr>
            </w:pPr>
            <w:r w:rsidRPr="000131FB">
              <w:t>本次工</w:t>
            </w:r>
            <w:r w:rsidR="00E571F0" w:rsidRPr="000131FB">
              <w:rPr>
                <w:noProof/>
                <w:szCs w:val="24"/>
              </w:rPr>
              <w:t>在治理河道上预埋</w:t>
            </w:r>
            <w:r w:rsidR="00E571F0" w:rsidRPr="000131FB">
              <w:rPr>
                <w:noProof/>
                <w:szCs w:val="24"/>
              </w:rPr>
              <w:t>22</w:t>
            </w:r>
            <w:r w:rsidR="00E571F0" w:rsidRPr="000131FB">
              <w:rPr>
                <w:noProof/>
                <w:szCs w:val="24"/>
              </w:rPr>
              <w:t>处排涝管，埋管</w:t>
            </w:r>
            <w:r w:rsidR="00815C03" w:rsidRPr="000131FB">
              <w:rPr>
                <w:rFonts w:hint="eastAsia"/>
                <w:noProof/>
                <w:szCs w:val="24"/>
              </w:rPr>
              <w:t>总长</w:t>
            </w:r>
            <w:r w:rsidR="00E571F0" w:rsidRPr="000131FB">
              <w:rPr>
                <w:noProof/>
                <w:szCs w:val="24"/>
              </w:rPr>
              <w:t>245m</w:t>
            </w:r>
            <w:r w:rsidR="00E571F0" w:rsidRPr="000131FB">
              <w:rPr>
                <w:noProof/>
                <w:szCs w:val="24"/>
              </w:rPr>
              <w:t>，</w:t>
            </w:r>
            <w:r w:rsidRPr="000131FB">
              <w:t>排涝采用埋管穿过防洪堤排入河底，</w:t>
            </w:r>
            <w:r w:rsidR="00E571F0" w:rsidRPr="000131FB">
              <w:rPr>
                <w:noProof/>
                <w:szCs w:val="24"/>
              </w:rPr>
              <w:t>排涝涵管布设采用埋管穿过防洪堤排入河底，并设拍门控制，排涝管采用</w:t>
            </w:r>
            <w:r w:rsidR="00E571F0" w:rsidRPr="000131FB">
              <w:rPr>
                <w:noProof/>
                <w:szCs w:val="24"/>
              </w:rPr>
              <w:t>DN800mm</w:t>
            </w:r>
            <w:r w:rsidR="003C3274" w:rsidRPr="000131FB">
              <w:rPr>
                <w:noProof/>
                <w:szCs w:val="24"/>
              </w:rPr>
              <w:t>预制混凝土管，布置于左岸</w:t>
            </w:r>
            <w:r w:rsidR="003C3274" w:rsidRPr="000131FB">
              <w:rPr>
                <w:szCs w:val="24"/>
              </w:rPr>
              <w:t>KZ19+618.40</w:t>
            </w:r>
            <w:r w:rsidR="003C3274" w:rsidRPr="000131FB">
              <w:rPr>
                <w:szCs w:val="24"/>
              </w:rPr>
              <w:t>、</w:t>
            </w:r>
            <w:r w:rsidR="003C3274" w:rsidRPr="000131FB">
              <w:rPr>
                <w:szCs w:val="24"/>
              </w:rPr>
              <w:t>KZ19+935.80</w:t>
            </w:r>
            <w:r w:rsidR="003C3274" w:rsidRPr="000131FB">
              <w:rPr>
                <w:szCs w:val="24"/>
              </w:rPr>
              <w:t>、</w:t>
            </w:r>
            <w:r w:rsidR="003C3274" w:rsidRPr="000131FB">
              <w:rPr>
                <w:szCs w:val="24"/>
              </w:rPr>
              <w:t>KZ21+770.54</w:t>
            </w:r>
            <w:r w:rsidR="003C3274" w:rsidRPr="000131FB">
              <w:rPr>
                <w:szCs w:val="24"/>
              </w:rPr>
              <w:t>、</w:t>
            </w:r>
            <w:r w:rsidR="003C3274" w:rsidRPr="000131FB">
              <w:rPr>
                <w:szCs w:val="24"/>
              </w:rPr>
              <w:t>KZ22+232.44</w:t>
            </w:r>
            <w:r w:rsidR="003C3274" w:rsidRPr="000131FB">
              <w:rPr>
                <w:szCs w:val="24"/>
              </w:rPr>
              <w:t>、</w:t>
            </w:r>
            <w:r w:rsidR="003C3274" w:rsidRPr="000131FB">
              <w:rPr>
                <w:szCs w:val="24"/>
              </w:rPr>
              <w:t>KZ22+520.31</w:t>
            </w:r>
            <w:r w:rsidR="003C3274" w:rsidRPr="000131FB">
              <w:rPr>
                <w:szCs w:val="24"/>
              </w:rPr>
              <w:t>、</w:t>
            </w:r>
            <w:r w:rsidR="003C3274" w:rsidRPr="000131FB">
              <w:rPr>
                <w:szCs w:val="24"/>
              </w:rPr>
              <w:t>KZ22+968.69</w:t>
            </w:r>
            <w:r w:rsidR="003C3274" w:rsidRPr="000131FB">
              <w:rPr>
                <w:szCs w:val="24"/>
              </w:rPr>
              <w:t>、</w:t>
            </w:r>
            <w:r w:rsidR="003C3274" w:rsidRPr="000131FB">
              <w:rPr>
                <w:szCs w:val="24"/>
              </w:rPr>
              <w:t>KZ25+532.09</w:t>
            </w:r>
            <w:r w:rsidR="003C3274" w:rsidRPr="000131FB">
              <w:rPr>
                <w:szCs w:val="24"/>
              </w:rPr>
              <w:t>、</w:t>
            </w:r>
            <w:r w:rsidR="003C3274" w:rsidRPr="000131FB">
              <w:rPr>
                <w:szCs w:val="24"/>
              </w:rPr>
              <w:t>KZ25+850.76</w:t>
            </w:r>
            <w:r w:rsidR="003C3274" w:rsidRPr="000131FB">
              <w:rPr>
                <w:szCs w:val="24"/>
              </w:rPr>
              <w:t>、</w:t>
            </w:r>
            <w:r w:rsidR="003C3274" w:rsidRPr="000131FB">
              <w:rPr>
                <w:szCs w:val="24"/>
              </w:rPr>
              <w:t>KZ26+004.15</w:t>
            </w:r>
            <w:r w:rsidR="003C3274" w:rsidRPr="000131FB">
              <w:rPr>
                <w:szCs w:val="24"/>
              </w:rPr>
              <w:t>。右岸</w:t>
            </w:r>
            <w:r w:rsidR="003C3274" w:rsidRPr="000131FB">
              <w:rPr>
                <w:szCs w:val="24"/>
              </w:rPr>
              <w:t>KZ20+258.41</w:t>
            </w:r>
            <w:r w:rsidR="003C3274" w:rsidRPr="000131FB">
              <w:rPr>
                <w:szCs w:val="24"/>
              </w:rPr>
              <w:t>、</w:t>
            </w:r>
            <w:r w:rsidR="003C3274" w:rsidRPr="000131FB">
              <w:rPr>
                <w:szCs w:val="24"/>
              </w:rPr>
              <w:t>KY20+552.57</w:t>
            </w:r>
            <w:r w:rsidR="003C3274" w:rsidRPr="000131FB">
              <w:rPr>
                <w:szCs w:val="24"/>
              </w:rPr>
              <w:t>、</w:t>
            </w:r>
            <w:r w:rsidR="003C3274" w:rsidRPr="000131FB">
              <w:rPr>
                <w:szCs w:val="24"/>
              </w:rPr>
              <w:t>KY20+654.77</w:t>
            </w:r>
            <w:r w:rsidR="003C3274" w:rsidRPr="000131FB">
              <w:rPr>
                <w:szCs w:val="24"/>
              </w:rPr>
              <w:t>、</w:t>
            </w:r>
            <w:r w:rsidR="003C3274" w:rsidRPr="000131FB">
              <w:rPr>
                <w:szCs w:val="24"/>
              </w:rPr>
              <w:t>KY21+293.66</w:t>
            </w:r>
            <w:r w:rsidR="003C3274" w:rsidRPr="000131FB">
              <w:rPr>
                <w:szCs w:val="24"/>
              </w:rPr>
              <w:t>、</w:t>
            </w:r>
            <w:r w:rsidR="003C3274" w:rsidRPr="000131FB">
              <w:rPr>
                <w:szCs w:val="24"/>
              </w:rPr>
              <w:t>KY21+787.42</w:t>
            </w:r>
            <w:r w:rsidR="003C3274" w:rsidRPr="000131FB">
              <w:rPr>
                <w:szCs w:val="24"/>
              </w:rPr>
              <w:t>、</w:t>
            </w:r>
            <w:r w:rsidR="003C3274" w:rsidRPr="000131FB">
              <w:rPr>
                <w:szCs w:val="24"/>
              </w:rPr>
              <w:t>KY22+237.49</w:t>
            </w:r>
            <w:r w:rsidR="003C3274" w:rsidRPr="000131FB">
              <w:rPr>
                <w:szCs w:val="24"/>
              </w:rPr>
              <w:t>、</w:t>
            </w:r>
            <w:r w:rsidR="003C3274" w:rsidRPr="000131FB">
              <w:rPr>
                <w:szCs w:val="24"/>
              </w:rPr>
              <w:t>KY22+753.24</w:t>
            </w:r>
            <w:r w:rsidR="003C3274" w:rsidRPr="000131FB">
              <w:rPr>
                <w:szCs w:val="24"/>
              </w:rPr>
              <w:t>、</w:t>
            </w:r>
            <w:r w:rsidR="003C3274" w:rsidRPr="000131FB">
              <w:rPr>
                <w:szCs w:val="24"/>
              </w:rPr>
              <w:t>KY22+908.83</w:t>
            </w:r>
            <w:r w:rsidR="003C3274" w:rsidRPr="000131FB">
              <w:rPr>
                <w:rFonts w:hint="eastAsia"/>
                <w:szCs w:val="24"/>
              </w:rPr>
              <w:t>、</w:t>
            </w:r>
            <w:r w:rsidR="003C3274" w:rsidRPr="000131FB">
              <w:rPr>
                <w:szCs w:val="24"/>
              </w:rPr>
              <w:t>KY23+685.31</w:t>
            </w:r>
            <w:r w:rsidR="003C3274" w:rsidRPr="000131FB">
              <w:rPr>
                <w:rFonts w:hint="eastAsia"/>
                <w:szCs w:val="24"/>
              </w:rPr>
              <w:t>、</w:t>
            </w:r>
            <w:r w:rsidR="003C3274" w:rsidRPr="000131FB">
              <w:rPr>
                <w:szCs w:val="24"/>
              </w:rPr>
              <w:t>KY23+775.95</w:t>
            </w:r>
            <w:r w:rsidR="003C3274" w:rsidRPr="000131FB">
              <w:rPr>
                <w:rFonts w:hint="eastAsia"/>
                <w:szCs w:val="24"/>
              </w:rPr>
              <w:t>、</w:t>
            </w:r>
            <w:r w:rsidR="003C3274" w:rsidRPr="000131FB">
              <w:rPr>
                <w:szCs w:val="24"/>
              </w:rPr>
              <w:t>KY23+945.06</w:t>
            </w:r>
            <w:r w:rsidR="003C3274" w:rsidRPr="000131FB">
              <w:rPr>
                <w:rFonts w:hint="eastAsia"/>
                <w:szCs w:val="24"/>
              </w:rPr>
              <w:t>、</w:t>
            </w:r>
            <w:r w:rsidR="003C3274" w:rsidRPr="000131FB">
              <w:rPr>
                <w:szCs w:val="24"/>
              </w:rPr>
              <w:t>KY24+237.52</w:t>
            </w:r>
            <w:r w:rsidR="003C3274" w:rsidRPr="000131FB">
              <w:rPr>
                <w:rFonts w:hint="eastAsia"/>
                <w:szCs w:val="24"/>
              </w:rPr>
              <w:t>、</w:t>
            </w:r>
            <w:r w:rsidR="003C3274" w:rsidRPr="000131FB">
              <w:rPr>
                <w:szCs w:val="24"/>
              </w:rPr>
              <w:t>KY24+350.63</w:t>
            </w:r>
            <w:r w:rsidR="003C3274" w:rsidRPr="000131FB">
              <w:rPr>
                <w:szCs w:val="24"/>
              </w:rPr>
              <w:t>。</w:t>
            </w:r>
          </w:p>
          <w:p w14:paraId="109746C0" w14:textId="6890876E" w:rsidR="00EC0910" w:rsidRPr="000131FB" w:rsidRDefault="001D3CCF">
            <w:pPr>
              <w:spacing w:line="360" w:lineRule="auto"/>
              <w:ind w:firstLineChars="200" w:firstLine="480"/>
              <w:jc w:val="left"/>
              <w:rPr>
                <w:szCs w:val="24"/>
              </w:rPr>
            </w:pPr>
            <w:r w:rsidRPr="000131FB">
              <w:rPr>
                <w:szCs w:val="24"/>
              </w:rPr>
              <w:t>（</w:t>
            </w:r>
            <w:r w:rsidRPr="000131FB">
              <w:rPr>
                <w:szCs w:val="24"/>
              </w:rPr>
              <w:t>3</w:t>
            </w:r>
            <w:r w:rsidRPr="000131FB">
              <w:rPr>
                <w:szCs w:val="24"/>
              </w:rPr>
              <w:t>）亲水工程</w:t>
            </w:r>
          </w:p>
          <w:p w14:paraId="6314F5BA" w14:textId="2EF90EEF" w:rsidR="003C3274" w:rsidRPr="000131FB" w:rsidRDefault="00E571F0" w:rsidP="003C3274">
            <w:pPr>
              <w:spacing w:line="360" w:lineRule="auto"/>
              <w:ind w:firstLineChars="200" w:firstLine="480"/>
              <w:rPr>
                <w:szCs w:val="24"/>
              </w:rPr>
            </w:pPr>
            <w:r w:rsidRPr="000131FB">
              <w:rPr>
                <w:noProof/>
                <w:szCs w:val="24"/>
              </w:rPr>
              <w:t>项目河堤工程每隔</w:t>
            </w:r>
            <w:r w:rsidRPr="000131FB">
              <w:rPr>
                <w:noProof/>
                <w:szCs w:val="24"/>
              </w:rPr>
              <w:t>500m</w:t>
            </w:r>
            <w:r w:rsidRPr="000131FB">
              <w:rPr>
                <w:noProof/>
                <w:szCs w:val="24"/>
              </w:rPr>
              <w:t>设置一道</w:t>
            </w:r>
            <w:r w:rsidRPr="000131FB">
              <w:rPr>
                <w:noProof/>
                <w:szCs w:val="24"/>
              </w:rPr>
              <w:t>M7.5</w:t>
            </w:r>
            <w:r w:rsidRPr="000131FB">
              <w:rPr>
                <w:noProof/>
                <w:szCs w:val="24"/>
              </w:rPr>
              <w:t>浆砌石台阶，亲水阶梯宽</w:t>
            </w:r>
            <w:r w:rsidRPr="000131FB">
              <w:rPr>
                <w:noProof/>
                <w:szCs w:val="24"/>
              </w:rPr>
              <w:t>1m</w:t>
            </w:r>
            <w:r w:rsidRPr="000131FB">
              <w:rPr>
                <w:noProof/>
                <w:szCs w:val="24"/>
              </w:rPr>
              <w:t>，台阶宽</w:t>
            </w:r>
            <w:r w:rsidRPr="000131FB">
              <w:rPr>
                <w:noProof/>
                <w:szCs w:val="24"/>
              </w:rPr>
              <w:t>0.27m</w:t>
            </w:r>
            <w:r w:rsidRPr="000131FB">
              <w:rPr>
                <w:noProof/>
                <w:szCs w:val="24"/>
              </w:rPr>
              <w:t>，台阶高</w:t>
            </w:r>
            <w:r w:rsidRPr="000131FB">
              <w:rPr>
                <w:noProof/>
                <w:szCs w:val="24"/>
              </w:rPr>
              <w:t>0.18m</w:t>
            </w:r>
            <w:r w:rsidRPr="000131FB">
              <w:rPr>
                <w:noProof/>
                <w:szCs w:val="24"/>
              </w:rPr>
              <w:t>，共布置</w:t>
            </w:r>
            <w:r w:rsidRPr="000131FB">
              <w:rPr>
                <w:noProof/>
                <w:szCs w:val="24"/>
              </w:rPr>
              <w:t>25</w:t>
            </w:r>
            <w:r w:rsidR="003C3274" w:rsidRPr="000131FB">
              <w:rPr>
                <w:noProof/>
                <w:szCs w:val="24"/>
              </w:rPr>
              <w:t>座亲水平台。</w:t>
            </w:r>
            <w:r w:rsidR="003C3274" w:rsidRPr="000131FB">
              <w:rPr>
                <w:noProof/>
                <w:szCs w:val="24"/>
              </w:rPr>
              <w:t>ZQ1</w:t>
            </w:r>
            <w:r w:rsidR="003C3274" w:rsidRPr="000131FB">
              <w:rPr>
                <w:noProof/>
                <w:szCs w:val="24"/>
              </w:rPr>
              <w:t>、</w:t>
            </w:r>
            <w:r w:rsidR="003C3274" w:rsidRPr="000131FB">
              <w:rPr>
                <w:noProof/>
                <w:szCs w:val="24"/>
              </w:rPr>
              <w:t>YQ1</w:t>
            </w:r>
            <w:r w:rsidR="003C3274" w:rsidRPr="000131FB">
              <w:rPr>
                <w:rFonts w:hint="eastAsia"/>
                <w:noProof/>
                <w:szCs w:val="24"/>
              </w:rPr>
              <w:t>~</w:t>
            </w:r>
            <w:r w:rsidR="003C3274" w:rsidRPr="000131FB">
              <w:rPr>
                <w:noProof/>
                <w:szCs w:val="24"/>
              </w:rPr>
              <w:t>ZQ3</w:t>
            </w:r>
            <w:r w:rsidR="003C3274" w:rsidRPr="000131FB">
              <w:rPr>
                <w:noProof/>
                <w:szCs w:val="24"/>
              </w:rPr>
              <w:t>、</w:t>
            </w:r>
            <w:r w:rsidR="003C3274" w:rsidRPr="000131FB">
              <w:rPr>
                <w:noProof/>
                <w:szCs w:val="24"/>
              </w:rPr>
              <w:t>YQ3</w:t>
            </w:r>
            <w:r w:rsidR="003C3274" w:rsidRPr="000131FB">
              <w:rPr>
                <w:noProof/>
                <w:szCs w:val="24"/>
              </w:rPr>
              <w:t>左右岸各设置</w:t>
            </w:r>
            <w:r w:rsidR="003C3274" w:rsidRPr="000131FB">
              <w:rPr>
                <w:noProof/>
                <w:szCs w:val="24"/>
              </w:rPr>
              <w:t>1</w:t>
            </w:r>
            <w:r w:rsidR="003C3274" w:rsidRPr="000131FB">
              <w:rPr>
                <w:noProof/>
                <w:szCs w:val="24"/>
              </w:rPr>
              <w:t>座，</w:t>
            </w:r>
            <w:r w:rsidR="003C3274" w:rsidRPr="000131FB">
              <w:rPr>
                <w:noProof/>
                <w:szCs w:val="24"/>
              </w:rPr>
              <w:t>YQ4~YQ14</w:t>
            </w:r>
            <w:r w:rsidR="003C3274" w:rsidRPr="000131FB">
              <w:rPr>
                <w:noProof/>
                <w:szCs w:val="24"/>
              </w:rPr>
              <w:t>右岸设置</w:t>
            </w:r>
            <w:r w:rsidR="003C3274" w:rsidRPr="000131FB">
              <w:rPr>
                <w:noProof/>
                <w:szCs w:val="24"/>
              </w:rPr>
              <w:t>1</w:t>
            </w:r>
            <w:r w:rsidR="003C3274" w:rsidRPr="000131FB">
              <w:rPr>
                <w:noProof/>
                <w:szCs w:val="24"/>
              </w:rPr>
              <w:t>座，</w:t>
            </w:r>
            <w:r w:rsidR="003C3274" w:rsidRPr="000131FB">
              <w:rPr>
                <w:noProof/>
                <w:szCs w:val="24"/>
              </w:rPr>
              <w:t>ZQ4</w:t>
            </w:r>
            <w:r w:rsidR="003C3274" w:rsidRPr="000131FB">
              <w:rPr>
                <w:noProof/>
                <w:szCs w:val="24"/>
              </w:rPr>
              <w:t>、</w:t>
            </w:r>
            <w:r w:rsidR="003C3274" w:rsidRPr="000131FB">
              <w:rPr>
                <w:noProof/>
                <w:szCs w:val="24"/>
              </w:rPr>
              <w:t>YQ15~ZQ7</w:t>
            </w:r>
            <w:r w:rsidR="003C3274" w:rsidRPr="000131FB">
              <w:rPr>
                <w:noProof/>
                <w:szCs w:val="24"/>
              </w:rPr>
              <w:t>、</w:t>
            </w:r>
            <w:r w:rsidR="003C3274" w:rsidRPr="000131FB">
              <w:rPr>
                <w:noProof/>
                <w:szCs w:val="24"/>
              </w:rPr>
              <w:t>YQ18</w:t>
            </w:r>
            <w:r w:rsidR="003C3274" w:rsidRPr="000131FB">
              <w:rPr>
                <w:noProof/>
                <w:szCs w:val="24"/>
              </w:rPr>
              <w:t>左右岸各设置</w:t>
            </w:r>
            <w:r w:rsidR="003C3274" w:rsidRPr="000131FB">
              <w:rPr>
                <w:noProof/>
                <w:szCs w:val="24"/>
              </w:rPr>
              <w:t>1</w:t>
            </w:r>
            <w:r w:rsidR="003C3274" w:rsidRPr="000131FB">
              <w:rPr>
                <w:noProof/>
                <w:szCs w:val="24"/>
              </w:rPr>
              <w:t>座，</w:t>
            </w:r>
            <w:r w:rsidR="003C3274" w:rsidRPr="000131FB">
              <w:rPr>
                <w:noProof/>
                <w:szCs w:val="24"/>
              </w:rPr>
              <w:t>YQ19~YQ19</w:t>
            </w:r>
            <w:r w:rsidR="003C3274" w:rsidRPr="000131FB">
              <w:rPr>
                <w:noProof/>
                <w:szCs w:val="24"/>
              </w:rPr>
              <w:t>右岸设置</w:t>
            </w:r>
            <w:r w:rsidR="003C3274" w:rsidRPr="000131FB">
              <w:rPr>
                <w:noProof/>
                <w:szCs w:val="24"/>
              </w:rPr>
              <w:t>1</w:t>
            </w:r>
            <w:r w:rsidR="003C3274" w:rsidRPr="000131FB">
              <w:rPr>
                <w:noProof/>
                <w:szCs w:val="24"/>
              </w:rPr>
              <w:t>座。</w:t>
            </w:r>
          </w:p>
          <w:p w14:paraId="103FF15E" w14:textId="2C1E361B" w:rsidR="00EC0910" w:rsidRPr="000131FB" w:rsidRDefault="001D3CCF">
            <w:pPr>
              <w:spacing w:line="360" w:lineRule="auto"/>
              <w:ind w:firstLineChars="200" w:firstLine="482"/>
              <w:jc w:val="left"/>
              <w:rPr>
                <w:b/>
                <w:szCs w:val="24"/>
              </w:rPr>
            </w:pPr>
            <w:r w:rsidRPr="000131FB">
              <w:rPr>
                <w:b/>
                <w:szCs w:val="24"/>
              </w:rPr>
              <w:t>2</w:t>
            </w:r>
            <w:r w:rsidRPr="000131FB">
              <w:rPr>
                <w:b/>
                <w:szCs w:val="24"/>
              </w:rPr>
              <w:t>、施工</w:t>
            </w:r>
            <w:r w:rsidRPr="000131FB">
              <w:rPr>
                <w:b/>
                <w:szCs w:val="24"/>
              </w:rPr>
              <w:t>“</w:t>
            </w:r>
            <w:r w:rsidRPr="000131FB">
              <w:rPr>
                <w:b/>
                <w:szCs w:val="24"/>
              </w:rPr>
              <w:t>三场</w:t>
            </w:r>
            <w:r w:rsidRPr="000131FB">
              <w:rPr>
                <w:b/>
                <w:szCs w:val="24"/>
              </w:rPr>
              <w:t>”</w:t>
            </w:r>
            <w:r w:rsidRPr="000131FB">
              <w:rPr>
                <w:b/>
                <w:szCs w:val="24"/>
              </w:rPr>
              <w:t>布设情况</w:t>
            </w:r>
          </w:p>
          <w:p w14:paraId="001B567B" w14:textId="184CE2CC" w:rsidR="00EC0910" w:rsidRPr="000131FB" w:rsidRDefault="001D3CCF">
            <w:pPr>
              <w:spacing w:line="360" w:lineRule="auto"/>
              <w:ind w:firstLineChars="200" w:firstLine="480"/>
              <w:jc w:val="left"/>
              <w:rPr>
                <w:szCs w:val="24"/>
              </w:rPr>
            </w:pPr>
            <w:r w:rsidRPr="000131FB">
              <w:rPr>
                <w:szCs w:val="24"/>
              </w:rPr>
              <w:t>（</w:t>
            </w:r>
            <w:r w:rsidRPr="000131FB">
              <w:rPr>
                <w:szCs w:val="24"/>
              </w:rPr>
              <w:t>1</w:t>
            </w:r>
            <w:r w:rsidRPr="000131FB">
              <w:rPr>
                <w:szCs w:val="24"/>
              </w:rPr>
              <w:t>）土料场</w:t>
            </w:r>
            <w:r w:rsidR="00EE6B1C" w:rsidRPr="000131FB">
              <w:rPr>
                <w:szCs w:val="24"/>
              </w:rPr>
              <w:t>和料场</w:t>
            </w:r>
          </w:p>
          <w:p w14:paraId="58A55F5C" w14:textId="08A758DA" w:rsidR="00EE6B1C" w:rsidRPr="000131FB" w:rsidRDefault="00EE6B1C" w:rsidP="00EE6B1C">
            <w:pPr>
              <w:spacing w:line="360" w:lineRule="auto"/>
              <w:ind w:firstLineChars="200" w:firstLine="480"/>
              <w:jc w:val="left"/>
              <w:rPr>
                <w:szCs w:val="21"/>
              </w:rPr>
            </w:pPr>
            <w:r w:rsidRPr="000131FB">
              <w:rPr>
                <w:szCs w:val="21"/>
              </w:rPr>
              <w:t>项目治理河段开挖会产生部分土石料，可用于堤岸回填，项目不建设单独的土料场和料场。工程施工所用石料、砂料、土料等建筑材料均就近购买，可满足项目施工用料要求。</w:t>
            </w:r>
          </w:p>
          <w:p w14:paraId="7F12DCB7" w14:textId="77777777" w:rsidR="00EC0910" w:rsidRPr="000131FB" w:rsidRDefault="001D3CCF">
            <w:pPr>
              <w:spacing w:line="360" w:lineRule="auto"/>
              <w:ind w:firstLineChars="200" w:firstLine="480"/>
              <w:jc w:val="left"/>
              <w:rPr>
                <w:szCs w:val="24"/>
              </w:rPr>
            </w:pPr>
            <w:r w:rsidRPr="000131FB">
              <w:rPr>
                <w:szCs w:val="24"/>
              </w:rPr>
              <w:t>（</w:t>
            </w:r>
            <w:r w:rsidRPr="000131FB">
              <w:rPr>
                <w:szCs w:val="24"/>
              </w:rPr>
              <w:t>2</w:t>
            </w:r>
            <w:r w:rsidRPr="000131FB">
              <w:rPr>
                <w:szCs w:val="24"/>
              </w:rPr>
              <w:t>）弃渣场</w:t>
            </w:r>
          </w:p>
          <w:p w14:paraId="44F25A5C" w14:textId="72977F2F" w:rsidR="0098683B" w:rsidRPr="000131FB" w:rsidRDefault="003B5048" w:rsidP="003B5048">
            <w:pPr>
              <w:spacing w:line="360" w:lineRule="auto"/>
              <w:ind w:firstLineChars="200" w:firstLine="480"/>
              <w:jc w:val="left"/>
              <w:rPr>
                <w:bCs/>
                <w:szCs w:val="24"/>
              </w:rPr>
            </w:pPr>
            <w:r w:rsidRPr="000131FB">
              <w:rPr>
                <w:szCs w:val="21"/>
              </w:rPr>
              <w:t>本项目河道清淤工程产生淤泥约为</w:t>
            </w:r>
            <w:r w:rsidRPr="000131FB">
              <w:rPr>
                <w:szCs w:val="21"/>
              </w:rPr>
              <w:t>4.524</w:t>
            </w:r>
            <w:r w:rsidRPr="000131FB">
              <w:rPr>
                <w:szCs w:val="21"/>
              </w:rPr>
              <w:t>万</w:t>
            </w:r>
            <w:r w:rsidRPr="000131FB">
              <w:rPr>
                <w:szCs w:val="21"/>
              </w:rPr>
              <w:t>m</w:t>
            </w:r>
            <w:r w:rsidRPr="000131FB">
              <w:rPr>
                <w:szCs w:val="21"/>
                <w:vertAlign w:val="superscript"/>
              </w:rPr>
              <w:t>3</w:t>
            </w:r>
            <w:r w:rsidRPr="000131FB">
              <w:rPr>
                <w:szCs w:val="21"/>
              </w:rPr>
              <w:t>，</w:t>
            </w:r>
            <w:r w:rsidRPr="000131FB">
              <w:rPr>
                <w:bCs/>
                <w:szCs w:val="24"/>
              </w:rPr>
              <w:t>清淤底泥暂堆在河道两侧宽缓区域，经暴晒晾干后用于填充</w:t>
            </w:r>
            <w:r w:rsidR="00A1133F" w:rsidRPr="000131FB">
              <w:rPr>
                <w:rFonts w:hint="eastAsia"/>
                <w:bCs/>
                <w:szCs w:val="24"/>
              </w:rPr>
              <w:t>护堤</w:t>
            </w:r>
            <w:r w:rsidRPr="000131FB">
              <w:rPr>
                <w:bCs/>
                <w:szCs w:val="24"/>
              </w:rPr>
              <w:t>。</w:t>
            </w:r>
            <w:r w:rsidR="0098683B" w:rsidRPr="000131FB">
              <w:t>项目开挖表土全部用于回填复耕，</w:t>
            </w:r>
            <w:r w:rsidR="0098683B" w:rsidRPr="000131FB">
              <w:rPr>
                <w:bCs/>
                <w:szCs w:val="24"/>
              </w:rPr>
              <w:t>开挖土石方部分用于回填复耕，围堰</w:t>
            </w:r>
            <w:proofErr w:type="gramStart"/>
            <w:r w:rsidR="0098683B" w:rsidRPr="000131FB">
              <w:rPr>
                <w:bCs/>
                <w:szCs w:val="24"/>
              </w:rPr>
              <w:t>填筑土待围堰</w:t>
            </w:r>
            <w:proofErr w:type="gramEnd"/>
            <w:r w:rsidR="0098683B" w:rsidRPr="000131FB">
              <w:rPr>
                <w:bCs/>
                <w:szCs w:val="24"/>
              </w:rPr>
              <w:t>拆除后作为土堤填筑。因此项目不再设置弃渣场。</w:t>
            </w:r>
          </w:p>
          <w:p w14:paraId="4F669FE7" w14:textId="77777777" w:rsidR="00EC0910" w:rsidRPr="000131FB" w:rsidRDefault="001D3CCF">
            <w:pPr>
              <w:spacing w:line="360" w:lineRule="auto"/>
              <w:ind w:firstLineChars="200" w:firstLine="480"/>
              <w:jc w:val="left"/>
              <w:rPr>
                <w:szCs w:val="24"/>
              </w:rPr>
            </w:pPr>
            <w:r w:rsidRPr="000131FB">
              <w:rPr>
                <w:szCs w:val="24"/>
              </w:rPr>
              <w:t>（</w:t>
            </w:r>
            <w:r w:rsidRPr="000131FB">
              <w:rPr>
                <w:szCs w:val="24"/>
              </w:rPr>
              <w:t>3</w:t>
            </w:r>
            <w:r w:rsidRPr="000131FB">
              <w:rPr>
                <w:szCs w:val="24"/>
              </w:rPr>
              <w:t>）施工营地</w:t>
            </w:r>
          </w:p>
          <w:p w14:paraId="2F114C11" w14:textId="030E929F" w:rsidR="00EC0910" w:rsidRPr="000131FB" w:rsidRDefault="001D3CCF">
            <w:pPr>
              <w:spacing w:line="360" w:lineRule="auto"/>
              <w:ind w:firstLineChars="200" w:firstLine="480"/>
              <w:jc w:val="left"/>
              <w:rPr>
                <w:szCs w:val="24"/>
              </w:rPr>
            </w:pPr>
            <w:r w:rsidRPr="000131FB">
              <w:rPr>
                <w:szCs w:val="24"/>
              </w:rPr>
              <w:lastRenderedPageBreak/>
              <w:t>项目</w:t>
            </w:r>
            <w:r w:rsidR="003C3274" w:rsidRPr="000131FB">
              <w:rPr>
                <w:szCs w:val="24"/>
              </w:rPr>
              <w:t>施工位置</w:t>
            </w:r>
            <w:r w:rsidR="00A307CC" w:rsidRPr="000131FB">
              <w:rPr>
                <w:szCs w:val="24"/>
              </w:rPr>
              <w:t>距</w:t>
            </w:r>
            <w:r w:rsidRPr="000131FB">
              <w:rPr>
                <w:szCs w:val="24"/>
              </w:rPr>
              <w:t>九龙镇较近，项目施工期不集中设置施工营场地，采取租用民房的方式解决住宿问题。</w:t>
            </w:r>
          </w:p>
          <w:p w14:paraId="459FF846" w14:textId="77777777" w:rsidR="00EC0910" w:rsidRPr="000131FB" w:rsidRDefault="001D3CCF">
            <w:pPr>
              <w:spacing w:line="360" w:lineRule="auto"/>
              <w:ind w:firstLineChars="200" w:firstLine="480"/>
              <w:jc w:val="left"/>
              <w:rPr>
                <w:szCs w:val="24"/>
              </w:rPr>
            </w:pPr>
            <w:r w:rsidRPr="000131FB">
              <w:rPr>
                <w:szCs w:val="24"/>
              </w:rPr>
              <w:t>（</w:t>
            </w:r>
            <w:r w:rsidRPr="000131FB">
              <w:rPr>
                <w:szCs w:val="24"/>
              </w:rPr>
              <w:t>4</w:t>
            </w:r>
            <w:r w:rsidRPr="000131FB">
              <w:rPr>
                <w:szCs w:val="24"/>
              </w:rPr>
              <w:t>）</w:t>
            </w:r>
            <w:r w:rsidRPr="000131FB">
              <w:rPr>
                <w:szCs w:val="21"/>
              </w:rPr>
              <w:t>施工道路</w:t>
            </w:r>
          </w:p>
          <w:p w14:paraId="250475F0" w14:textId="26028BEE" w:rsidR="00CB60A3" w:rsidRPr="000131FB" w:rsidRDefault="001D3CCF" w:rsidP="00CB60A3">
            <w:pPr>
              <w:spacing w:line="360" w:lineRule="auto"/>
              <w:ind w:firstLineChars="200" w:firstLine="480"/>
              <w:rPr>
                <w:szCs w:val="24"/>
              </w:rPr>
            </w:pPr>
            <w:r w:rsidRPr="000131FB">
              <w:rPr>
                <w:szCs w:val="24"/>
              </w:rPr>
              <w:t>本工程沿线有</w:t>
            </w:r>
            <w:proofErr w:type="gramStart"/>
            <w:r w:rsidRPr="000131FB">
              <w:rPr>
                <w:szCs w:val="24"/>
              </w:rPr>
              <w:t>新师线公路</w:t>
            </w:r>
            <w:proofErr w:type="gramEnd"/>
            <w:r w:rsidRPr="000131FB">
              <w:rPr>
                <w:szCs w:val="24"/>
              </w:rPr>
              <w:t>通过，属于二级公路，对外交通方便，现有公路基本满足施工要求</w:t>
            </w:r>
            <w:r w:rsidR="00CB60A3" w:rsidRPr="000131FB">
              <w:rPr>
                <w:rFonts w:hint="eastAsia"/>
                <w:szCs w:val="24"/>
              </w:rPr>
              <w:t>，</w:t>
            </w:r>
            <w:r w:rsidR="00CB60A3" w:rsidRPr="000131FB">
              <w:rPr>
                <w:szCs w:val="24"/>
              </w:rPr>
              <w:t>无需新建临时道路。</w:t>
            </w:r>
          </w:p>
        </w:tc>
      </w:tr>
      <w:tr w:rsidR="000131FB" w:rsidRPr="000131FB" w14:paraId="1CEB0B19" w14:textId="77777777" w:rsidTr="00EB633B">
        <w:trPr>
          <w:trHeight w:val="11321"/>
          <w:jc w:val="center"/>
        </w:trPr>
        <w:tc>
          <w:tcPr>
            <w:tcW w:w="456" w:type="dxa"/>
            <w:vAlign w:val="center"/>
          </w:tcPr>
          <w:p w14:paraId="606BAB51" w14:textId="77777777" w:rsidR="00EC0910" w:rsidRPr="000131FB" w:rsidRDefault="001D3CCF">
            <w:pPr>
              <w:jc w:val="center"/>
              <w:rPr>
                <w:bCs/>
                <w:sz w:val="21"/>
                <w:szCs w:val="21"/>
              </w:rPr>
            </w:pPr>
            <w:r w:rsidRPr="000131FB">
              <w:rPr>
                <w:kern w:val="0"/>
                <w:szCs w:val="21"/>
              </w:rPr>
              <w:lastRenderedPageBreak/>
              <w:t>施工方案</w:t>
            </w:r>
          </w:p>
        </w:tc>
        <w:tc>
          <w:tcPr>
            <w:tcW w:w="8748" w:type="dxa"/>
            <w:vAlign w:val="center"/>
          </w:tcPr>
          <w:p w14:paraId="088EF9C2" w14:textId="77777777" w:rsidR="003C3274" w:rsidRPr="000131FB" w:rsidRDefault="003C3274" w:rsidP="003C3274">
            <w:pPr>
              <w:spacing w:line="360" w:lineRule="auto"/>
              <w:ind w:firstLineChars="200" w:firstLine="482"/>
              <w:rPr>
                <w:b/>
                <w:szCs w:val="24"/>
              </w:rPr>
            </w:pPr>
            <w:r w:rsidRPr="000131FB">
              <w:rPr>
                <w:b/>
                <w:szCs w:val="24"/>
              </w:rPr>
              <w:t>1</w:t>
            </w:r>
            <w:r w:rsidRPr="000131FB">
              <w:rPr>
                <w:b/>
                <w:szCs w:val="24"/>
              </w:rPr>
              <w:t>、</w:t>
            </w:r>
            <w:r w:rsidRPr="000131FB">
              <w:rPr>
                <w:rFonts w:hint="eastAsia"/>
                <w:b/>
                <w:szCs w:val="24"/>
              </w:rPr>
              <w:t>提防</w:t>
            </w:r>
            <w:r w:rsidRPr="000131FB">
              <w:rPr>
                <w:b/>
                <w:szCs w:val="24"/>
              </w:rPr>
              <w:t>工程施工工序</w:t>
            </w:r>
          </w:p>
          <w:p w14:paraId="70103E9F" w14:textId="30ABCDB1" w:rsidR="003C3274" w:rsidRPr="000131FB" w:rsidRDefault="003C3274" w:rsidP="003C3274">
            <w:pPr>
              <w:spacing w:line="360" w:lineRule="auto"/>
              <w:ind w:firstLineChars="200" w:firstLine="480"/>
              <w:rPr>
                <w:szCs w:val="24"/>
              </w:rPr>
            </w:pPr>
            <w:r w:rsidRPr="000131FB">
              <w:rPr>
                <w:szCs w:val="24"/>
              </w:rPr>
              <w:t>修筑围堰</w:t>
            </w:r>
            <w:r w:rsidRPr="000131FB">
              <w:rPr>
                <w:szCs w:val="24"/>
              </w:rPr>
              <w:t>→</w:t>
            </w:r>
            <w:r w:rsidRPr="000131FB">
              <w:rPr>
                <w:szCs w:val="24"/>
              </w:rPr>
              <w:t>基坑开挖</w:t>
            </w:r>
            <w:r w:rsidRPr="000131FB">
              <w:rPr>
                <w:szCs w:val="24"/>
              </w:rPr>
              <w:t>→</w:t>
            </w:r>
            <w:r w:rsidRPr="000131FB">
              <w:rPr>
                <w:szCs w:val="24"/>
              </w:rPr>
              <w:t>基面清理</w:t>
            </w:r>
            <w:r w:rsidRPr="000131FB">
              <w:rPr>
                <w:szCs w:val="24"/>
              </w:rPr>
              <w:t>→</w:t>
            </w:r>
            <w:r w:rsidRPr="000131FB">
              <w:rPr>
                <w:rFonts w:hint="eastAsia"/>
                <w:szCs w:val="24"/>
              </w:rPr>
              <w:t>砌筑挡墙砌石体</w:t>
            </w:r>
            <w:r w:rsidRPr="000131FB">
              <w:rPr>
                <w:rFonts w:hint="eastAsia"/>
                <w:szCs w:val="24"/>
              </w:rPr>
              <w:t>/</w:t>
            </w:r>
            <w:r w:rsidRPr="000131FB">
              <w:rPr>
                <w:rFonts w:hint="eastAsia"/>
                <w:szCs w:val="24"/>
              </w:rPr>
              <w:t>格宾石笼填筑→墙前土方回填→拆除全部围堰→墙后土石方回填</w:t>
            </w:r>
            <w:r w:rsidR="00CB60A3" w:rsidRPr="000131FB">
              <w:rPr>
                <w:rFonts w:hint="eastAsia"/>
                <w:szCs w:val="24"/>
              </w:rPr>
              <w:t>→植草护坡</w:t>
            </w:r>
            <w:r w:rsidRPr="000131FB">
              <w:rPr>
                <w:rFonts w:hint="eastAsia"/>
                <w:szCs w:val="24"/>
              </w:rPr>
              <w:t>。</w:t>
            </w:r>
          </w:p>
          <w:p w14:paraId="73ACA902" w14:textId="77777777" w:rsidR="003C3274" w:rsidRPr="000131FB" w:rsidRDefault="003C3274" w:rsidP="003C3274">
            <w:pPr>
              <w:spacing w:line="360" w:lineRule="auto"/>
              <w:ind w:firstLineChars="200" w:firstLine="482"/>
              <w:rPr>
                <w:b/>
                <w:szCs w:val="24"/>
              </w:rPr>
            </w:pPr>
            <w:r w:rsidRPr="000131FB">
              <w:rPr>
                <w:rFonts w:hint="eastAsia"/>
                <w:b/>
                <w:szCs w:val="24"/>
              </w:rPr>
              <w:t>1</w:t>
            </w:r>
            <w:r w:rsidRPr="000131FB">
              <w:rPr>
                <w:b/>
                <w:szCs w:val="24"/>
              </w:rPr>
              <w:t>.1</w:t>
            </w:r>
            <w:r w:rsidRPr="000131FB">
              <w:rPr>
                <w:b/>
                <w:szCs w:val="24"/>
              </w:rPr>
              <w:t>围堰工程</w:t>
            </w:r>
          </w:p>
          <w:p w14:paraId="41DCABA3" w14:textId="77777777" w:rsidR="003C3274" w:rsidRPr="000131FB" w:rsidRDefault="003C3274" w:rsidP="003C3274">
            <w:pPr>
              <w:spacing w:line="360" w:lineRule="auto"/>
              <w:ind w:firstLineChars="200" w:firstLine="480"/>
              <w:rPr>
                <w:szCs w:val="24"/>
              </w:rPr>
            </w:pPr>
            <w:r w:rsidRPr="000131FB">
              <w:rPr>
                <w:szCs w:val="24"/>
              </w:rPr>
              <w:t>（</w:t>
            </w:r>
            <w:r w:rsidRPr="000131FB">
              <w:rPr>
                <w:rFonts w:hint="eastAsia"/>
                <w:szCs w:val="24"/>
              </w:rPr>
              <w:t>1</w:t>
            </w:r>
            <w:r w:rsidRPr="000131FB">
              <w:rPr>
                <w:szCs w:val="24"/>
              </w:rPr>
              <w:t>）导流标准</w:t>
            </w:r>
          </w:p>
          <w:p w14:paraId="644644DD" w14:textId="77777777" w:rsidR="00EC0910" w:rsidRPr="000131FB" w:rsidRDefault="001D3CCF">
            <w:pPr>
              <w:spacing w:line="360" w:lineRule="auto"/>
              <w:ind w:firstLineChars="200" w:firstLine="480"/>
              <w:rPr>
                <w:szCs w:val="24"/>
              </w:rPr>
            </w:pPr>
            <w:r w:rsidRPr="000131FB">
              <w:rPr>
                <w:szCs w:val="24"/>
              </w:rPr>
              <w:t>罗平县九龙河</w:t>
            </w:r>
            <w:proofErr w:type="gramStart"/>
            <w:r w:rsidRPr="000131FB">
              <w:rPr>
                <w:szCs w:val="24"/>
              </w:rPr>
              <w:t>以德段治理</w:t>
            </w:r>
            <w:proofErr w:type="gramEnd"/>
            <w:r w:rsidRPr="000131FB">
              <w:rPr>
                <w:szCs w:val="24"/>
              </w:rPr>
              <w:t>工程主要保护对象是左岸的农田及部分村寨，农田</w:t>
            </w:r>
            <w:r w:rsidRPr="000131FB">
              <w:rPr>
                <w:szCs w:val="24"/>
              </w:rPr>
              <w:t>1.0</w:t>
            </w:r>
            <w:r w:rsidRPr="000131FB">
              <w:rPr>
                <w:szCs w:val="24"/>
              </w:rPr>
              <w:t>万亩小于</w:t>
            </w:r>
            <w:r w:rsidRPr="000131FB">
              <w:rPr>
                <w:szCs w:val="24"/>
              </w:rPr>
              <w:t>30</w:t>
            </w:r>
            <w:r w:rsidRPr="000131FB">
              <w:rPr>
                <w:szCs w:val="24"/>
              </w:rPr>
              <w:t>万亩，保护人口</w:t>
            </w:r>
            <w:r w:rsidRPr="000131FB">
              <w:rPr>
                <w:szCs w:val="24"/>
              </w:rPr>
              <w:t>2.0</w:t>
            </w:r>
            <w:r w:rsidRPr="000131FB">
              <w:rPr>
                <w:szCs w:val="24"/>
              </w:rPr>
              <w:t>万人小于</w:t>
            </w:r>
            <w:r w:rsidRPr="000131FB">
              <w:rPr>
                <w:szCs w:val="24"/>
              </w:rPr>
              <w:t>20</w:t>
            </w:r>
            <w:r w:rsidRPr="000131FB">
              <w:rPr>
                <w:szCs w:val="24"/>
              </w:rPr>
              <w:t>万人；防洪标准为</w:t>
            </w:r>
            <w:r w:rsidRPr="000131FB">
              <w:rPr>
                <w:szCs w:val="24"/>
              </w:rPr>
              <w:t>10</w:t>
            </w:r>
            <w:r w:rsidRPr="000131FB">
              <w:rPr>
                <w:szCs w:val="24"/>
              </w:rPr>
              <w:t>年一遇设计，主要建筑物为</w:t>
            </w:r>
            <w:r w:rsidRPr="000131FB">
              <w:rPr>
                <w:szCs w:val="24"/>
              </w:rPr>
              <w:t>5</w:t>
            </w:r>
            <w:r w:rsidRPr="000131FB">
              <w:rPr>
                <w:szCs w:val="24"/>
              </w:rPr>
              <w:t>级，次要建筑物为</w:t>
            </w:r>
            <w:r w:rsidRPr="000131FB">
              <w:rPr>
                <w:szCs w:val="24"/>
              </w:rPr>
              <w:t>5</w:t>
            </w:r>
            <w:r w:rsidRPr="000131FB">
              <w:rPr>
                <w:szCs w:val="24"/>
              </w:rPr>
              <w:t>级。枯期导流标准为</w:t>
            </w:r>
            <w:r w:rsidRPr="000131FB">
              <w:rPr>
                <w:szCs w:val="24"/>
              </w:rPr>
              <w:t>5</w:t>
            </w:r>
            <w:r w:rsidRPr="000131FB">
              <w:rPr>
                <w:szCs w:val="24"/>
              </w:rPr>
              <w:t>年一遇枯期洪水（</w:t>
            </w:r>
            <w:r w:rsidRPr="000131FB">
              <w:rPr>
                <w:szCs w:val="24"/>
              </w:rPr>
              <w:t>12</w:t>
            </w:r>
            <w:r w:rsidRPr="000131FB">
              <w:rPr>
                <w:szCs w:val="24"/>
              </w:rPr>
              <w:t>～</w:t>
            </w:r>
            <w:r w:rsidRPr="000131FB">
              <w:rPr>
                <w:szCs w:val="24"/>
              </w:rPr>
              <w:t>4</w:t>
            </w:r>
            <w:r w:rsidRPr="000131FB">
              <w:rPr>
                <w:szCs w:val="24"/>
              </w:rPr>
              <w:t>月）。</w:t>
            </w:r>
          </w:p>
          <w:p w14:paraId="76CCC79F" w14:textId="43101752" w:rsidR="00EC0910" w:rsidRPr="000131FB" w:rsidRDefault="001D3CCF">
            <w:pPr>
              <w:spacing w:line="360" w:lineRule="auto"/>
              <w:ind w:firstLineChars="200" w:firstLine="480"/>
              <w:rPr>
                <w:szCs w:val="24"/>
              </w:rPr>
            </w:pPr>
            <w:r w:rsidRPr="000131FB">
              <w:rPr>
                <w:szCs w:val="24"/>
              </w:rPr>
              <w:t>（</w:t>
            </w:r>
            <w:r w:rsidR="00F1549D" w:rsidRPr="000131FB">
              <w:rPr>
                <w:szCs w:val="24"/>
              </w:rPr>
              <w:t>2</w:t>
            </w:r>
            <w:r w:rsidRPr="000131FB">
              <w:rPr>
                <w:szCs w:val="24"/>
              </w:rPr>
              <w:t>）导流方式</w:t>
            </w:r>
          </w:p>
          <w:p w14:paraId="291309D6" w14:textId="381A1C1C" w:rsidR="00EC0910" w:rsidRPr="000131FB" w:rsidRDefault="006813AA">
            <w:pPr>
              <w:spacing w:line="360" w:lineRule="auto"/>
              <w:ind w:firstLineChars="200" w:firstLine="480"/>
              <w:rPr>
                <w:szCs w:val="24"/>
              </w:rPr>
            </w:pPr>
            <w:r w:rsidRPr="000131FB">
              <w:rPr>
                <w:szCs w:val="24"/>
              </w:rPr>
              <w:t>项目施工期选择在枯水期施工，</w:t>
            </w:r>
            <w:r w:rsidR="00E26940" w:rsidRPr="000131FB">
              <w:rPr>
                <w:szCs w:val="24"/>
              </w:rPr>
              <w:t>采用枯期围堰挡水</w:t>
            </w:r>
            <w:r w:rsidR="00062287" w:rsidRPr="000131FB">
              <w:rPr>
                <w:szCs w:val="24"/>
              </w:rPr>
              <w:t>，围堰顺序从河道上游至下游施工。</w:t>
            </w:r>
            <w:r w:rsidR="00E26940" w:rsidRPr="000131FB">
              <w:rPr>
                <w:szCs w:val="24"/>
              </w:rPr>
              <w:t>将河道左右侧分期施工，</w:t>
            </w:r>
            <w:r w:rsidR="00062287" w:rsidRPr="000131FB">
              <w:rPr>
                <w:szCs w:val="24"/>
              </w:rPr>
              <w:t>将河道分为若干段，再将每段分两期施工，河水通过河床中没有围堰的束</w:t>
            </w:r>
            <w:proofErr w:type="gramStart"/>
            <w:r w:rsidR="00062287" w:rsidRPr="000131FB">
              <w:rPr>
                <w:szCs w:val="24"/>
              </w:rPr>
              <w:t>窄部分</w:t>
            </w:r>
            <w:proofErr w:type="gramEnd"/>
            <w:r w:rsidR="00062287" w:rsidRPr="000131FB">
              <w:rPr>
                <w:szCs w:val="24"/>
              </w:rPr>
              <w:t>导流。</w:t>
            </w:r>
          </w:p>
          <w:p w14:paraId="5A6D1FF2" w14:textId="60B6B0EB" w:rsidR="00EC0910" w:rsidRPr="000131FB" w:rsidRDefault="001D3CCF">
            <w:pPr>
              <w:spacing w:line="360" w:lineRule="auto"/>
              <w:ind w:firstLineChars="200" w:firstLine="480"/>
              <w:rPr>
                <w:szCs w:val="24"/>
              </w:rPr>
            </w:pPr>
            <w:r w:rsidRPr="000131FB">
              <w:rPr>
                <w:szCs w:val="24"/>
              </w:rPr>
              <w:t>（</w:t>
            </w:r>
            <w:r w:rsidR="00F1549D" w:rsidRPr="000131FB">
              <w:rPr>
                <w:szCs w:val="24"/>
              </w:rPr>
              <w:t>3</w:t>
            </w:r>
            <w:r w:rsidRPr="000131FB">
              <w:rPr>
                <w:szCs w:val="24"/>
              </w:rPr>
              <w:t>）导流建筑物设计</w:t>
            </w:r>
          </w:p>
          <w:p w14:paraId="4B4246C3" w14:textId="4A9285DD" w:rsidR="00E571F0" w:rsidRPr="000131FB" w:rsidRDefault="001D3CCF" w:rsidP="00062287">
            <w:pPr>
              <w:spacing w:line="360" w:lineRule="auto"/>
              <w:ind w:firstLineChars="200" w:firstLine="480"/>
              <w:rPr>
                <w:szCs w:val="24"/>
              </w:rPr>
            </w:pPr>
            <w:r w:rsidRPr="000131FB">
              <w:rPr>
                <w:szCs w:val="24"/>
              </w:rPr>
              <w:t>本工程防洪堤为</w:t>
            </w:r>
            <w:r w:rsidRPr="000131FB">
              <w:rPr>
                <w:szCs w:val="24"/>
              </w:rPr>
              <w:t>5</w:t>
            </w:r>
            <w:r w:rsidRPr="000131FB">
              <w:rPr>
                <w:szCs w:val="24"/>
              </w:rPr>
              <w:t>级建筑物，围堰为</w:t>
            </w:r>
            <w:r w:rsidRPr="000131FB">
              <w:rPr>
                <w:szCs w:val="24"/>
              </w:rPr>
              <w:t>5</w:t>
            </w:r>
            <w:r w:rsidRPr="000131FB">
              <w:rPr>
                <w:szCs w:val="24"/>
              </w:rPr>
              <w:t>级建筑物；根据《施工组织设计规范》（</w:t>
            </w:r>
            <w:r w:rsidRPr="000131FB">
              <w:rPr>
                <w:szCs w:val="24"/>
              </w:rPr>
              <w:t>SL303</w:t>
            </w:r>
            <w:r w:rsidRPr="000131FB">
              <w:rPr>
                <w:szCs w:val="24"/>
              </w:rPr>
              <w:t>－</w:t>
            </w:r>
            <w:r w:rsidRPr="000131FB">
              <w:rPr>
                <w:szCs w:val="24"/>
              </w:rPr>
              <w:t>2017</w:t>
            </w:r>
            <w:r w:rsidRPr="000131FB">
              <w:rPr>
                <w:szCs w:val="24"/>
              </w:rPr>
              <w:t>），围堰防洪度汛标准按</w:t>
            </w:r>
            <w:r w:rsidRPr="000131FB">
              <w:rPr>
                <w:szCs w:val="24"/>
              </w:rPr>
              <w:t>5</w:t>
            </w:r>
            <w:r w:rsidRPr="000131FB">
              <w:rPr>
                <w:szCs w:val="24"/>
              </w:rPr>
              <w:t>年一遇枯期洪水计算确定，围堰顶高程按枯期洪水位加</w:t>
            </w:r>
            <w:r w:rsidRPr="000131FB">
              <w:rPr>
                <w:szCs w:val="24"/>
              </w:rPr>
              <w:t>0.5m</w:t>
            </w:r>
            <w:r w:rsidRPr="000131FB">
              <w:rPr>
                <w:szCs w:val="24"/>
              </w:rPr>
              <w:t>安全超高确定。围堰采用开挖料回填，围堰顶宽为</w:t>
            </w:r>
            <w:r w:rsidRPr="000131FB">
              <w:rPr>
                <w:szCs w:val="24"/>
              </w:rPr>
              <w:t>3m</w:t>
            </w:r>
            <w:r w:rsidRPr="000131FB">
              <w:rPr>
                <w:szCs w:val="24"/>
              </w:rPr>
              <w:t>，迎水面及背水面坡比为</w:t>
            </w:r>
            <w:r w:rsidRPr="000131FB">
              <w:rPr>
                <w:szCs w:val="24"/>
              </w:rPr>
              <w:t>1:1</w:t>
            </w:r>
            <w:r w:rsidR="00A70F0D" w:rsidRPr="000131FB">
              <w:rPr>
                <w:szCs w:val="24"/>
              </w:rPr>
              <w:t>:</w:t>
            </w:r>
            <w:r w:rsidRPr="000131FB">
              <w:rPr>
                <w:szCs w:val="24"/>
              </w:rPr>
              <w:t>5</w:t>
            </w:r>
            <w:r w:rsidR="00062287" w:rsidRPr="000131FB">
              <w:rPr>
                <w:szCs w:val="24"/>
              </w:rPr>
              <w:t>，基坑开挖料沿江边临时堆放，兼作围堰，河堤施工采用分期施工</w:t>
            </w:r>
            <w:r w:rsidR="00CB60A3" w:rsidRPr="000131FB">
              <w:rPr>
                <w:rFonts w:hint="eastAsia"/>
                <w:szCs w:val="24"/>
              </w:rPr>
              <w:t>，</w:t>
            </w:r>
            <w:r w:rsidR="00E571F0" w:rsidRPr="000131FB">
              <w:rPr>
                <w:szCs w:val="24"/>
              </w:rPr>
              <w:t>河道枯期流量见下表。</w:t>
            </w:r>
          </w:p>
          <w:p w14:paraId="0FDC6AA1" w14:textId="3E78384B" w:rsidR="00E571F0" w:rsidRPr="000131FB" w:rsidRDefault="00E571F0" w:rsidP="00E571F0">
            <w:pPr>
              <w:spacing w:line="360" w:lineRule="auto"/>
              <w:jc w:val="center"/>
              <w:rPr>
                <w:b/>
                <w:szCs w:val="24"/>
              </w:rPr>
            </w:pPr>
            <w:r w:rsidRPr="000131FB">
              <w:rPr>
                <w:b/>
                <w:szCs w:val="24"/>
              </w:rPr>
              <w:t>表</w:t>
            </w:r>
            <w:r w:rsidRPr="000131FB">
              <w:rPr>
                <w:b/>
                <w:szCs w:val="24"/>
              </w:rPr>
              <w:t>2-</w:t>
            </w:r>
            <w:r w:rsidR="000137A0" w:rsidRPr="000131FB">
              <w:rPr>
                <w:b/>
                <w:szCs w:val="24"/>
              </w:rPr>
              <w:t>11</w:t>
            </w:r>
            <w:r w:rsidR="001E043C" w:rsidRPr="000131FB">
              <w:rPr>
                <w:b/>
                <w:szCs w:val="24"/>
              </w:rPr>
              <w:t xml:space="preserve"> </w:t>
            </w:r>
            <w:r w:rsidRPr="000131FB">
              <w:rPr>
                <w:b/>
                <w:szCs w:val="24"/>
              </w:rPr>
              <w:t>枯期洪水流量及围堰特性表</w:t>
            </w:r>
          </w:p>
          <w:tbl>
            <w:tblPr>
              <w:tblStyle w:val="ac"/>
              <w:tblW w:w="0" w:type="auto"/>
              <w:jc w:val="center"/>
              <w:tblLayout w:type="fixed"/>
              <w:tblLook w:val="04A0" w:firstRow="1" w:lastRow="0" w:firstColumn="1" w:lastColumn="0" w:noHBand="0" w:noVBand="1"/>
            </w:tblPr>
            <w:tblGrid>
              <w:gridCol w:w="1957"/>
              <w:gridCol w:w="1413"/>
              <w:gridCol w:w="1685"/>
              <w:gridCol w:w="1686"/>
              <w:gridCol w:w="1686"/>
            </w:tblGrid>
            <w:tr w:rsidR="000131FB" w:rsidRPr="000131FB" w14:paraId="68E86724" w14:textId="63926345" w:rsidTr="001E043C">
              <w:trPr>
                <w:trHeight w:val="249"/>
                <w:jc w:val="center"/>
              </w:trPr>
              <w:tc>
                <w:tcPr>
                  <w:tcW w:w="1957" w:type="dxa"/>
                  <w:vMerge w:val="restart"/>
                  <w:vAlign w:val="center"/>
                </w:tcPr>
                <w:p w14:paraId="31F848FB" w14:textId="0FE89970" w:rsidR="00A70F0D" w:rsidRPr="000131FB" w:rsidRDefault="00A70F0D" w:rsidP="00233474">
                  <w:pPr>
                    <w:jc w:val="center"/>
                    <w:rPr>
                      <w:rFonts w:ascii="Times New Roman" w:hAnsi="Times New Roman"/>
                      <w:sz w:val="21"/>
                      <w:szCs w:val="24"/>
                    </w:rPr>
                  </w:pPr>
                  <w:r w:rsidRPr="000131FB">
                    <w:rPr>
                      <w:rFonts w:ascii="Times New Roman" w:hAnsi="Times New Roman"/>
                      <w:sz w:val="21"/>
                      <w:szCs w:val="24"/>
                    </w:rPr>
                    <w:t>断面名称</w:t>
                  </w:r>
                </w:p>
              </w:tc>
              <w:tc>
                <w:tcPr>
                  <w:tcW w:w="1413" w:type="dxa"/>
                  <w:vMerge w:val="restart"/>
                  <w:vAlign w:val="center"/>
                </w:tcPr>
                <w:p w14:paraId="1D14A518" w14:textId="21AFE6A6" w:rsidR="00A70F0D" w:rsidRPr="000131FB" w:rsidRDefault="00A70F0D" w:rsidP="00233474">
                  <w:pPr>
                    <w:jc w:val="center"/>
                    <w:rPr>
                      <w:rFonts w:ascii="Times New Roman" w:hAnsi="Times New Roman"/>
                      <w:sz w:val="21"/>
                      <w:szCs w:val="24"/>
                    </w:rPr>
                  </w:pPr>
                  <w:r w:rsidRPr="000131FB">
                    <w:rPr>
                      <w:rFonts w:ascii="Times New Roman" w:hAnsi="Times New Roman"/>
                      <w:sz w:val="21"/>
                      <w:szCs w:val="24"/>
                    </w:rPr>
                    <w:t>面积</w:t>
                  </w:r>
                </w:p>
              </w:tc>
              <w:tc>
                <w:tcPr>
                  <w:tcW w:w="1685" w:type="dxa"/>
                  <w:vAlign w:val="center"/>
                </w:tcPr>
                <w:p w14:paraId="3C0E5060" w14:textId="76D5DCDC" w:rsidR="00A70F0D" w:rsidRPr="000131FB" w:rsidRDefault="00A70F0D" w:rsidP="00233474">
                  <w:pPr>
                    <w:jc w:val="center"/>
                    <w:rPr>
                      <w:rFonts w:ascii="Times New Roman" w:hAnsi="Times New Roman"/>
                      <w:sz w:val="21"/>
                      <w:szCs w:val="24"/>
                    </w:rPr>
                  </w:pPr>
                  <w:r w:rsidRPr="000131FB">
                    <w:rPr>
                      <w:rFonts w:ascii="Times New Roman" w:hAnsi="Times New Roman"/>
                      <w:sz w:val="21"/>
                      <w:szCs w:val="24"/>
                    </w:rPr>
                    <w:t>频率</w:t>
                  </w:r>
                </w:p>
              </w:tc>
              <w:tc>
                <w:tcPr>
                  <w:tcW w:w="1686" w:type="dxa"/>
                  <w:vMerge w:val="restart"/>
                  <w:vAlign w:val="center"/>
                </w:tcPr>
                <w:p w14:paraId="0C2E57BB" w14:textId="53C71475" w:rsidR="00A70F0D" w:rsidRPr="000131FB" w:rsidRDefault="00A70F0D" w:rsidP="007F696D">
                  <w:pPr>
                    <w:jc w:val="center"/>
                    <w:rPr>
                      <w:rFonts w:ascii="Times New Roman" w:hAnsi="Times New Roman"/>
                      <w:sz w:val="21"/>
                      <w:szCs w:val="24"/>
                    </w:rPr>
                  </w:pPr>
                  <w:r w:rsidRPr="000131FB">
                    <w:rPr>
                      <w:rFonts w:ascii="Times New Roman" w:hAnsi="Times New Roman"/>
                      <w:sz w:val="21"/>
                      <w:szCs w:val="24"/>
                    </w:rPr>
                    <w:t>围堰顶宽（</w:t>
                  </w:r>
                  <w:r w:rsidRPr="000131FB">
                    <w:rPr>
                      <w:rFonts w:ascii="Times New Roman" w:hAnsi="Times New Roman"/>
                      <w:sz w:val="21"/>
                      <w:szCs w:val="24"/>
                    </w:rPr>
                    <w:t>m</w:t>
                  </w:r>
                  <w:r w:rsidRPr="000131FB">
                    <w:rPr>
                      <w:rFonts w:ascii="Times New Roman" w:hAnsi="Times New Roman"/>
                      <w:sz w:val="21"/>
                      <w:szCs w:val="24"/>
                    </w:rPr>
                    <w:t>）</w:t>
                  </w:r>
                </w:p>
              </w:tc>
              <w:tc>
                <w:tcPr>
                  <w:tcW w:w="1686" w:type="dxa"/>
                  <w:vMerge w:val="restart"/>
                  <w:vAlign w:val="center"/>
                </w:tcPr>
                <w:p w14:paraId="01F7449B" w14:textId="532DE73D" w:rsidR="00A70F0D" w:rsidRPr="000131FB" w:rsidRDefault="00A70F0D" w:rsidP="00233474">
                  <w:pPr>
                    <w:jc w:val="center"/>
                    <w:rPr>
                      <w:rFonts w:ascii="Times New Roman" w:hAnsi="Times New Roman"/>
                      <w:sz w:val="21"/>
                      <w:szCs w:val="24"/>
                    </w:rPr>
                  </w:pPr>
                  <w:r w:rsidRPr="000131FB">
                    <w:rPr>
                      <w:rFonts w:ascii="Times New Roman" w:hAnsi="Times New Roman"/>
                      <w:sz w:val="21"/>
                      <w:szCs w:val="24"/>
                    </w:rPr>
                    <w:t>坡比</w:t>
                  </w:r>
                </w:p>
              </w:tc>
            </w:tr>
            <w:tr w:rsidR="000131FB" w:rsidRPr="000131FB" w14:paraId="56B04C90" w14:textId="060FAF6D" w:rsidTr="001E043C">
              <w:trPr>
                <w:trHeight w:val="266"/>
                <w:jc w:val="center"/>
              </w:trPr>
              <w:tc>
                <w:tcPr>
                  <w:tcW w:w="1957" w:type="dxa"/>
                  <w:vMerge/>
                  <w:vAlign w:val="center"/>
                </w:tcPr>
                <w:p w14:paraId="36C9B17C" w14:textId="77777777" w:rsidR="00A70F0D" w:rsidRPr="000131FB" w:rsidRDefault="00A70F0D" w:rsidP="00233474">
                  <w:pPr>
                    <w:jc w:val="center"/>
                    <w:rPr>
                      <w:rFonts w:ascii="Times New Roman" w:hAnsi="Times New Roman"/>
                      <w:sz w:val="21"/>
                      <w:szCs w:val="24"/>
                    </w:rPr>
                  </w:pPr>
                </w:p>
              </w:tc>
              <w:tc>
                <w:tcPr>
                  <w:tcW w:w="1413" w:type="dxa"/>
                  <w:vMerge/>
                  <w:vAlign w:val="center"/>
                </w:tcPr>
                <w:p w14:paraId="72AAC0FA" w14:textId="77777777" w:rsidR="00A70F0D" w:rsidRPr="000131FB" w:rsidRDefault="00A70F0D" w:rsidP="00233474">
                  <w:pPr>
                    <w:jc w:val="center"/>
                    <w:rPr>
                      <w:rFonts w:ascii="Times New Roman" w:hAnsi="Times New Roman"/>
                      <w:sz w:val="21"/>
                      <w:szCs w:val="24"/>
                    </w:rPr>
                  </w:pPr>
                </w:p>
              </w:tc>
              <w:tc>
                <w:tcPr>
                  <w:tcW w:w="1685" w:type="dxa"/>
                  <w:vAlign w:val="center"/>
                </w:tcPr>
                <w:p w14:paraId="1BBA3C58" w14:textId="4C45E08B" w:rsidR="00A70F0D" w:rsidRPr="000131FB" w:rsidRDefault="00A70F0D" w:rsidP="00233474">
                  <w:pPr>
                    <w:jc w:val="center"/>
                    <w:rPr>
                      <w:rFonts w:ascii="Times New Roman" w:hAnsi="Times New Roman"/>
                      <w:sz w:val="21"/>
                      <w:szCs w:val="24"/>
                    </w:rPr>
                  </w:pPr>
                  <w:r w:rsidRPr="000131FB">
                    <w:rPr>
                      <w:rFonts w:ascii="Times New Roman" w:hAnsi="Times New Roman"/>
                      <w:sz w:val="21"/>
                      <w:szCs w:val="24"/>
                    </w:rPr>
                    <w:t>P=20%</w:t>
                  </w:r>
                </w:p>
              </w:tc>
              <w:tc>
                <w:tcPr>
                  <w:tcW w:w="1686" w:type="dxa"/>
                  <w:vMerge/>
                  <w:vAlign w:val="center"/>
                </w:tcPr>
                <w:p w14:paraId="52A9C9D2" w14:textId="77777777" w:rsidR="00A70F0D" w:rsidRPr="000131FB" w:rsidRDefault="00A70F0D" w:rsidP="00233474">
                  <w:pPr>
                    <w:jc w:val="center"/>
                    <w:rPr>
                      <w:rFonts w:ascii="Times New Roman" w:hAnsi="Times New Roman"/>
                      <w:sz w:val="21"/>
                      <w:szCs w:val="24"/>
                    </w:rPr>
                  </w:pPr>
                </w:p>
              </w:tc>
              <w:tc>
                <w:tcPr>
                  <w:tcW w:w="1686" w:type="dxa"/>
                  <w:vMerge/>
                  <w:vAlign w:val="center"/>
                </w:tcPr>
                <w:p w14:paraId="22C99629" w14:textId="77777777" w:rsidR="00A70F0D" w:rsidRPr="000131FB" w:rsidRDefault="00A70F0D" w:rsidP="00233474">
                  <w:pPr>
                    <w:jc w:val="center"/>
                    <w:rPr>
                      <w:rFonts w:ascii="Times New Roman" w:hAnsi="Times New Roman"/>
                      <w:sz w:val="21"/>
                      <w:szCs w:val="24"/>
                    </w:rPr>
                  </w:pPr>
                </w:p>
              </w:tc>
            </w:tr>
            <w:tr w:rsidR="000131FB" w:rsidRPr="000131FB" w14:paraId="57B40C36" w14:textId="2A9257C9" w:rsidTr="001E043C">
              <w:trPr>
                <w:trHeight w:val="257"/>
                <w:jc w:val="center"/>
              </w:trPr>
              <w:tc>
                <w:tcPr>
                  <w:tcW w:w="1957" w:type="dxa"/>
                  <w:vAlign w:val="center"/>
                </w:tcPr>
                <w:p w14:paraId="447610E5" w14:textId="1F05C0A5" w:rsidR="00E571F0" w:rsidRPr="000131FB" w:rsidRDefault="00E571F0" w:rsidP="00233474">
                  <w:pPr>
                    <w:jc w:val="center"/>
                    <w:rPr>
                      <w:rFonts w:ascii="Times New Roman" w:hAnsi="Times New Roman"/>
                      <w:sz w:val="21"/>
                      <w:szCs w:val="24"/>
                    </w:rPr>
                  </w:pPr>
                  <w:proofErr w:type="gramStart"/>
                  <w:r w:rsidRPr="000131FB">
                    <w:rPr>
                      <w:rFonts w:ascii="Times New Roman" w:hAnsi="Times New Roman"/>
                      <w:sz w:val="21"/>
                      <w:szCs w:val="24"/>
                    </w:rPr>
                    <w:t>以德段起始</w:t>
                  </w:r>
                  <w:proofErr w:type="gramEnd"/>
                  <w:r w:rsidRPr="000131FB">
                    <w:rPr>
                      <w:rFonts w:ascii="Times New Roman" w:hAnsi="Times New Roman"/>
                      <w:sz w:val="21"/>
                      <w:szCs w:val="24"/>
                    </w:rPr>
                    <w:t>断面</w:t>
                  </w:r>
                </w:p>
              </w:tc>
              <w:tc>
                <w:tcPr>
                  <w:tcW w:w="1413" w:type="dxa"/>
                  <w:vAlign w:val="center"/>
                </w:tcPr>
                <w:p w14:paraId="00730034" w14:textId="2BB086FB" w:rsidR="00E571F0" w:rsidRPr="000131FB" w:rsidRDefault="00E571F0" w:rsidP="00233474">
                  <w:pPr>
                    <w:jc w:val="center"/>
                    <w:rPr>
                      <w:rFonts w:ascii="Times New Roman" w:hAnsi="Times New Roman"/>
                      <w:sz w:val="21"/>
                      <w:szCs w:val="24"/>
                    </w:rPr>
                  </w:pPr>
                  <w:r w:rsidRPr="000131FB">
                    <w:rPr>
                      <w:rFonts w:ascii="Times New Roman" w:hAnsi="Times New Roman"/>
                      <w:sz w:val="21"/>
                      <w:szCs w:val="24"/>
                    </w:rPr>
                    <w:t>2041</w:t>
                  </w:r>
                </w:p>
              </w:tc>
              <w:tc>
                <w:tcPr>
                  <w:tcW w:w="1685" w:type="dxa"/>
                  <w:vAlign w:val="center"/>
                </w:tcPr>
                <w:p w14:paraId="56DB8AA7" w14:textId="72696622" w:rsidR="00E571F0" w:rsidRPr="000131FB" w:rsidRDefault="00E571F0" w:rsidP="00233474">
                  <w:pPr>
                    <w:jc w:val="center"/>
                    <w:rPr>
                      <w:rFonts w:ascii="Times New Roman" w:hAnsi="Times New Roman"/>
                      <w:sz w:val="21"/>
                      <w:szCs w:val="24"/>
                    </w:rPr>
                  </w:pPr>
                  <w:r w:rsidRPr="000131FB">
                    <w:rPr>
                      <w:rFonts w:ascii="Times New Roman" w:hAnsi="Times New Roman"/>
                      <w:sz w:val="21"/>
                      <w:szCs w:val="24"/>
                    </w:rPr>
                    <w:t>64.1</w:t>
                  </w:r>
                </w:p>
              </w:tc>
              <w:tc>
                <w:tcPr>
                  <w:tcW w:w="1686" w:type="dxa"/>
                  <w:vAlign w:val="center"/>
                </w:tcPr>
                <w:p w14:paraId="3F63189D" w14:textId="37E928B5" w:rsidR="00E571F0" w:rsidRPr="000131FB" w:rsidRDefault="00A70F0D" w:rsidP="00233474">
                  <w:pPr>
                    <w:jc w:val="center"/>
                    <w:rPr>
                      <w:rFonts w:ascii="Times New Roman" w:hAnsi="Times New Roman"/>
                      <w:sz w:val="21"/>
                      <w:szCs w:val="24"/>
                    </w:rPr>
                  </w:pPr>
                  <w:r w:rsidRPr="000131FB">
                    <w:rPr>
                      <w:rFonts w:ascii="Times New Roman" w:hAnsi="Times New Roman"/>
                      <w:sz w:val="21"/>
                      <w:szCs w:val="24"/>
                    </w:rPr>
                    <w:t>3</w:t>
                  </w:r>
                </w:p>
              </w:tc>
              <w:tc>
                <w:tcPr>
                  <w:tcW w:w="1686" w:type="dxa"/>
                  <w:vAlign w:val="center"/>
                </w:tcPr>
                <w:p w14:paraId="4B3E8DC0" w14:textId="5E3B4B73" w:rsidR="00E571F0" w:rsidRPr="000131FB" w:rsidRDefault="00A70F0D" w:rsidP="00233474">
                  <w:pPr>
                    <w:jc w:val="center"/>
                    <w:rPr>
                      <w:rFonts w:ascii="Times New Roman" w:hAnsi="Times New Roman"/>
                      <w:sz w:val="21"/>
                      <w:szCs w:val="24"/>
                    </w:rPr>
                  </w:pPr>
                  <w:r w:rsidRPr="000131FB">
                    <w:rPr>
                      <w:rFonts w:ascii="Times New Roman" w:hAnsi="Times New Roman"/>
                      <w:sz w:val="21"/>
                      <w:szCs w:val="24"/>
                    </w:rPr>
                    <w:t>1:1:5</w:t>
                  </w:r>
                </w:p>
              </w:tc>
            </w:tr>
            <w:tr w:rsidR="000131FB" w:rsidRPr="000131FB" w14:paraId="4E195131" w14:textId="39D0EB22" w:rsidTr="001E043C">
              <w:trPr>
                <w:trHeight w:val="257"/>
                <w:jc w:val="center"/>
              </w:trPr>
              <w:tc>
                <w:tcPr>
                  <w:tcW w:w="1957" w:type="dxa"/>
                  <w:vAlign w:val="center"/>
                </w:tcPr>
                <w:p w14:paraId="314550E7" w14:textId="07B0B8D8" w:rsidR="00E571F0" w:rsidRPr="000131FB" w:rsidRDefault="00E571F0" w:rsidP="00233474">
                  <w:pPr>
                    <w:jc w:val="center"/>
                    <w:rPr>
                      <w:rFonts w:ascii="Times New Roman" w:hAnsi="Times New Roman"/>
                      <w:sz w:val="21"/>
                      <w:szCs w:val="24"/>
                    </w:rPr>
                  </w:pPr>
                  <w:proofErr w:type="gramStart"/>
                  <w:r w:rsidRPr="000131FB">
                    <w:rPr>
                      <w:rFonts w:ascii="Times New Roman" w:hAnsi="Times New Roman"/>
                      <w:sz w:val="21"/>
                      <w:szCs w:val="24"/>
                    </w:rPr>
                    <w:t>以德段末</w:t>
                  </w:r>
                  <w:proofErr w:type="gramEnd"/>
                  <w:r w:rsidRPr="000131FB">
                    <w:rPr>
                      <w:rFonts w:ascii="Times New Roman" w:hAnsi="Times New Roman"/>
                      <w:sz w:val="21"/>
                      <w:szCs w:val="24"/>
                    </w:rPr>
                    <w:t>断面</w:t>
                  </w:r>
                </w:p>
              </w:tc>
              <w:tc>
                <w:tcPr>
                  <w:tcW w:w="1413" w:type="dxa"/>
                  <w:vAlign w:val="center"/>
                </w:tcPr>
                <w:p w14:paraId="4B3D8D3A" w14:textId="685FC7A8" w:rsidR="00E571F0" w:rsidRPr="000131FB" w:rsidRDefault="00E571F0" w:rsidP="00233474">
                  <w:pPr>
                    <w:jc w:val="center"/>
                    <w:rPr>
                      <w:rFonts w:ascii="Times New Roman" w:hAnsi="Times New Roman"/>
                      <w:sz w:val="21"/>
                      <w:szCs w:val="24"/>
                    </w:rPr>
                  </w:pPr>
                  <w:r w:rsidRPr="000131FB">
                    <w:rPr>
                      <w:rFonts w:ascii="Times New Roman" w:hAnsi="Times New Roman"/>
                      <w:sz w:val="21"/>
                      <w:szCs w:val="24"/>
                    </w:rPr>
                    <w:t>2067</w:t>
                  </w:r>
                </w:p>
              </w:tc>
              <w:tc>
                <w:tcPr>
                  <w:tcW w:w="1685" w:type="dxa"/>
                  <w:vAlign w:val="center"/>
                </w:tcPr>
                <w:p w14:paraId="135FC5B6" w14:textId="375C9BE8" w:rsidR="00E571F0" w:rsidRPr="000131FB" w:rsidRDefault="00E571F0" w:rsidP="00233474">
                  <w:pPr>
                    <w:jc w:val="center"/>
                    <w:rPr>
                      <w:rFonts w:ascii="Times New Roman" w:hAnsi="Times New Roman"/>
                      <w:sz w:val="21"/>
                      <w:szCs w:val="24"/>
                    </w:rPr>
                  </w:pPr>
                  <w:r w:rsidRPr="000131FB">
                    <w:rPr>
                      <w:rFonts w:ascii="Times New Roman" w:hAnsi="Times New Roman"/>
                      <w:sz w:val="21"/>
                      <w:szCs w:val="24"/>
                    </w:rPr>
                    <w:t>64.7</w:t>
                  </w:r>
                </w:p>
              </w:tc>
              <w:tc>
                <w:tcPr>
                  <w:tcW w:w="1686" w:type="dxa"/>
                  <w:vAlign w:val="center"/>
                </w:tcPr>
                <w:p w14:paraId="5C309036" w14:textId="06CB7E3A" w:rsidR="00E571F0" w:rsidRPr="000131FB" w:rsidRDefault="00A70F0D" w:rsidP="00233474">
                  <w:pPr>
                    <w:jc w:val="center"/>
                    <w:rPr>
                      <w:rFonts w:ascii="Times New Roman" w:hAnsi="Times New Roman"/>
                      <w:sz w:val="21"/>
                      <w:szCs w:val="24"/>
                    </w:rPr>
                  </w:pPr>
                  <w:r w:rsidRPr="000131FB">
                    <w:rPr>
                      <w:rFonts w:ascii="Times New Roman" w:hAnsi="Times New Roman"/>
                      <w:sz w:val="21"/>
                      <w:szCs w:val="24"/>
                    </w:rPr>
                    <w:t>3</w:t>
                  </w:r>
                </w:p>
              </w:tc>
              <w:tc>
                <w:tcPr>
                  <w:tcW w:w="1686" w:type="dxa"/>
                  <w:vAlign w:val="center"/>
                </w:tcPr>
                <w:p w14:paraId="1ED95A8F" w14:textId="23CA6EB2" w:rsidR="00E571F0" w:rsidRPr="000131FB" w:rsidRDefault="00A70F0D" w:rsidP="00233474">
                  <w:pPr>
                    <w:jc w:val="center"/>
                    <w:rPr>
                      <w:rFonts w:ascii="Times New Roman" w:hAnsi="Times New Roman"/>
                      <w:sz w:val="21"/>
                      <w:szCs w:val="24"/>
                    </w:rPr>
                  </w:pPr>
                  <w:r w:rsidRPr="000131FB">
                    <w:rPr>
                      <w:rFonts w:ascii="Times New Roman" w:hAnsi="Times New Roman"/>
                      <w:sz w:val="21"/>
                      <w:szCs w:val="24"/>
                    </w:rPr>
                    <w:t>1:1:5</w:t>
                  </w:r>
                </w:p>
              </w:tc>
            </w:tr>
          </w:tbl>
          <w:p w14:paraId="7988DF22" w14:textId="3D49081A" w:rsidR="00EC0910" w:rsidRPr="000131FB" w:rsidRDefault="001D3CCF">
            <w:pPr>
              <w:spacing w:line="360" w:lineRule="auto"/>
              <w:ind w:firstLineChars="200" w:firstLine="480"/>
              <w:rPr>
                <w:szCs w:val="24"/>
              </w:rPr>
            </w:pPr>
            <w:r w:rsidRPr="000131FB">
              <w:rPr>
                <w:szCs w:val="24"/>
              </w:rPr>
              <w:t>（</w:t>
            </w:r>
            <w:r w:rsidR="00F1549D" w:rsidRPr="000131FB">
              <w:rPr>
                <w:szCs w:val="24"/>
              </w:rPr>
              <w:t>4</w:t>
            </w:r>
            <w:r w:rsidRPr="000131FB">
              <w:rPr>
                <w:szCs w:val="24"/>
              </w:rPr>
              <w:t>）导流建筑物施工</w:t>
            </w:r>
          </w:p>
          <w:p w14:paraId="12E50980" w14:textId="09037849" w:rsidR="00EC0910" w:rsidRPr="000131FB" w:rsidRDefault="001D3CCF" w:rsidP="00D211FC">
            <w:pPr>
              <w:spacing w:line="360" w:lineRule="auto"/>
              <w:ind w:firstLineChars="200" w:firstLine="480"/>
              <w:rPr>
                <w:szCs w:val="24"/>
              </w:rPr>
            </w:pPr>
            <w:r w:rsidRPr="000131FB">
              <w:rPr>
                <w:szCs w:val="24"/>
              </w:rPr>
              <w:lastRenderedPageBreak/>
              <w:t>根据工程特性并结合现场实际情况，围堰迎水侧及</w:t>
            </w:r>
            <w:proofErr w:type="gramStart"/>
            <w:r w:rsidRPr="000131FB">
              <w:rPr>
                <w:szCs w:val="24"/>
              </w:rPr>
              <w:t>背水侧堤脚</w:t>
            </w:r>
            <w:proofErr w:type="gramEnd"/>
            <w:r w:rsidRPr="000131FB">
              <w:rPr>
                <w:szCs w:val="24"/>
              </w:rPr>
              <w:t>1m</w:t>
            </w:r>
            <w:r w:rsidRPr="000131FB">
              <w:rPr>
                <w:szCs w:val="24"/>
              </w:rPr>
              <w:t>高度范围</w:t>
            </w:r>
            <w:r w:rsidR="00D211FC" w:rsidRPr="000131FB">
              <w:rPr>
                <w:szCs w:val="24"/>
              </w:rPr>
              <w:t>内</w:t>
            </w:r>
            <w:r w:rsidRPr="000131FB">
              <w:rPr>
                <w:szCs w:val="24"/>
              </w:rPr>
              <w:t>采用编织袋围堰，宽度为</w:t>
            </w:r>
            <w:r w:rsidRPr="000131FB">
              <w:rPr>
                <w:szCs w:val="24"/>
              </w:rPr>
              <w:t>0.5m</w:t>
            </w:r>
            <w:r w:rsidRPr="000131FB">
              <w:rPr>
                <w:szCs w:val="24"/>
              </w:rPr>
              <w:t>，背水侧围堰采用开挖料回填，采用挖掘机开挖基坑后直接填筑枯期纵横向围堰。围堰采用</w:t>
            </w:r>
            <w:proofErr w:type="gramStart"/>
            <w:r w:rsidRPr="000131FB">
              <w:rPr>
                <w:szCs w:val="24"/>
              </w:rPr>
              <w:t>夯机夯实</w:t>
            </w:r>
            <w:proofErr w:type="gramEnd"/>
            <w:r w:rsidR="00D211FC" w:rsidRPr="000131FB">
              <w:rPr>
                <w:szCs w:val="24"/>
              </w:rPr>
              <w:t>。</w:t>
            </w:r>
            <w:r w:rsidRPr="000131FB">
              <w:rPr>
                <w:szCs w:val="24"/>
              </w:rPr>
              <w:t>施工时应先清除原河堤的表层土及草根、树根等杂物，同时着手围堰的施工，</w:t>
            </w:r>
            <w:proofErr w:type="gramStart"/>
            <w:r w:rsidRPr="000131FB">
              <w:rPr>
                <w:szCs w:val="24"/>
              </w:rPr>
              <w:t>即边清</w:t>
            </w:r>
            <w:proofErr w:type="gramEnd"/>
            <w:r w:rsidRPr="000131FB">
              <w:rPr>
                <w:szCs w:val="24"/>
              </w:rPr>
              <w:t>挖老堤</w:t>
            </w:r>
            <w:proofErr w:type="gramStart"/>
            <w:r w:rsidRPr="000131FB">
              <w:rPr>
                <w:szCs w:val="24"/>
              </w:rPr>
              <w:t>边坡边</w:t>
            </w:r>
            <w:proofErr w:type="gramEnd"/>
            <w:r w:rsidRPr="000131FB">
              <w:rPr>
                <w:szCs w:val="24"/>
              </w:rPr>
              <w:t>回填围堰。</w:t>
            </w:r>
          </w:p>
          <w:p w14:paraId="77AA2792" w14:textId="6ADB0ED0" w:rsidR="00EC0910" w:rsidRPr="000131FB" w:rsidRDefault="001D3CCF">
            <w:pPr>
              <w:spacing w:line="360" w:lineRule="auto"/>
              <w:ind w:firstLineChars="200" w:firstLine="480"/>
              <w:rPr>
                <w:szCs w:val="24"/>
              </w:rPr>
            </w:pPr>
            <w:r w:rsidRPr="000131FB">
              <w:rPr>
                <w:szCs w:val="24"/>
              </w:rPr>
              <w:t>（</w:t>
            </w:r>
            <w:r w:rsidR="00F1549D" w:rsidRPr="000131FB">
              <w:rPr>
                <w:szCs w:val="24"/>
              </w:rPr>
              <w:t>5</w:t>
            </w:r>
            <w:r w:rsidRPr="000131FB">
              <w:rPr>
                <w:szCs w:val="24"/>
              </w:rPr>
              <w:t>）基坑排水</w:t>
            </w:r>
          </w:p>
          <w:p w14:paraId="55BD1575" w14:textId="77777777" w:rsidR="00EC0910" w:rsidRPr="000131FB" w:rsidRDefault="001D3CCF">
            <w:pPr>
              <w:spacing w:line="360" w:lineRule="auto"/>
              <w:ind w:firstLineChars="200" w:firstLine="480"/>
              <w:rPr>
                <w:szCs w:val="24"/>
              </w:rPr>
            </w:pPr>
            <w:r w:rsidRPr="000131FB">
              <w:rPr>
                <w:szCs w:val="24"/>
              </w:rPr>
              <w:t>基坑排水主要排除导流后基坑积水和</w:t>
            </w:r>
            <w:proofErr w:type="gramStart"/>
            <w:r w:rsidRPr="000131FB">
              <w:rPr>
                <w:szCs w:val="24"/>
              </w:rPr>
              <w:t>部分绕堰渗水</w:t>
            </w:r>
            <w:proofErr w:type="gramEnd"/>
            <w:r w:rsidRPr="000131FB">
              <w:rPr>
                <w:szCs w:val="24"/>
              </w:rPr>
              <w:t>以及降水、施工弃水、堰基渗水等，基坑排水按分段施工考虑，每段施工长度按</w:t>
            </w:r>
            <w:r w:rsidRPr="000131FB">
              <w:rPr>
                <w:szCs w:val="24"/>
              </w:rPr>
              <w:t>30m</w:t>
            </w:r>
            <w:r w:rsidRPr="000131FB">
              <w:rPr>
                <w:szCs w:val="24"/>
              </w:rPr>
              <w:t>～</w:t>
            </w:r>
            <w:r w:rsidRPr="000131FB">
              <w:rPr>
                <w:szCs w:val="24"/>
              </w:rPr>
              <w:t>50m</w:t>
            </w:r>
            <w:r w:rsidRPr="000131FB">
              <w:rPr>
                <w:szCs w:val="24"/>
              </w:rPr>
              <w:t>估算，抽排水采用</w:t>
            </w:r>
            <w:r w:rsidRPr="000131FB">
              <w:rPr>
                <w:szCs w:val="24"/>
              </w:rPr>
              <w:t>50WQF35-15-3</w:t>
            </w:r>
            <w:r w:rsidRPr="000131FB">
              <w:rPr>
                <w:szCs w:val="24"/>
              </w:rPr>
              <w:t>型多功能潜水排污泵抽水。</w:t>
            </w:r>
          </w:p>
          <w:p w14:paraId="04055725" w14:textId="77777777" w:rsidR="003C3274" w:rsidRPr="000131FB" w:rsidRDefault="003C3274" w:rsidP="003C3274">
            <w:pPr>
              <w:spacing w:line="360" w:lineRule="auto"/>
              <w:ind w:firstLineChars="200" w:firstLine="482"/>
              <w:rPr>
                <w:b/>
                <w:szCs w:val="24"/>
              </w:rPr>
            </w:pPr>
            <w:r w:rsidRPr="000131FB">
              <w:rPr>
                <w:b/>
                <w:szCs w:val="24"/>
              </w:rPr>
              <w:t>1.3</w:t>
            </w:r>
            <w:r w:rsidRPr="000131FB">
              <w:rPr>
                <w:rFonts w:hint="eastAsia"/>
                <w:b/>
                <w:szCs w:val="24"/>
              </w:rPr>
              <w:t>砌筑挡墙砌石体</w:t>
            </w:r>
            <w:r w:rsidRPr="000131FB">
              <w:rPr>
                <w:rFonts w:hint="eastAsia"/>
                <w:b/>
                <w:szCs w:val="24"/>
              </w:rPr>
              <w:t>/</w:t>
            </w:r>
            <w:r w:rsidRPr="000131FB">
              <w:rPr>
                <w:rFonts w:hint="eastAsia"/>
                <w:b/>
                <w:szCs w:val="24"/>
              </w:rPr>
              <w:t>格宾石笼填筑</w:t>
            </w:r>
          </w:p>
          <w:p w14:paraId="5BECD652" w14:textId="77777777" w:rsidR="003C3274" w:rsidRPr="000131FB" w:rsidRDefault="003C3274" w:rsidP="003C3274">
            <w:pPr>
              <w:spacing w:line="360" w:lineRule="auto"/>
              <w:ind w:firstLineChars="200" w:firstLine="480"/>
              <w:rPr>
                <w:szCs w:val="24"/>
              </w:rPr>
            </w:pPr>
            <w:r w:rsidRPr="000131FB">
              <w:rPr>
                <w:szCs w:val="24"/>
              </w:rPr>
              <w:t>（</w:t>
            </w:r>
            <w:r w:rsidRPr="000131FB">
              <w:rPr>
                <w:rFonts w:hint="eastAsia"/>
                <w:szCs w:val="24"/>
              </w:rPr>
              <w:t>1</w:t>
            </w:r>
            <w:r w:rsidRPr="000131FB">
              <w:rPr>
                <w:szCs w:val="24"/>
              </w:rPr>
              <w:t>）浆砌石</w:t>
            </w:r>
            <w:r w:rsidRPr="000131FB">
              <w:rPr>
                <w:rFonts w:hint="eastAsia"/>
                <w:szCs w:val="24"/>
              </w:rPr>
              <w:t>砌筑</w:t>
            </w:r>
          </w:p>
          <w:p w14:paraId="27E6E441" w14:textId="77777777" w:rsidR="003C3274" w:rsidRPr="000131FB" w:rsidRDefault="003C3274" w:rsidP="003C3274">
            <w:pPr>
              <w:spacing w:line="360" w:lineRule="auto"/>
              <w:ind w:firstLineChars="200" w:firstLine="480"/>
              <w:rPr>
                <w:szCs w:val="24"/>
              </w:rPr>
            </w:pPr>
            <w:r w:rsidRPr="000131FB">
              <w:rPr>
                <w:szCs w:val="24"/>
              </w:rPr>
              <w:t>浆砌石施工程序为：砂砾石垫层铺筑</w:t>
            </w:r>
            <w:r w:rsidRPr="000131FB">
              <w:rPr>
                <w:szCs w:val="24"/>
              </w:rPr>
              <w:t>→</w:t>
            </w:r>
            <w:r w:rsidRPr="000131FB">
              <w:rPr>
                <w:szCs w:val="24"/>
              </w:rPr>
              <w:t>浆砌石砌筑</w:t>
            </w:r>
            <w:r w:rsidRPr="000131FB">
              <w:rPr>
                <w:szCs w:val="24"/>
              </w:rPr>
              <w:t>→</w:t>
            </w:r>
            <w:r w:rsidRPr="000131FB">
              <w:rPr>
                <w:szCs w:val="24"/>
              </w:rPr>
              <w:t>砌石工作面清理</w:t>
            </w:r>
            <w:r w:rsidRPr="000131FB">
              <w:rPr>
                <w:szCs w:val="24"/>
              </w:rPr>
              <w:t>→</w:t>
            </w:r>
            <w:r w:rsidRPr="000131FB">
              <w:rPr>
                <w:szCs w:val="24"/>
              </w:rPr>
              <w:t>验收。</w:t>
            </w:r>
          </w:p>
          <w:p w14:paraId="5FCF4AA2" w14:textId="77777777" w:rsidR="003C3274" w:rsidRPr="000131FB" w:rsidRDefault="003C3274" w:rsidP="003C3274">
            <w:pPr>
              <w:spacing w:line="360" w:lineRule="auto"/>
              <w:ind w:firstLineChars="200" w:firstLine="480"/>
              <w:rPr>
                <w:szCs w:val="24"/>
              </w:rPr>
            </w:pPr>
            <w:r w:rsidRPr="000131FB">
              <w:rPr>
                <w:rFonts w:hint="eastAsia"/>
                <w:szCs w:val="24"/>
              </w:rPr>
              <w:t>砌筑按以下程序进行：角石→面石→腹石。</w:t>
            </w:r>
          </w:p>
          <w:p w14:paraId="2E6F0B75" w14:textId="77777777" w:rsidR="003C3274" w:rsidRPr="000131FB" w:rsidRDefault="003C3274" w:rsidP="003C3274">
            <w:pPr>
              <w:spacing w:line="360" w:lineRule="auto"/>
              <w:ind w:firstLineChars="200" w:firstLine="480"/>
              <w:rPr>
                <w:szCs w:val="24"/>
              </w:rPr>
            </w:pPr>
            <w:r w:rsidRPr="000131FB">
              <w:rPr>
                <w:szCs w:val="24"/>
              </w:rPr>
              <w:t>项目施工应严格按《堤防工程施工规范》</w:t>
            </w:r>
            <w:r w:rsidRPr="000131FB">
              <w:rPr>
                <w:szCs w:val="24"/>
              </w:rPr>
              <w:t>SL260-98</w:t>
            </w:r>
            <w:r w:rsidRPr="000131FB">
              <w:rPr>
                <w:szCs w:val="24"/>
              </w:rPr>
              <w:t>等规程规范进行，工程治理所用石料长度应大于</w:t>
            </w:r>
            <w:r w:rsidRPr="000131FB">
              <w:rPr>
                <w:szCs w:val="24"/>
              </w:rPr>
              <w:t>50cm</w:t>
            </w:r>
            <w:r w:rsidRPr="000131FB">
              <w:rPr>
                <w:szCs w:val="24"/>
              </w:rPr>
              <w:t>，块高大于</w:t>
            </w:r>
            <w:r w:rsidRPr="000131FB">
              <w:rPr>
                <w:szCs w:val="24"/>
              </w:rPr>
              <w:t>25cm</w:t>
            </w:r>
            <w:r w:rsidRPr="000131FB">
              <w:rPr>
                <w:szCs w:val="24"/>
              </w:rPr>
              <w:t>，石料容重不小于</w:t>
            </w:r>
            <w:r w:rsidRPr="000131FB">
              <w:rPr>
                <w:szCs w:val="24"/>
              </w:rPr>
              <w:t>22.5KN/m³</w:t>
            </w:r>
            <w:r w:rsidRPr="000131FB">
              <w:rPr>
                <w:szCs w:val="24"/>
              </w:rPr>
              <w:t>，湿抗压强度大于</w:t>
            </w:r>
            <w:r w:rsidRPr="000131FB">
              <w:rPr>
                <w:szCs w:val="24"/>
              </w:rPr>
              <w:t>100Mpa</w:t>
            </w:r>
            <w:r w:rsidRPr="000131FB">
              <w:rPr>
                <w:szCs w:val="24"/>
              </w:rPr>
              <w:t>。砌筑砂浆选用中粗砂；粒径为</w:t>
            </w:r>
            <w:r w:rsidRPr="000131FB">
              <w:rPr>
                <w:szCs w:val="24"/>
              </w:rPr>
              <w:t>0.15</w:t>
            </w:r>
            <w:r w:rsidRPr="000131FB">
              <w:rPr>
                <w:szCs w:val="24"/>
              </w:rPr>
              <w:t>～</w:t>
            </w:r>
            <w:r w:rsidRPr="000131FB">
              <w:rPr>
                <w:szCs w:val="24"/>
              </w:rPr>
              <w:t>5mm</w:t>
            </w:r>
            <w:r w:rsidRPr="000131FB">
              <w:rPr>
                <w:szCs w:val="24"/>
              </w:rPr>
              <w:t>，细度模数为</w:t>
            </w:r>
            <w:r w:rsidRPr="000131FB">
              <w:rPr>
                <w:szCs w:val="24"/>
              </w:rPr>
              <w:t>2.5</w:t>
            </w:r>
            <w:r w:rsidRPr="000131FB">
              <w:rPr>
                <w:szCs w:val="24"/>
              </w:rPr>
              <w:t>～</w:t>
            </w:r>
            <w:r w:rsidRPr="000131FB">
              <w:rPr>
                <w:szCs w:val="24"/>
              </w:rPr>
              <w:t>3.0</w:t>
            </w:r>
            <w:r w:rsidRPr="000131FB">
              <w:rPr>
                <w:szCs w:val="24"/>
              </w:rPr>
              <w:t>。</w:t>
            </w:r>
          </w:p>
          <w:p w14:paraId="751762D7" w14:textId="77777777" w:rsidR="003C3274" w:rsidRPr="000131FB" w:rsidRDefault="003C3274" w:rsidP="003C3274">
            <w:pPr>
              <w:spacing w:line="360" w:lineRule="auto"/>
              <w:ind w:firstLineChars="200" w:firstLine="480"/>
              <w:rPr>
                <w:szCs w:val="24"/>
              </w:rPr>
            </w:pPr>
            <w:r w:rsidRPr="000131FB">
              <w:rPr>
                <w:szCs w:val="24"/>
              </w:rPr>
              <w:t>（</w:t>
            </w:r>
            <w:r w:rsidRPr="000131FB">
              <w:rPr>
                <w:szCs w:val="24"/>
              </w:rPr>
              <w:t>2</w:t>
            </w:r>
            <w:r w:rsidRPr="000131FB">
              <w:rPr>
                <w:szCs w:val="24"/>
              </w:rPr>
              <w:t>）</w:t>
            </w:r>
            <w:r w:rsidRPr="000131FB">
              <w:rPr>
                <w:rFonts w:hint="eastAsia"/>
                <w:szCs w:val="24"/>
              </w:rPr>
              <w:t>格宾石笼施工</w:t>
            </w:r>
          </w:p>
          <w:p w14:paraId="1D37BC0E" w14:textId="77777777" w:rsidR="003C3274" w:rsidRPr="000131FB" w:rsidRDefault="003C3274" w:rsidP="003C3274">
            <w:pPr>
              <w:spacing w:line="360" w:lineRule="auto"/>
              <w:ind w:firstLineChars="200" w:firstLine="480"/>
              <w:rPr>
                <w:szCs w:val="24"/>
              </w:rPr>
            </w:pPr>
            <w:r w:rsidRPr="000131FB">
              <w:rPr>
                <w:rFonts w:hint="eastAsia"/>
                <w:szCs w:val="24"/>
              </w:rPr>
              <w:t>河道护岸护脚工程所需砂石料、</w:t>
            </w:r>
            <w:proofErr w:type="gramStart"/>
            <w:r w:rsidRPr="000131FB">
              <w:rPr>
                <w:rFonts w:hint="eastAsia"/>
                <w:szCs w:val="24"/>
              </w:rPr>
              <w:t>格宾网等</w:t>
            </w:r>
            <w:proofErr w:type="gramEnd"/>
            <w:r w:rsidRPr="000131FB">
              <w:rPr>
                <w:rFonts w:hint="eastAsia"/>
                <w:szCs w:val="24"/>
              </w:rPr>
              <w:t>材料均采用</w:t>
            </w:r>
            <w:r w:rsidRPr="000131FB">
              <w:rPr>
                <w:rFonts w:hint="eastAsia"/>
                <w:szCs w:val="24"/>
              </w:rPr>
              <w:t>5t</w:t>
            </w:r>
            <w:r w:rsidRPr="000131FB">
              <w:rPr>
                <w:rFonts w:hint="eastAsia"/>
                <w:szCs w:val="24"/>
              </w:rPr>
              <w:t>自卸汽车运输至各施工场地。</w:t>
            </w:r>
            <w:proofErr w:type="gramStart"/>
            <w:r w:rsidRPr="000131FB">
              <w:rPr>
                <w:rFonts w:hint="eastAsia"/>
                <w:szCs w:val="24"/>
              </w:rPr>
              <w:t>砂</w:t>
            </w:r>
            <w:proofErr w:type="gramEnd"/>
            <w:r w:rsidRPr="000131FB">
              <w:rPr>
                <w:rFonts w:hint="eastAsia"/>
                <w:szCs w:val="24"/>
              </w:rPr>
              <w:t>卵石、块石、</w:t>
            </w:r>
            <w:proofErr w:type="gramStart"/>
            <w:r w:rsidRPr="000131FB">
              <w:rPr>
                <w:rFonts w:hint="eastAsia"/>
                <w:szCs w:val="24"/>
              </w:rPr>
              <w:t>格宾网应</w:t>
            </w:r>
            <w:proofErr w:type="gramEnd"/>
            <w:r w:rsidRPr="000131FB">
              <w:rPr>
                <w:rFonts w:hint="eastAsia"/>
                <w:szCs w:val="24"/>
              </w:rPr>
              <w:t>符合设计要求，格宾网内填充</w:t>
            </w:r>
            <w:proofErr w:type="gramStart"/>
            <w:r w:rsidRPr="000131FB">
              <w:rPr>
                <w:rFonts w:hint="eastAsia"/>
                <w:szCs w:val="24"/>
              </w:rPr>
              <w:t>砂</w:t>
            </w:r>
            <w:proofErr w:type="gramEnd"/>
            <w:r w:rsidRPr="000131FB">
              <w:rPr>
                <w:rFonts w:hint="eastAsia"/>
                <w:szCs w:val="24"/>
              </w:rPr>
              <w:t>卵石、块。</w:t>
            </w:r>
            <w:proofErr w:type="gramStart"/>
            <w:r w:rsidRPr="000131FB">
              <w:rPr>
                <w:rFonts w:hint="eastAsia"/>
                <w:szCs w:val="24"/>
              </w:rPr>
              <w:t>砂卵粒径</w:t>
            </w:r>
            <w:proofErr w:type="gramEnd"/>
            <w:r w:rsidRPr="000131FB">
              <w:rPr>
                <w:rFonts w:hint="eastAsia"/>
                <w:szCs w:val="24"/>
              </w:rPr>
              <w:t>不得小于</w:t>
            </w:r>
            <w:r w:rsidRPr="000131FB">
              <w:rPr>
                <w:rFonts w:hint="eastAsia"/>
                <w:szCs w:val="24"/>
              </w:rPr>
              <w:t>70mm</w:t>
            </w:r>
            <w:r w:rsidRPr="000131FB">
              <w:rPr>
                <w:rFonts w:hint="eastAsia"/>
                <w:szCs w:val="24"/>
              </w:rPr>
              <w:t>，</w:t>
            </w:r>
            <w:proofErr w:type="gramStart"/>
            <w:r w:rsidRPr="000131FB">
              <w:rPr>
                <w:rFonts w:hint="eastAsia"/>
                <w:szCs w:val="24"/>
              </w:rPr>
              <w:t>缝与缝之间</w:t>
            </w:r>
            <w:proofErr w:type="gramEnd"/>
            <w:r w:rsidRPr="000131FB">
              <w:rPr>
                <w:rFonts w:hint="eastAsia"/>
                <w:szCs w:val="24"/>
              </w:rPr>
              <w:t>利用搅拌草种的种植土进行填缝；河堤格宾石笼岸坡、结构顶部、平台上面通过利用淤泥作为覆土，进行种草绿化。</w:t>
            </w:r>
          </w:p>
          <w:p w14:paraId="7E3638ED" w14:textId="77777777" w:rsidR="003C3274" w:rsidRPr="000131FB" w:rsidRDefault="003C3274" w:rsidP="003C3274">
            <w:pPr>
              <w:spacing w:line="360" w:lineRule="auto"/>
              <w:ind w:firstLineChars="200" w:firstLine="480"/>
              <w:rPr>
                <w:szCs w:val="24"/>
              </w:rPr>
            </w:pPr>
            <w:r w:rsidRPr="000131FB">
              <w:rPr>
                <w:szCs w:val="24"/>
              </w:rPr>
              <w:t>（</w:t>
            </w:r>
            <w:r w:rsidRPr="000131FB">
              <w:rPr>
                <w:rFonts w:hint="eastAsia"/>
                <w:szCs w:val="24"/>
              </w:rPr>
              <w:t>3</w:t>
            </w:r>
            <w:r w:rsidRPr="000131FB">
              <w:rPr>
                <w:szCs w:val="24"/>
              </w:rPr>
              <w:t>）反滤料填筑</w:t>
            </w:r>
          </w:p>
          <w:p w14:paraId="0132E61F" w14:textId="77777777" w:rsidR="003C3274" w:rsidRPr="000131FB" w:rsidRDefault="003C3274" w:rsidP="003C3274">
            <w:pPr>
              <w:spacing w:line="360" w:lineRule="auto"/>
              <w:ind w:firstLineChars="200" w:firstLine="480"/>
              <w:rPr>
                <w:szCs w:val="24"/>
              </w:rPr>
            </w:pPr>
            <w:r w:rsidRPr="000131FB">
              <w:rPr>
                <w:szCs w:val="24"/>
              </w:rPr>
              <w:t>反滤料填筑时用手推胶轮车推运至</w:t>
            </w:r>
            <w:proofErr w:type="gramStart"/>
            <w:r w:rsidRPr="000131FB">
              <w:rPr>
                <w:szCs w:val="24"/>
              </w:rPr>
              <w:t>回填区</w:t>
            </w:r>
            <w:proofErr w:type="gramEnd"/>
            <w:r w:rsidRPr="000131FB">
              <w:rPr>
                <w:szCs w:val="24"/>
              </w:rPr>
              <w:t>人工铺料、平料，振动平板夯实。</w:t>
            </w:r>
          </w:p>
          <w:p w14:paraId="1FE94DC1" w14:textId="77777777" w:rsidR="003C3274" w:rsidRPr="000131FB" w:rsidRDefault="003C3274" w:rsidP="003C3274">
            <w:pPr>
              <w:spacing w:line="360" w:lineRule="auto"/>
              <w:ind w:firstLineChars="200" w:firstLine="482"/>
              <w:rPr>
                <w:b/>
                <w:szCs w:val="24"/>
              </w:rPr>
            </w:pPr>
            <w:r w:rsidRPr="000131FB">
              <w:rPr>
                <w:rFonts w:hint="eastAsia"/>
                <w:b/>
                <w:szCs w:val="24"/>
              </w:rPr>
              <w:t>1</w:t>
            </w:r>
            <w:r w:rsidRPr="000131FB">
              <w:rPr>
                <w:b/>
                <w:szCs w:val="24"/>
              </w:rPr>
              <w:t>.4</w:t>
            </w:r>
            <w:r w:rsidRPr="000131FB">
              <w:rPr>
                <w:b/>
                <w:szCs w:val="24"/>
              </w:rPr>
              <w:t>围堰拆除</w:t>
            </w:r>
          </w:p>
          <w:p w14:paraId="0D698FDA" w14:textId="242BB0BB" w:rsidR="00EC0910" w:rsidRPr="000131FB" w:rsidRDefault="001D3CCF" w:rsidP="00D211FC">
            <w:pPr>
              <w:spacing w:line="360" w:lineRule="auto"/>
              <w:ind w:firstLineChars="200" w:firstLine="480"/>
              <w:rPr>
                <w:szCs w:val="24"/>
              </w:rPr>
            </w:pPr>
            <w:r w:rsidRPr="000131FB">
              <w:rPr>
                <w:szCs w:val="24"/>
              </w:rPr>
              <w:t>考虑在每段施工结束后，先拆除上游围堰，再拆除下游围堰。围堰拆除时，</w:t>
            </w:r>
            <w:proofErr w:type="gramStart"/>
            <w:r w:rsidRPr="000131FB">
              <w:rPr>
                <w:szCs w:val="24"/>
              </w:rPr>
              <w:t>采用挖机拆除</w:t>
            </w:r>
            <w:proofErr w:type="gramEnd"/>
            <w:r w:rsidRPr="000131FB">
              <w:rPr>
                <w:szCs w:val="24"/>
              </w:rPr>
              <w:t>，推土机推平。</w:t>
            </w:r>
            <w:r w:rsidR="00D211FC" w:rsidRPr="000131FB">
              <w:rPr>
                <w:noProof/>
              </w:rPr>
              <w:t>围堰拆除后进行翻晒，按最优含水率进行</w:t>
            </w:r>
            <w:r w:rsidR="0098683B" w:rsidRPr="000131FB">
              <w:rPr>
                <w:noProof/>
              </w:rPr>
              <w:t>土堤填筑</w:t>
            </w:r>
            <w:r w:rsidR="00D211FC" w:rsidRPr="000131FB">
              <w:rPr>
                <w:noProof/>
              </w:rPr>
              <w:t>。</w:t>
            </w:r>
            <w:r w:rsidRPr="000131FB">
              <w:rPr>
                <w:szCs w:val="24"/>
              </w:rPr>
              <w:t>拆除渣</w:t>
            </w:r>
            <w:proofErr w:type="gramStart"/>
            <w:r w:rsidRPr="000131FB">
              <w:rPr>
                <w:szCs w:val="24"/>
              </w:rPr>
              <w:t>料用于</w:t>
            </w:r>
            <w:proofErr w:type="gramEnd"/>
            <w:r w:rsidRPr="000131FB">
              <w:rPr>
                <w:szCs w:val="24"/>
              </w:rPr>
              <w:t>堤脚挡</w:t>
            </w:r>
            <w:proofErr w:type="gramStart"/>
            <w:r w:rsidRPr="000131FB">
              <w:rPr>
                <w:szCs w:val="24"/>
              </w:rPr>
              <w:t>墙迎水面砂卵</w:t>
            </w:r>
            <w:proofErr w:type="gramEnd"/>
            <w:r w:rsidRPr="000131FB">
              <w:rPr>
                <w:szCs w:val="24"/>
              </w:rPr>
              <w:t>砾石回填和堤身填筑。</w:t>
            </w:r>
          </w:p>
          <w:p w14:paraId="4214EE27" w14:textId="77777777" w:rsidR="003C3274" w:rsidRPr="000131FB" w:rsidRDefault="003C3274" w:rsidP="003C3274">
            <w:pPr>
              <w:spacing w:line="360" w:lineRule="auto"/>
              <w:ind w:firstLineChars="200" w:firstLine="482"/>
              <w:rPr>
                <w:b/>
                <w:szCs w:val="24"/>
              </w:rPr>
            </w:pPr>
            <w:r w:rsidRPr="000131FB">
              <w:rPr>
                <w:rFonts w:hint="eastAsia"/>
                <w:b/>
                <w:szCs w:val="24"/>
              </w:rPr>
              <w:t>1</w:t>
            </w:r>
            <w:r w:rsidRPr="000131FB">
              <w:rPr>
                <w:b/>
                <w:szCs w:val="24"/>
              </w:rPr>
              <w:t>.5</w:t>
            </w:r>
            <w:r w:rsidRPr="000131FB">
              <w:rPr>
                <w:b/>
                <w:szCs w:val="24"/>
              </w:rPr>
              <w:t>土石方回填</w:t>
            </w:r>
          </w:p>
          <w:p w14:paraId="38013040" w14:textId="77777777" w:rsidR="003C3274" w:rsidRPr="000131FB" w:rsidRDefault="003C3274" w:rsidP="003C3274">
            <w:pPr>
              <w:spacing w:line="360" w:lineRule="auto"/>
              <w:ind w:firstLineChars="200" w:firstLine="480"/>
              <w:rPr>
                <w:szCs w:val="24"/>
              </w:rPr>
            </w:pPr>
            <w:r w:rsidRPr="000131FB">
              <w:rPr>
                <w:szCs w:val="24"/>
              </w:rPr>
              <w:t>墙前土石方回填：墙前采用抛石回填。土堤迎水</w:t>
            </w:r>
            <w:proofErr w:type="gramStart"/>
            <w:r w:rsidRPr="000131FB">
              <w:rPr>
                <w:szCs w:val="24"/>
              </w:rPr>
              <w:t>侧利用</w:t>
            </w:r>
            <w:proofErr w:type="gramEnd"/>
            <w:r w:rsidRPr="000131FB">
              <w:rPr>
                <w:szCs w:val="24"/>
              </w:rPr>
              <w:t>粘土料回填，粘土料就</w:t>
            </w:r>
            <w:r w:rsidRPr="000131FB">
              <w:rPr>
                <w:szCs w:val="24"/>
              </w:rPr>
              <w:lastRenderedPageBreak/>
              <w:t>近购买，人工平料，</w:t>
            </w:r>
            <w:proofErr w:type="gramStart"/>
            <w:r w:rsidRPr="000131FB">
              <w:rPr>
                <w:szCs w:val="24"/>
              </w:rPr>
              <w:t>夯板分层</w:t>
            </w:r>
            <w:proofErr w:type="gramEnd"/>
            <w:r w:rsidRPr="000131FB">
              <w:rPr>
                <w:szCs w:val="24"/>
              </w:rPr>
              <w:t>夯实，分层厚度为</w:t>
            </w:r>
            <w:r w:rsidRPr="000131FB">
              <w:rPr>
                <w:szCs w:val="24"/>
              </w:rPr>
              <w:t>30cm</w:t>
            </w:r>
            <w:r w:rsidRPr="000131FB">
              <w:rPr>
                <w:szCs w:val="24"/>
              </w:rPr>
              <w:t>。</w:t>
            </w:r>
          </w:p>
          <w:p w14:paraId="20A4D82D" w14:textId="77777777" w:rsidR="003C3274" w:rsidRPr="000131FB" w:rsidRDefault="003C3274" w:rsidP="003C3274">
            <w:pPr>
              <w:spacing w:line="360" w:lineRule="auto"/>
              <w:ind w:firstLineChars="200" w:firstLine="480"/>
              <w:rPr>
                <w:szCs w:val="24"/>
              </w:rPr>
            </w:pPr>
            <w:r w:rsidRPr="000131FB">
              <w:rPr>
                <w:szCs w:val="24"/>
              </w:rPr>
              <w:t>墙后土石方回填：防洪堤墙后填筑土料由河堤基坑开挖料供应，由装载机或反铲挖掘机直接运到填筑面；填筑料用人工配合推土机平料，振动平碾压实，振动碾的行走方向为平行于防洪堤轴线；边角地带及狭窄地带辅助蛙式打夯机夯实。</w:t>
            </w:r>
          </w:p>
          <w:p w14:paraId="34E3873D" w14:textId="77777777" w:rsidR="00CB60A3" w:rsidRPr="000131FB" w:rsidRDefault="00CB60A3" w:rsidP="00CB60A3">
            <w:pPr>
              <w:spacing w:line="360" w:lineRule="auto"/>
              <w:ind w:firstLineChars="200" w:firstLine="482"/>
              <w:rPr>
                <w:b/>
                <w:szCs w:val="24"/>
              </w:rPr>
            </w:pPr>
            <w:r w:rsidRPr="000131FB">
              <w:rPr>
                <w:rFonts w:hint="eastAsia"/>
                <w:b/>
                <w:szCs w:val="24"/>
              </w:rPr>
              <w:t>1</w:t>
            </w:r>
            <w:r w:rsidRPr="000131FB">
              <w:rPr>
                <w:b/>
                <w:szCs w:val="24"/>
              </w:rPr>
              <w:t>.6</w:t>
            </w:r>
            <w:r w:rsidRPr="000131FB">
              <w:rPr>
                <w:b/>
                <w:szCs w:val="24"/>
              </w:rPr>
              <w:t>植草护坡</w:t>
            </w:r>
          </w:p>
          <w:p w14:paraId="17C810F2" w14:textId="77777777" w:rsidR="00CB60A3" w:rsidRPr="000131FB" w:rsidRDefault="00CB60A3" w:rsidP="00CB60A3">
            <w:pPr>
              <w:spacing w:line="360" w:lineRule="auto"/>
              <w:ind w:firstLineChars="200" w:firstLine="480"/>
              <w:rPr>
                <w:szCs w:val="24"/>
              </w:rPr>
            </w:pPr>
            <w:r w:rsidRPr="000131FB">
              <w:rPr>
                <w:szCs w:val="24"/>
              </w:rPr>
              <w:t>植草护坡施工程序为：边坡修整</w:t>
            </w:r>
            <w:r w:rsidRPr="000131FB">
              <w:rPr>
                <w:rFonts w:hint="eastAsia"/>
                <w:szCs w:val="24"/>
              </w:rPr>
              <w:t>→松土除杂→种植覆盖→施肥养护→草块移植铺设。</w:t>
            </w:r>
          </w:p>
          <w:p w14:paraId="5B446FC2" w14:textId="10B0764A" w:rsidR="003C3274" w:rsidRPr="000131FB" w:rsidRDefault="003C3274" w:rsidP="003C3274">
            <w:pPr>
              <w:spacing w:line="360" w:lineRule="auto"/>
              <w:ind w:firstLineChars="200" w:firstLine="482"/>
              <w:rPr>
                <w:b/>
                <w:szCs w:val="24"/>
              </w:rPr>
            </w:pPr>
            <w:r w:rsidRPr="000131FB">
              <w:rPr>
                <w:b/>
                <w:szCs w:val="24"/>
              </w:rPr>
              <w:t>1.</w:t>
            </w:r>
            <w:r w:rsidR="00CB60A3" w:rsidRPr="000131FB">
              <w:rPr>
                <w:b/>
                <w:szCs w:val="24"/>
              </w:rPr>
              <w:t>7</w:t>
            </w:r>
            <w:r w:rsidRPr="000131FB">
              <w:rPr>
                <w:rFonts w:hint="eastAsia"/>
                <w:b/>
                <w:szCs w:val="24"/>
              </w:rPr>
              <w:t>、河道</w:t>
            </w:r>
            <w:r w:rsidRPr="000131FB">
              <w:rPr>
                <w:b/>
                <w:szCs w:val="24"/>
              </w:rPr>
              <w:t>清淤</w:t>
            </w:r>
            <w:r w:rsidRPr="000131FB">
              <w:rPr>
                <w:rFonts w:hint="eastAsia"/>
                <w:b/>
                <w:szCs w:val="24"/>
              </w:rPr>
              <w:t>工程</w:t>
            </w:r>
            <w:r w:rsidRPr="000131FB">
              <w:rPr>
                <w:b/>
                <w:szCs w:val="24"/>
              </w:rPr>
              <w:t>施工工序</w:t>
            </w:r>
          </w:p>
          <w:p w14:paraId="6B8058A4" w14:textId="77777777" w:rsidR="003C3274" w:rsidRPr="000131FB" w:rsidRDefault="003C3274" w:rsidP="003C3274">
            <w:pPr>
              <w:spacing w:line="360" w:lineRule="auto"/>
              <w:ind w:firstLineChars="200" w:firstLine="480"/>
              <w:rPr>
                <w:sz w:val="32"/>
                <w:szCs w:val="24"/>
              </w:rPr>
            </w:pPr>
            <w:r w:rsidRPr="000131FB">
              <w:rPr>
                <w:szCs w:val="24"/>
              </w:rPr>
              <w:t>围堰</w:t>
            </w:r>
            <w:r w:rsidRPr="000131FB">
              <w:rPr>
                <w:rFonts w:hint="eastAsia"/>
                <w:szCs w:val="24"/>
              </w:rPr>
              <w:t>→抽水机排水→疏浚、清淤→</w:t>
            </w:r>
            <w:r w:rsidRPr="000131FB">
              <w:rPr>
                <w:rFonts w:hint="eastAsia"/>
                <w:bCs/>
                <w:szCs w:val="24"/>
              </w:rPr>
              <w:t>脱水</w:t>
            </w:r>
            <w:r w:rsidRPr="000131FB">
              <w:rPr>
                <w:bCs/>
                <w:szCs w:val="24"/>
              </w:rPr>
              <w:t>干化</w:t>
            </w:r>
            <w:r w:rsidRPr="000131FB">
              <w:rPr>
                <w:rFonts w:hint="eastAsia"/>
                <w:szCs w:val="24"/>
              </w:rPr>
              <w:t>→综合利用。</w:t>
            </w:r>
          </w:p>
          <w:p w14:paraId="35D56C63" w14:textId="39F7E8C7" w:rsidR="003C3274" w:rsidRPr="000131FB" w:rsidRDefault="003C3274" w:rsidP="003C3274">
            <w:pPr>
              <w:spacing w:line="360" w:lineRule="auto"/>
              <w:ind w:firstLineChars="200" w:firstLine="482"/>
              <w:rPr>
                <w:b/>
                <w:szCs w:val="24"/>
              </w:rPr>
            </w:pPr>
            <w:r w:rsidRPr="000131FB">
              <w:rPr>
                <w:b/>
                <w:szCs w:val="24"/>
              </w:rPr>
              <w:t>2</w:t>
            </w:r>
            <w:r w:rsidRPr="000131FB">
              <w:rPr>
                <w:rFonts w:hint="eastAsia"/>
                <w:b/>
                <w:szCs w:val="24"/>
              </w:rPr>
              <w:t>、排涝工程</w:t>
            </w:r>
            <w:r w:rsidRPr="000131FB">
              <w:rPr>
                <w:b/>
                <w:szCs w:val="24"/>
              </w:rPr>
              <w:t>施工工序</w:t>
            </w:r>
          </w:p>
          <w:p w14:paraId="57ABDF84" w14:textId="77777777" w:rsidR="003C3274" w:rsidRPr="000131FB" w:rsidRDefault="003C3274" w:rsidP="003C3274">
            <w:pPr>
              <w:spacing w:line="360" w:lineRule="auto"/>
              <w:ind w:firstLineChars="200" w:firstLine="480"/>
              <w:rPr>
                <w:szCs w:val="24"/>
              </w:rPr>
            </w:pPr>
            <w:r w:rsidRPr="000131FB">
              <w:rPr>
                <w:rFonts w:hint="eastAsia"/>
                <w:szCs w:val="24"/>
              </w:rPr>
              <w:t>测量放样→土石方开挖→验槽→涵管安装→灌水实验→回填土方→验收。</w:t>
            </w:r>
          </w:p>
          <w:p w14:paraId="77AAA4B7" w14:textId="6EEB2656" w:rsidR="003C3274" w:rsidRPr="000131FB" w:rsidRDefault="003C3274" w:rsidP="003C3274">
            <w:pPr>
              <w:spacing w:line="360" w:lineRule="auto"/>
              <w:ind w:firstLineChars="200" w:firstLine="482"/>
              <w:rPr>
                <w:b/>
                <w:szCs w:val="24"/>
              </w:rPr>
            </w:pPr>
            <w:r w:rsidRPr="000131FB">
              <w:rPr>
                <w:b/>
                <w:szCs w:val="24"/>
              </w:rPr>
              <w:t>3</w:t>
            </w:r>
            <w:r w:rsidRPr="000131FB">
              <w:rPr>
                <w:rFonts w:hint="eastAsia"/>
                <w:b/>
                <w:szCs w:val="24"/>
              </w:rPr>
              <w:t>、亲水工程</w:t>
            </w:r>
          </w:p>
          <w:p w14:paraId="687DF18C" w14:textId="77777777" w:rsidR="003C3274" w:rsidRPr="000131FB" w:rsidRDefault="003C3274" w:rsidP="003C3274">
            <w:pPr>
              <w:spacing w:line="360" w:lineRule="auto"/>
              <w:ind w:firstLineChars="200" w:firstLine="480"/>
              <w:rPr>
                <w:szCs w:val="24"/>
              </w:rPr>
            </w:pPr>
            <w:r w:rsidRPr="000131FB">
              <w:rPr>
                <w:rFonts w:hint="eastAsia"/>
                <w:szCs w:val="24"/>
              </w:rPr>
              <w:t>支架</w:t>
            </w:r>
            <w:r w:rsidRPr="000131FB">
              <w:rPr>
                <w:szCs w:val="24"/>
              </w:rPr>
              <w:t>及基础设置安装</w:t>
            </w:r>
            <w:r w:rsidRPr="000131FB">
              <w:rPr>
                <w:rFonts w:hint="eastAsia"/>
                <w:szCs w:val="24"/>
              </w:rPr>
              <w:t>→作业平台施工→钢管混凝土桩施工→安装底模、</w:t>
            </w:r>
            <w:proofErr w:type="gramStart"/>
            <w:r w:rsidRPr="000131FB">
              <w:rPr>
                <w:rFonts w:hint="eastAsia"/>
                <w:szCs w:val="24"/>
              </w:rPr>
              <w:t>侧模</w:t>
            </w:r>
            <w:proofErr w:type="gramEnd"/>
            <w:r w:rsidRPr="000131FB">
              <w:rPr>
                <w:rFonts w:hint="eastAsia"/>
                <w:szCs w:val="24"/>
              </w:rPr>
              <w:t>→浇筑混凝土→桥面铺设。</w:t>
            </w:r>
          </w:p>
          <w:p w14:paraId="103573AA" w14:textId="77777777" w:rsidR="003C3274" w:rsidRPr="000131FB" w:rsidRDefault="003C3274" w:rsidP="003C3274">
            <w:pPr>
              <w:spacing w:line="360" w:lineRule="auto"/>
              <w:ind w:firstLineChars="200" w:firstLine="480"/>
              <w:rPr>
                <w:szCs w:val="24"/>
              </w:rPr>
            </w:pPr>
            <w:r w:rsidRPr="000131FB">
              <w:rPr>
                <w:szCs w:val="24"/>
              </w:rPr>
              <w:t>项目施工期对环境的影响以噪声、粉尘、水土流失为主要特征，施工期作业流程及产排污情况见图</w:t>
            </w:r>
            <w:r w:rsidRPr="000131FB">
              <w:rPr>
                <w:szCs w:val="24"/>
              </w:rPr>
              <w:t>2-1</w:t>
            </w:r>
            <w:r w:rsidRPr="000131FB">
              <w:rPr>
                <w:szCs w:val="24"/>
              </w:rPr>
              <w:t>。</w:t>
            </w:r>
          </w:p>
          <w:p w14:paraId="6DA2E924" w14:textId="77777777" w:rsidR="003C3274" w:rsidRPr="000131FB" w:rsidRDefault="003C3274" w:rsidP="003C3274">
            <w:pPr>
              <w:spacing w:line="360" w:lineRule="auto"/>
              <w:rPr>
                <w:szCs w:val="24"/>
              </w:rPr>
            </w:pPr>
            <w:r w:rsidRPr="000131FB">
              <w:rPr>
                <w:noProof/>
                <w:szCs w:val="24"/>
              </w:rPr>
              <mc:AlternateContent>
                <mc:Choice Requires="wpc">
                  <w:drawing>
                    <wp:inline distT="0" distB="0" distL="0" distR="0" wp14:anchorId="7E864280" wp14:editId="7FB228D9">
                      <wp:extent cx="5404485" cy="3239770"/>
                      <wp:effectExtent l="0" t="0" r="5715" b="0"/>
                      <wp:docPr id="3"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 name="矩形 4"/>
                              <wps:cNvSpPr/>
                              <wps:spPr>
                                <a:xfrm>
                                  <a:off x="35999" y="1774343"/>
                                  <a:ext cx="1497312" cy="28821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1C6D52E" w14:textId="77777777" w:rsidR="00AF108B" w:rsidRDefault="00AF108B" w:rsidP="003C3274">
                                    <w:pPr>
                                      <w:jc w:val="center"/>
                                      <w:rPr>
                                        <w:sz w:val="21"/>
                                      </w:rPr>
                                    </w:pPr>
                                    <w:r>
                                      <w:rPr>
                                        <w:rFonts w:hint="eastAsia"/>
                                        <w:sz w:val="21"/>
                                      </w:rPr>
                                      <w:t>河道整治、局部清淤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812199" y="1789336"/>
                                  <a:ext cx="862782" cy="2870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3ED4456"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排涝</w:t>
                                    </w:r>
                                    <w:r>
                                      <w:rPr>
                                        <w:rFonts w:ascii="Times New Roman" w:cs="Times New Roman"/>
                                        <w:sz w:val="21"/>
                                      </w:rPr>
                                      <w:t>工程</w:t>
                                    </w:r>
                                  </w:p>
                                </w:txbxContent>
                              </wps:txbx>
                              <wps:bodyPr rot="0" spcFirstLastPara="0" vert="horz" wrap="square" lIns="91440" tIns="45720" rIns="91440" bIns="45720" numCol="1" spcCol="0" rtlCol="0" fromWordArt="0" anchor="ctr" anchorCtr="0" forceAA="0" compatLnSpc="1">
                                <a:noAutofit/>
                              </wps:bodyPr>
                            </wps:wsp>
                            <wps:wsp>
                              <wps:cNvPr id="7" name="矩形 7"/>
                              <wps:cNvSpPr/>
                              <wps:spPr>
                                <a:xfrm>
                                  <a:off x="4251665" y="1778984"/>
                                  <a:ext cx="1016011" cy="2863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063968B"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工程验收</w:t>
                                    </w:r>
                                  </w:p>
                                </w:txbxContent>
                              </wps:txbx>
                              <wps:bodyPr rot="0" spcFirstLastPara="0" vert="horz" wrap="square" lIns="91440" tIns="45720" rIns="91440" bIns="45720" numCol="1" spcCol="0" rtlCol="0" fromWordArt="0" anchor="ctr" anchorCtr="0" forceAA="0" compatLnSpc="1">
                                <a:noAutofit/>
                              </wps:bodyPr>
                            </wps:wsp>
                            <wps:wsp>
                              <wps:cNvPr id="9" name="直接箭头连接符 9"/>
                              <wps:cNvCnPr/>
                              <wps:spPr>
                                <a:xfrm flipV="1">
                                  <a:off x="1536609" y="1918813"/>
                                  <a:ext cx="2755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直接箭头连接符 10"/>
                              <wps:cNvCnPr/>
                              <wps:spPr>
                                <a:xfrm flipV="1">
                                  <a:off x="3955258" y="1923960"/>
                                  <a:ext cx="2755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flipV="1">
                                  <a:off x="704019" y="1539166"/>
                                  <a:ext cx="0" cy="2398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连接符 13"/>
                              <wps:cNvCnPr/>
                              <wps:spPr>
                                <a:xfrm flipV="1">
                                  <a:off x="2060039" y="1540764"/>
                                  <a:ext cx="0" cy="2393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接连接符 14"/>
                              <wps:cNvCnPr/>
                              <wps:spPr>
                                <a:xfrm flipV="1">
                                  <a:off x="3407827" y="1540792"/>
                                  <a:ext cx="0" cy="2393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接连接符 15"/>
                              <wps:cNvCnPr/>
                              <wps:spPr>
                                <a:xfrm flipV="1">
                                  <a:off x="4788952" y="1539194"/>
                                  <a:ext cx="0" cy="2393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接连接符 16"/>
                              <wps:cNvCnPr/>
                              <wps:spPr>
                                <a:xfrm flipV="1">
                                  <a:off x="349974" y="1533383"/>
                                  <a:ext cx="4596896" cy="189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wps:spPr>
                                <a:xfrm flipV="1">
                                  <a:off x="349956" y="1156718"/>
                                  <a:ext cx="0" cy="38385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flipV="1">
                                  <a:off x="1407196" y="1152688"/>
                                  <a:ext cx="0" cy="3835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直接箭头连接符 19"/>
                              <wps:cNvCnPr/>
                              <wps:spPr>
                                <a:xfrm flipV="1">
                                  <a:off x="2618032" y="1157276"/>
                                  <a:ext cx="0" cy="3835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直接箭头连接符 20"/>
                              <wps:cNvCnPr/>
                              <wps:spPr>
                                <a:xfrm flipV="1">
                                  <a:off x="3883922" y="1157276"/>
                                  <a:ext cx="0" cy="3835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接箭头连接符 21"/>
                              <wps:cNvCnPr/>
                              <wps:spPr>
                                <a:xfrm flipV="1">
                                  <a:off x="4946870" y="1150070"/>
                                  <a:ext cx="0" cy="3835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矩形 22"/>
                              <wps:cNvSpPr/>
                              <wps:spPr>
                                <a:xfrm>
                                  <a:off x="90177" y="871630"/>
                                  <a:ext cx="549904" cy="280987"/>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379343B7" w14:textId="77777777" w:rsidR="00AF108B" w:rsidRDefault="00AF108B" w:rsidP="003C3274">
                                    <w:pPr>
                                      <w:jc w:val="center"/>
                                      <w:rPr>
                                        <w:sz w:val="21"/>
                                      </w:rPr>
                                    </w:pPr>
                                    <w:r>
                                      <w:rPr>
                                        <w:rFonts w:hint="eastAsia"/>
                                        <w:sz w:val="21"/>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23"/>
                              <wps:cNvSpPr/>
                              <wps:spPr>
                                <a:xfrm>
                                  <a:off x="913569" y="876507"/>
                                  <a:ext cx="957781" cy="28067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279988A4"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扬尘、</w:t>
                                    </w:r>
                                    <w:r>
                                      <w:rPr>
                                        <w:rFonts w:ascii="Times New Roman" w:cs="Times New Roman"/>
                                        <w:sz w:val="21"/>
                                      </w:rPr>
                                      <w:t>废气</w:t>
                                    </w:r>
                                  </w:p>
                                </w:txbxContent>
                              </wps:txbx>
                              <wps:bodyPr rot="0" spcFirstLastPara="0" vert="horz" wrap="square" lIns="91440" tIns="45720" rIns="91440" bIns="45720" numCol="1" spcCol="0" rtlCol="0" fromWordArt="0" anchor="ctr" anchorCtr="0" forceAA="0" compatLnSpc="1">
                                <a:noAutofit/>
                              </wps:bodyPr>
                            </wps:wsp>
                            <wps:wsp>
                              <wps:cNvPr id="45" name="矩形 45"/>
                              <wps:cNvSpPr/>
                              <wps:spPr>
                                <a:xfrm>
                                  <a:off x="2205888" y="876606"/>
                                  <a:ext cx="819779" cy="28067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481BC828"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施工</w:t>
                                    </w:r>
                                    <w:r>
                                      <w:rPr>
                                        <w:rFonts w:ascii="Times New Roman" w:cs="Times New Roman"/>
                                        <w:sz w:val="21"/>
                                      </w:rPr>
                                      <w:t>废水</w:t>
                                    </w:r>
                                  </w:p>
                                </w:txbxContent>
                              </wps:txbx>
                              <wps:bodyPr rot="0" spcFirstLastPara="0" vert="horz" wrap="square" lIns="91440" tIns="45720" rIns="91440" bIns="45720" numCol="1" spcCol="0" rtlCol="0" fromWordArt="0" anchor="ctr" anchorCtr="0" forceAA="0" compatLnSpc="1">
                                <a:noAutofit/>
                              </wps:bodyPr>
                            </wps:wsp>
                            <wps:wsp>
                              <wps:cNvPr id="46" name="矩形 46"/>
                              <wps:cNvSpPr/>
                              <wps:spPr>
                                <a:xfrm>
                                  <a:off x="3465929" y="877885"/>
                                  <a:ext cx="785736" cy="28067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6CDA726E"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建筑</w:t>
                                    </w:r>
                                    <w:r>
                                      <w:rPr>
                                        <w:rFonts w:ascii="Times New Roman" w:cs="Times New Roman"/>
                                        <w:sz w:val="21"/>
                                      </w:rPr>
                                      <w:t>垃圾</w:t>
                                    </w:r>
                                  </w:p>
                                </w:txbxContent>
                              </wps:txbx>
                              <wps:bodyPr rot="0" spcFirstLastPara="0" vert="horz" wrap="square" lIns="91440" tIns="45720" rIns="91440" bIns="45720" numCol="1" spcCol="0" rtlCol="0" fromWordArt="0" anchor="ctr" anchorCtr="0" forceAA="0" compatLnSpc="1">
                                <a:noAutofit/>
                              </wps:bodyPr>
                            </wps:wsp>
                            <wps:wsp>
                              <wps:cNvPr id="47" name="矩形 47"/>
                              <wps:cNvSpPr/>
                              <wps:spPr>
                                <a:xfrm>
                                  <a:off x="4374128" y="434338"/>
                                  <a:ext cx="991951" cy="717551"/>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14:paraId="1364E63E" w14:textId="77777777" w:rsidR="00AF108B" w:rsidRPr="001E043C" w:rsidRDefault="00AF108B" w:rsidP="003C3274">
                                    <w:pPr>
                                      <w:pStyle w:val="a9"/>
                                      <w:spacing w:before="0" w:beforeAutospacing="0" w:after="0" w:afterAutospacing="0"/>
                                      <w:jc w:val="center"/>
                                      <w:rPr>
                                        <w:kern w:val="0"/>
                                        <w:sz w:val="21"/>
                                        <w:szCs w:val="24"/>
                                      </w:rPr>
                                    </w:pPr>
                                    <w:r w:rsidRPr="001E043C">
                                      <w:rPr>
                                        <w:rFonts w:ascii="Times New Roman" w:cs="Times New Roman"/>
                                        <w:sz w:val="21"/>
                                      </w:rPr>
                                      <w:t>土方回填</w:t>
                                    </w:r>
                                    <w:r w:rsidRPr="001E043C">
                                      <w:rPr>
                                        <w:rFonts w:ascii="Times New Roman" w:cs="Times New Roman" w:hint="eastAsia"/>
                                        <w:sz w:val="21"/>
                                      </w:rPr>
                                      <w:t>、</w:t>
                                    </w:r>
                                    <w:r w:rsidRPr="001E043C">
                                      <w:rPr>
                                        <w:rFonts w:ascii="Times New Roman" w:cs="Times New Roman"/>
                                        <w:sz w:val="21"/>
                                      </w:rPr>
                                      <w:t>淤土</w:t>
                                    </w:r>
                                    <w:r w:rsidRPr="001E043C">
                                      <w:rPr>
                                        <w:rFonts w:ascii="Times New Roman" w:cs="Times New Roman" w:hint="eastAsia"/>
                                        <w:sz w:val="21"/>
                                      </w:rPr>
                                      <w:t>暴晒用于</w:t>
                                    </w:r>
                                    <w:r w:rsidRPr="001E043C">
                                      <w:rPr>
                                        <w:rFonts w:ascii="Times New Roman" w:hAnsi="Times New Roman"/>
                                        <w:bCs/>
                                        <w:sz w:val="21"/>
                                        <w:szCs w:val="24"/>
                                      </w:rPr>
                                      <w:t>填充</w:t>
                                    </w:r>
                                    <w:r w:rsidRPr="001E043C">
                                      <w:rPr>
                                        <w:rFonts w:ascii="Times New Roman" w:hAnsi="Times New Roman" w:hint="eastAsia"/>
                                        <w:bCs/>
                                        <w:sz w:val="21"/>
                                        <w:szCs w:val="24"/>
                                      </w:rPr>
                                      <w:t>护堤</w:t>
                                    </w:r>
                                  </w:p>
                                </w:txbxContent>
                              </wps:txbx>
                              <wps:bodyPr rot="0" spcFirstLastPara="0" vert="horz" wrap="square" lIns="91440" tIns="45720" rIns="91440" bIns="45720" numCol="1" spcCol="0" rtlCol="0" fromWordArt="0" anchor="ctr" anchorCtr="0" forceAA="0" compatLnSpc="1">
                                <a:noAutofit/>
                              </wps:bodyPr>
                            </wps:wsp>
                            <wps:wsp>
                              <wps:cNvPr id="49" name="矩形 49"/>
                              <wps:cNvSpPr/>
                              <wps:spPr>
                                <a:xfrm>
                                  <a:off x="2076456" y="434403"/>
                                  <a:ext cx="1078230" cy="2870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0E18ACD"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沉淀池</w:t>
                                    </w:r>
                                  </w:p>
                                </w:txbxContent>
                              </wps:txbx>
                              <wps:bodyPr rot="0" spcFirstLastPara="0" vert="horz" wrap="square" lIns="91440" tIns="45720" rIns="91440" bIns="45720" numCol="1" spcCol="0" rtlCol="0" fromWordArt="0" anchor="ctr" anchorCtr="0" forceAA="0" compatLnSpc="1">
                                <a:noAutofit/>
                              </wps:bodyPr>
                            </wps:wsp>
                            <wps:wsp>
                              <wps:cNvPr id="54" name="矩形 54"/>
                              <wps:cNvSpPr/>
                              <wps:spPr>
                                <a:xfrm>
                                  <a:off x="2280240" y="35999"/>
                                  <a:ext cx="756285" cy="27940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0796AFBF"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场地洒水</w:t>
                                    </w:r>
                                  </w:p>
                                </w:txbxContent>
                              </wps:txbx>
                              <wps:bodyPr rot="0" spcFirstLastPara="0" vert="horz" wrap="square" lIns="91440" tIns="45720" rIns="91440" bIns="45720" numCol="1" spcCol="0" rtlCol="0" fromWordArt="0" anchor="ctr" anchorCtr="0" forceAA="0" compatLnSpc="1">
                                <a:noAutofit/>
                              </wps:bodyPr>
                            </wps:wsp>
                            <wps:wsp>
                              <wps:cNvPr id="55" name="直接箭头连接符 55"/>
                              <wps:cNvCnPr/>
                              <wps:spPr>
                                <a:xfrm flipV="1">
                                  <a:off x="2625621" y="251040"/>
                                  <a:ext cx="0" cy="189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矩形 58"/>
                              <wps:cNvSpPr/>
                              <wps:spPr>
                                <a:xfrm>
                                  <a:off x="275765" y="2365913"/>
                                  <a:ext cx="872836" cy="28765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AE0DAA0"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建筑余土</w:t>
                                    </w:r>
                                  </w:p>
                                </w:txbxContent>
                              </wps:txbx>
                              <wps:bodyPr rot="0" spcFirstLastPara="0" vert="horz" wrap="square" lIns="91440" tIns="45720" rIns="91440" bIns="45720" numCol="1" spcCol="0" rtlCol="0" fromWordArt="0" anchor="ctr" anchorCtr="0" forceAA="0" compatLnSpc="1">
                                <a:noAutofit/>
                              </wps:bodyPr>
                            </wps:wsp>
                            <wps:wsp>
                              <wps:cNvPr id="59" name="直接箭头连接符 59"/>
                              <wps:cNvCnPr/>
                              <wps:spPr>
                                <a:xfrm flipH="1">
                                  <a:off x="4785142" y="2076311"/>
                                  <a:ext cx="3810" cy="2851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矩形 60"/>
                              <wps:cNvSpPr/>
                              <wps:spPr>
                                <a:xfrm>
                                  <a:off x="4374128" y="2361274"/>
                                  <a:ext cx="872490" cy="2870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F2FF45B"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工程运营</w:t>
                                    </w:r>
                                  </w:p>
                                </w:txbxContent>
                              </wps:txbx>
                              <wps:bodyPr rot="0" spcFirstLastPara="0" vert="horz" wrap="square" lIns="91440" tIns="45720" rIns="91440" bIns="45720" numCol="1" spcCol="0" rtlCol="0" fromWordArt="0" anchor="ctr" anchorCtr="0" forceAA="0" compatLnSpc="1">
                                <a:noAutofit/>
                              </wps:bodyPr>
                            </wps:wsp>
                            <wps:wsp>
                              <wps:cNvPr id="61" name="直接箭头连接符 61"/>
                              <wps:cNvCnPr/>
                              <wps:spPr>
                                <a:xfrm>
                                  <a:off x="693698" y="2653568"/>
                                  <a:ext cx="0" cy="29608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62" name="直接箭头连接符 62"/>
                              <wps:cNvCnPr/>
                              <wps:spPr>
                                <a:xfrm>
                                  <a:off x="693698" y="2076311"/>
                                  <a:ext cx="0" cy="29591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直接箭头连接符 63"/>
                              <wps:cNvCnPr/>
                              <wps:spPr>
                                <a:xfrm>
                                  <a:off x="3407827" y="2076356"/>
                                  <a:ext cx="0" cy="295910"/>
                                </a:xfrm>
                                <a:prstGeom prst="straightConnector1">
                                  <a:avLst/>
                                </a:prstGeom>
                                <a:ln w="12700">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64" name="矩形 64"/>
                              <wps:cNvSpPr/>
                              <wps:spPr>
                                <a:xfrm>
                                  <a:off x="218457" y="2960424"/>
                                  <a:ext cx="917756" cy="27940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4DBE24CB"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N</w:t>
                                    </w:r>
                                    <w:r>
                                      <w:rPr>
                                        <w:rFonts w:ascii="Times New Roman" w:cs="Times New Roman" w:hint="eastAsia"/>
                                        <w:sz w:val="21"/>
                                        <w:szCs w:val="21"/>
                                      </w:rPr>
                                      <w:t>、</w:t>
                                    </w:r>
                                    <w:r>
                                      <w:rPr>
                                        <w:rFonts w:ascii="Times New Roman" w:cs="Times New Roman" w:hint="eastAsia"/>
                                        <w:sz w:val="21"/>
                                        <w:szCs w:val="21"/>
                                      </w:rPr>
                                      <w:t>G</w:t>
                                    </w:r>
                                    <w:r>
                                      <w:rPr>
                                        <w:rFonts w:ascii="Times New Roman" w:cs="Times New Roman" w:hint="eastAsia"/>
                                        <w:sz w:val="21"/>
                                        <w:szCs w:val="21"/>
                                      </w:rPr>
                                      <w:t>、</w:t>
                                    </w:r>
                                    <w:r>
                                      <w:rPr>
                                        <w:rFonts w:ascii="Times New Roman" w:cs="Times New Roman" w:hint="eastAsia"/>
                                        <w:sz w:val="21"/>
                                        <w:szCs w:val="21"/>
                                      </w:rPr>
                                      <w:t>S</w:t>
                                    </w:r>
                                  </w:p>
                                </w:txbxContent>
                              </wps:txbx>
                              <wps:bodyPr rot="0" spcFirstLastPara="0" vert="horz" wrap="square" lIns="91440" tIns="45720" rIns="91440" bIns="45720" numCol="1" spcCol="0" rtlCol="0" fromWordArt="0" anchor="ctr" anchorCtr="0" forceAA="0" compatLnSpc="1">
                                <a:noAutofit/>
                              </wps:bodyPr>
                            </wps:wsp>
                            <wps:wsp>
                              <wps:cNvPr id="65" name="矩形 65"/>
                              <wps:cNvSpPr/>
                              <wps:spPr>
                                <a:xfrm>
                                  <a:off x="1650457" y="2338701"/>
                                  <a:ext cx="877818" cy="278765"/>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12966281" w14:textId="77777777" w:rsidR="00AF108B" w:rsidRDefault="00AF108B" w:rsidP="003C3274">
                                    <w:pPr>
                                      <w:pStyle w:val="a9"/>
                                      <w:spacing w:before="0" w:beforeAutospacing="0" w:after="0" w:afterAutospacing="0"/>
                                      <w:jc w:val="center"/>
                                      <w:rPr>
                                        <w:kern w:val="0"/>
                                        <w:szCs w:val="24"/>
                                      </w:rPr>
                                    </w:pPr>
                                    <w:r>
                                      <w:rPr>
                                        <w:rFonts w:ascii="Times New Roman" w:hAnsi="Times New Roman" w:cs="Times New Roman"/>
                                        <w:sz w:val="21"/>
                                        <w:szCs w:val="21"/>
                                      </w:rPr>
                                      <w:t>N</w:t>
                                    </w:r>
                                    <w:r>
                                      <w:rPr>
                                        <w:rFonts w:ascii="Times New Roman" w:cs="Times New Roman" w:hint="eastAsia"/>
                                        <w:sz w:val="21"/>
                                        <w:szCs w:val="21"/>
                                      </w:rPr>
                                      <w:t>、</w:t>
                                    </w:r>
                                    <w:r>
                                      <w:rPr>
                                        <w:rFonts w:ascii="Times New Roman" w:hAnsi="Times New Roman" w:cs="Times New Roman"/>
                                        <w:sz w:val="21"/>
                                        <w:szCs w:val="21"/>
                                      </w:rPr>
                                      <w:t>S</w:t>
                                    </w:r>
                                  </w:p>
                                </w:txbxContent>
                              </wps:txbx>
                              <wps:bodyPr rot="0" spcFirstLastPara="0" vert="horz" wrap="square" lIns="91440" tIns="45720" rIns="91440" bIns="45720" numCol="1" spcCol="0" rtlCol="0" fromWordArt="0" anchor="ctr" anchorCtr="0" forceAA="0" compatLnSpc="1">
                                <a:noAutofit/>
                              </wps:bodyPr>
                            </wps:wsp>
                            <wps:wsp>
                              <wps:cNvPr id="66" name="矩形 66"/>
                              <wps:cNvSpPr/>
                              <wps:spPr>
                                <a:xfrm>
                                  <a:off x="2968334" y="2361122"/>
                                  <a:ext cx="877570" cy="278130"/>
                                </a:xfrm>
                                <a:prstGeom prst="rect">
                                  <a:avLst/>
                                </a:prstGeom>
                                <a:ln>
                                  <a:noFill/>
                                  <a:prstDash val="sysDot"/>
                                </a:ln>
                              </wps:spPr>
                              <wps:style>
                                <a:lnRef idx="2">
                                  <a:schemeClr val="dk1"/>
                                </a:lnRef>
                                <a:fillRef idx="1">
                                  <a:schemeClr val="lt1"/>
                                </a:fillRef>
                                <a:effectRef idx="0">
                                  <a:schemeClr val="dk1"/>
                                </a:effectRef>
                                <a:fontRef idx="minor">
                                  <a:schemeClr val="dk1"/>
                                </a:fontRef>
                              </wps:style>
                              <wps:txbx>
                                <w:txbxContent>
                                  <w:p w14:paraId="2E4DB1C7" w14:textId="77777777" w:rsidR="00AF108B" w:rsidRDefault="00AF108B" w:rsidP="003C3274">
                                    <w:pPr>
                                      <w:pStyle w:val="a9"/>
                                      <w:spacing w:before="0" w:beforeAutospacing="0" w:after="0" w:afterAutospacing="0"/>
                                      <w:jc w:val="center"/>
                                      <w:rPr>
                                        <w:kern w:val="0"/>
                                        <w:szCs w:val="24"/>
                                      </w:rPr>
                                    </w:pPr>
                                    <w:r>
                                      <w:rPr>
                                        <w:rFonts w:ascii="Times New Roman" w:hAnsi="Times New Roman" w:cs="Times New Roman"/>
                                        <w:sz w:val="21"/>
                                        <w:szCs w:val="21"/>
                                      </w:rPr>
                                      <w:t>N</w:t>
                                    </w:r>
                                    <w:r>
                                      <w:rPr>
                                        <w:rFonts w:ascii="Times New Roman" w:cs="Times New Roman" w:hint="eastAsia"/>
                                        <w:sz w:val="21"/>
                                        <w:szCs w:val="21"/>
                                      </w:rPr>
                                      <w:t>、</w:t>
                                    </w:r>
                                    <w:r>
                                      <w:rPr>
                                        <w:rFonts w:ascii="Times New Roman" w:hAnsi="Times New Roman" w:cs="Times New Roman"/>
                                        <w:sz w:val="21"/>
                                        <w:szCs w:val="21"/>
                                      </w:rPr>
                                      <w:t>S</w:t>
                                    </w:r>
                                  </w:p>
                                </w:txbxContent>
                              </wps:txbx>
                              <wps:bodyPr rot="0" spcFirstLastPara="0" vert="horz" wrap="square" lIns="91440" tIns="45720" rIns="91440" bIns="45720" numCol="1" spcCol="0" rtlCol="0" fromWordArt="0" anchor="ctr" anchorCtr="0" forceAA="0" compatLnSpc="1">
                                <a:noAutofit/>
                              </wps:bodyPr>
                            </wps:wsp>
                            <wps:wsp>
                              <wps:cNvPr id="50" name="直接箭头连接符 50"/>
                              <wps:cNvCnPr/>
                              <wps:spPr>
                                <a:xfrm>
                                  <a:off x="2060039" y="2076356"/>
                                  <a:ext cx="0" cy="295910"/>
                                </a:xfrm>
                                <a:prstGeom prst="straightConnector1">
                                  <a:avLst/>
                                </a:prstGeom>
                                <a:ln w="12700">
                                  <a:solidFill>
                                    <a:schemeClr val="tx1"/>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2950570" y="1789336"/>
                                  <a:ext cx="1004688" cy="2870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5A9DAA2"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亲水工程</w:t>
                                    </w:r>
                                  </w:p>
                                </w:txbxContent>
                              </wps:txbx>
                              <wps:bodyPr rot="0" spcFirstLastPara="0" vert="horz" wrap="square" lIns="91440" tIns="45720" rIns="91440" bIns="45720" numCol="1" spcCol="0" rtlCol="0" fromWordArt="0" anchor="ctr" anchorCtr="0" forceAA="0" compatLnSpc="1">
                                <a:noAutofit/>
                              </wps:bodyPr>
                            </wps:wsp>
                            <wps:wsp>
                              <wps:cNvPr id="53" name="直接箭头连接符 53"/>
                              <wps:cNvCnPr/>
                              <wps:spPr>
                                <a:xfrm flipV="1">
                                  <a:off x="2674981" y="1918813"/>
                                  <a:ext cx="2755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a:stCxn id="45" idx="0"/>
                                <a:endCxn id="49" idx="2"/>
                              </wps:cNvCnPr>
                              <wps:spPr>
                                <a:xfrm flipH="1" flipV="1">
                                  <a:off x="2615571" y="721423"/>
                                  <a:ext cx="207" cy="1551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E864280" id="画布 3" o:spid="_x0000_s1026" editas="canvas" style="width:425.55pt;height:255.1pt;mso-position-horizontal-relative:char;mso-position-vertical-relative:line" coordsize="54044,3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44;height:32397;visibility:visible;mso-wrap-style:square">
                        <v:fill o:detectmouseclick="t"/>
                        <v:path o:connecttype="none"/>
                      </v:shape>
                      <v:rect id="矩形 4" o:spid="_x0000_s1028" style="position:absolute;left:359;top:17743;width:14974;height:28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71C6D52E" w14:textId="77777777" w:rsidR="00AF108B" w:rsidRDefault="00AF108B" w:rsidP="003C3274">
                              <w:pPr>
                                <w:jc w:val="center"/>
                                <w:rPr>
                                  <w:sz w:val="21"/>
                                </w:rPr>
                              </w:pPr>
                              <w:r>
                                <w:rPr>
                                  <w:rFonts w:hint="eastAsia"/>
                                  <w:sz w:val="21"/>
                                </w:rPr>
                                <w:t>河道整治、局部清淤</w:t>
                              </w:r>
                            </w:p>
                          </w:txbxContent>
                        </v:textbox>
                      </v:rect>
                      <v:rect id="矩形 6" o:spid="_x0000_s1029" style="position:absolute;left:18121;top:17893;width:8628;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14:paraId="73ED4456"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排涝</w:t>
                              </w:r>
                              <w:r>
                                <w:rPr>
                                  <w:rFonts w:ascii="Times New Roman" w:cs="Times New Roman"/>
                                  <w:sz w:val="21"/>
                                </w:rPr>
                                <w:t>工程</w:t>
                              </w:r>
                            </w:p>
                          </w:txbxContent>
                        </v:textbox>
                      </v:rect>
                      <v:rect id="矩形 7" o:spid="_x0000_s1030" style="position:absolute;left:42516;top:17789;width:10160;height:2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14:paraId="7063968B"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工程验收</w:t>
                              </w:r>
                            </w:p>
                          </w:txbxContent>
                        </v:textbox>
                      </v:rect>
                      <v:shapetype id="_x0000_t32" coordsize="21600,21600" o:spt="32" o:oned="t" path="m,l21600,21600e" filled="f">
                        <v:path arrowok="t" fillok="f" o:connecttype="none"/>
                        <o:lock v:ext="edit" shapetype="t"/>
                      </v:shapetype>
                      <v:shape id="直接箭头连接符 9" o:spid="_x0000_s1031" type="#_x0000_t32" style="position:absolute;left:15366;top:19188;width:275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fCPsQAAADaAAAADwAAAGRycy9kb3ducmV2LnhtbESP0WrCQBRE3wX/YblCX0R37UNtU1cR&#10;scVSLDTxAy7Z2ySYvRuz2yT+fbcg+DjMzBlmtRlsLTpqfeVYw2KuQBDnzlRcaDhlb7NnED4gG6wd&#10;k4Yredisx6MVJsb1/E1dGgoRIewT1FCG0CRS+rwki37uGuLo/bjWYoiyLaRpsY9wW8tHpZ6kxYrj&#10;QokN7UrKz+mv1WD374flML0ep7a+ZObTq4+voLR+mAzbVxCBhnAP39oHo+EF/q/EG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8I+xAAAANoAAAAPAAAAAAAAAAAA&#10;AAAAAKECAABkcnMvZG93bnJldi54bWxQSwUGAAAAAAQABAD5AAAAkgMAAAAA&#10;" strokecolor="black [3213]" strokeweight=".5pt">
                        <v:stroke endarrow="block" joinstyle="miter"/>
                      </v:shape>
                      <v:shape id="直接箭头连接符 10" o:spid="_x0000_s1032" type="#_x0000_t32" style="position:absolute;left:39552;top:19239;width:275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gE/8UAAADbAAAADwAAAGRycy9kb3ducmV2LnhtbESPQWvCQBCF74X+h2UKXqTu6qEt0U0o&#10;oqKUCtX+gCE7JqHZ2ZhdNf77zqHQ2wzvzXvfLIrBt+pKfWwCW5hODCjiMriGKwvfx/XzG6iYkB22&#10;gcnCnSIU+ePDAjMXbvxF10OqlIRwzNBCnVKXaR3LmjzGSeiIRTuF3mOSta+06/Em4b7VM2NetMeG&#10;paHGjpY1lT+Hi7fgV5vt6zC+f459ez66j2h2+2SsHT0N73NQiYb0b/673jrBF3r5RQb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gE/8UAAADbAAAADwAAAAAAAAAA&#10;AAAAAAChAgAAZHJzL2Rvd25yZXYueG1sUEsFBgAAAAAEAAQA+QAAAJMDAAAAAA==&#10;" strokecolor="black [3213]" strokeweight=".5pt">
                        <v:stroke endarrow="block" joinstyle="miter"/>
                      </v:shape>
                      <v:line id="直接连接符 12" o:spid="_x0000_s1033" style="position:absolute;flip:y;visibility:visible;mso-wrap-style:square" from="7040,15391" to="7040,17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9jlcMAAADbAAAADwAAAGRycy9kb3ducmV2LnhtbERPTWsCMRC9F/ofwhS8FM3qwerWKCrI&#10;KpVC1Utv0810d3EzWZOo6783hYK3ebzPmcxaU4sLOV9ZVtDvJSCIc6srLhQc9qvuCIQPyBpry6Tg&#10;Rh5m0+enCabaXvmLLrtQiBjCPkUFZQhNKqXPSzLoe7YhjtyvdQZDhK6Q2uE1hptaDpJkKA1WHBtK&#10;bGhZUn7cnY2CjTx9HBfup8hGMlt9b98+x5y9KtV5aefvIAK14SH+d691nD+Av1/iA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vY5XDAAAA2wAAAA8AAAAAAAAAAAAA&#10;AAAAoQIAAGRycy9kb3ducmV2LnhtbFBLBQYAAAAABAAEAPkAAACRAwAAAAA=&#10;" strokecolor="black [3213]" strokeweight="1pt">
                        <v:stroke joinstyle="miter"/>
                      </v:line>
                      <v:line id="直接连接符 13" o:spid="_x0000_s1034" style="position:absolute;flip:y;visibility:visible;mso-wrap-style:square" from="20600,15407" to="20600,1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PGDsQAAADbAAAADwAAAGRycy9kb3ducmV2LnhtbERPTWsCMRC9F/wPYQQvpWZroepqFFuQ&#10;VRSh2ktv42bcXdxMtkmq6783hUJv83ifM523phYXcr6yrOC5n4Agzq2uuFDweVg+jUD4gKyxtkwK&#10;buRhPus8TDHV9sofdNmHQsQQ9ikqKENoUil9XpJB37cNceRO1hkMEbpCaofXGG5qOUiSV2mw4thQ&#10;YkPvJeXn/Y9RsJbfm/ObOxbZSGbLr+1wN+bsUalet11MQARqw7/4z73Scf4L/P4SD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Y8YOxAAAANsAAAAPAAAAAAAAAAAA&#10;AAAAAKECAABkcnMvZG93bnJldi54bWxQSwUGAAAAAAQABAD5AAAAkgMAAAAA&#10;" strokecolor="black [3213]" strokeweight="1pt">
                        <v:stroke joinstyle="miter"/>
                      </v:line>
                      <v:line id="直接连接符 14" o:spid="_x0000_s1035" style="position:absolute;flip:y;visibility:visible;mso-wrap-style:square" from="34078,15407" to="34078,1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peesQAAADbAAAADwAAAGRycy9kb3ducmV2LnhtbERPTWsCMRC9F/wPYQQvpWYrpepqFFuQ&#10;VRSh2ktv42bcXdxMtkmq6783hUJv83ifM523phYXcr6yrOC5n4Agzq2uuFDweVg+jUD4gKyxtkwK&#10;buRhPus8TDHV9sofdNmHQsQQ9ikqKENoUil9XpJB37cNceRO1hkMEbpCaofXGG5qOUiSV2mw4thQ&#10;YkPvJeXn/Y9RsJbfm/ObOxbZSGbLr+1wN+bsUalet11MQARqw7/4z73Scf4L/P4SD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l56xAAAANsAAAAPAAAAAAAAAAAA&#10;AAAAAKECAABkcnMvZG93bnJldi54bWxQSwUGAAAAAAQABAD5AAAAkgMAAAAA&#10;" strokecolor="black [3213]" strokeweight="1pt">
                        <v:stroke joinstyle="miter"/>
                      </v:line>
                      <v:line id="直接连接符 15" o:spid="_x0000_s1036" style="position:absolute;flip:y;visibility:visible;mso-wrap-style:square" from="47889,15391" to="47889,17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b74cQAAADbAAAADwAAAGRycy9kb3ducmV2LnhtbERPTWsCMRC9F/wPYQQvpWYrtOpqFFuQ&#10;VRSh2ktv42bcXdxMtkmq6783hUJv83ifM523phYXcr6yrOC5n4Agzq2uuFDweVg+jUD4gKyxtkwK&#10;buRhPus8TDHV9sofdNmHQsQQ9ikqKENoUil9XpJB37cNceRO1hkMEbpCaofXGG5qOUiSV2mw4thQ&#10;YkPvJeXn/Y9RsJbfm/ObOxbZSGbLr+1wN+bsUalet11MQARqw7/4z73Scf4L/P4SD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xvvhxAAAANsAAAAPAAAAAAAAAAAA&#10;AAAAAKECAABkcnMvZG93bnJldi54bWxQSwUGAAAAAAQABAD5AAAAkgMAAAAA&#10;" strokecolor="black [3213]" strokeweight="1pt">
                        <v:stroke joinstyle="miter"/>
                      </v:line>
                      <v:line id="直接连接符 16" o:spid="_x0000_s1037" style="position:absolute;flip:y;visibility:visible;mso-wrap-style:square" from="3499,15333" to="49468,15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llsQAAADbAAAADwAAAGRycy9kb3ducmV2LnhtbERPTWvCQBC9C/0PyxR6kbqpB2ujq7QF&#10;iWIRTHvxNmbHJJidjbtbjf/eFQq9zeN9znTemUacyfnasoKXQQKCuLC65lLBz/fieQzCB2SNjWVS&#10;cCUP89lDb4qpthfe0jkPpYgh7FNUUIXQplL6oiKDfmBb4sgdrDMYInSl1A4vMdw0cpgkI2mw5thQ&#10;YUufFRXH/NcoWMnT+vjh9mU2ltli9/W6eeOsr9TTY/c+ARGoC//iP/dSx/k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FGWWxAAAANsAAAAPAAAAAAAAAAAA&#10;AAAAAKECAABkcnMvZG93bnJldi54bWxQSwUGAAAAAAQABAD5AAAAkgMAAAAA&#10;" strokecolor="black [3213]" strokeweight="1pt">
                        <v:stroke joinstyle="miter"/>
                      </v:line>
                      <v:shape id="直接箭头连接符 17" o:spid="_x0000_s1038" type="#_x0000_t32" style="position:absolute;left:3499;top:11567;width:0;height:38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ZB88UAAADbAAAADwAAAGRycy9kb3ducmV2LnhtbERP22rCQBB9F/yHZYS+iG5MwUrqKlUo&#10;VFopXij4NmTHJDY7G3a3Me3XdwsF3+ZwrjNfdqYWLTlfWVYwGScgiHOrKy4UHA/PoxkIH5A11pZJ&#10;wTd5WC76vTlm2l55R+0+FCKGsM9QQRlCk0np85IM+rFtiCN3ts5giNAVUju8xnBTyzRJptJgxbGh&#10;xIbWJeWf+y+j4P0+nW43u5+ZG55Om9Xr6uOtvaRK3Q26p0cQgbpwE/+7X3Sc/wB/v8Q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ZB88UAAADbAAAADwAAAAAAAAAA&#10;AAAAAAChAgAAZHJzL2Rvd25yZXYueG1sUEsFBgAAAAAEAAQA+QAAAJMDAAAAAA==&#10;" strokecolor="black [3213]" strokeweight="1pt">
                        <v:stroke endarrow="block" joinstyle="miter"/>
                      </v:shape>
                      <v:shape id="直接箭头连接符 18" o:spid="_x0000_s1039" type="#_x0000_t32" style="position:absolute;left:14071;top:11526;width:0;height:38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nVgcgAAADbAAAADwAAAGRycy9kb3ducmV2LnhtbESPQUvDQBCF70L/wzKCF7EbI5SSdlus&#10;IFhUSlsp9DZkxyQ2Oxt21zT6652D0NsM781738yXg2tVTyE2ng3cjzNQxKW3DVcGPvbPd1NQMSFb&#10;bD2TgR+KsFyMruZYWH/mLfW7VCkJ4ViggTqlrtA6ljU5jGPfEYv26YPDJGuotA14lnDX6jzLJtph&#10;w9JQY0dPNZWn3bczsHnIJ+/r7e803B6P69Xr6vDWf+XG3FwPjzNQiYZ0Mf9fv1jBF1j5RQbQi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xnVgcgAAADbAAAADwAAAAAA&#10;AAAAAAAAAAChAgAAZHJzL2Rvd25yZXYueG1sUEsFBgAAAAAEAAQA+QAAAJYDAAAAAA==&#10;" strokecolor="black [3213]" strokeweight="1pt">
                        <v:stroke endarrow="block" joinstyle="miter"/>
                      </v:shape>
                      <v:shape id="直接箭头连接符 19" o:spid="_x0000_s1040" type="#_x0000_t32" style="position:absolute;left:26180;top:11572;width:0;height:38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VwGsUAAADbAAAADwAAAGRycy9kb3ducmV2LnhtbERP32vCMBB+H+x/CDfwZczUDsRVo6gg&#10;KFOGbgx8O5qz7dZcSpLV6l+/CIO93cf38yazztSiJecrywoG/QQEcW51xYWCj/fV0wiED8gaa8uk&#10;4EIeZtP7uwlm2p55T+0hFCKGsM9QQRlCk0np85IM+r5tiCN3ss5giNAVUjs8x3BTyzRJhtJgxbGh&#10;xIaWJeXfhx+j4O05He42++vIPR6Pm8Xr4nPbfqVK9R66+RhEoC78i//cax3nv8Dtl3iAn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VwGsUAAADbAAAADwAAAAAAAAAA&#10;AAAAAAChAgAAZHJzL2Rvd25yZXYueG1sUEsFBgAAAAAEAAQA+QAAAJMDAAAAAA==&#10;" strokecolor="black [3213]" strokeweight="1pt">
                        <v:stroke endarrow="block" joinstyle="miter"/>
                      </v:shape>
                      <v:shape id="直接箭头连接符 20" o:spid="_x0000_s1041" type="#_x0000_t32" style="position:absolute;left:38839;top:11572;width:0;height:38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MTOsQAAADbAAAADwAAAGRycy9kb3ducmV2LnhtbERPXWvCMBR9F/wP4Q72IjNdBZFqlDkY&#10;TFREHYJvl+au7WxuSpLVul+/PAg+Hs73bNGZWrTkfGVZweswAUGcW11xoeDr+PEyAeEDssbaMim4&#10;kYfFvN+bYabtlffUHkIhYgj7DBWUITSZlD4vyaAf2oY4ct/WGQwRukJqh9cYbmqZJslYGqw4NpTY&#10;0HtJ+eXwaxTsRul4u9r/TdzgfF4t18vTpv1JlXp+6t6mIAJ14SG+uz+1gjSuj1/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AxM6xAAAANsAAAAPAAAAAAAAAAAA&#10;AAAAAKECAABkcnMvZG93bnJldi54bWxQSwUGAAAAAAQABAD5AAAAkgMAAAAA&#10;" strokecolor="black [3213]" strokeweight="1pt">
                        <v:stroke endarrow="block" joinstyle="miter"/>
                      </v:shape>
                      <v:shape id="直接箭头连接符 21" o:spid="_x0000_s1042" type="#_x0000_t32" style="position:absolute;left:49468;top:11500;width:0;height:38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2occAAADbAAAADwAAAGRycy9kb3ducmV2LnhtbESPQWvCQBSE7wX/w/KEXkrdmIJI6ioq&#10;CEpbRFsK3h7Z1ySafRt2tzH113cFweMwM98wk1lnatGS85VlBcNBAoI4t7riQsHX5+p5DMIHZI21&#10;ZVLwRx5m097DBDNtz7yjdh8KESHsM1RQhtBkUvq8JIN+YBvi6P1YZzBE6QqpHZ4j3NQyTZKRNFhx&#10;XCixoWVJ+Wn/axRsX9LRx2Z3Gbunw2GzeFt8v7fHVKnHfjd/BRGoC/fwrb3WCtIhXL/EHyC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T7ahxwAAANsAAAAPAAAAAAAA&#10;AAAAAAAAAKECAABkcnMvZG93bnJldi54bWxQSwUGAAAAAAQABAD5AAAAlQMAAAAA&#10;" strokecolor="black [3213]" strokeweight="1pt">
                        <v:stroke endarrow="block" joinstyle="miter"/>
                      </v:shape>
                      <v:rect id="矩形 22" o:spid="_x0000_s1043" style="position:absolute;left:901;top:8716;width:5499;height:2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Z7MQA&#10;AADbAAAADwAAAGRycy9kb3ducmV2LnhtbESPQYvCMBSE78L+h/AWvGnaLupSjbIrrIjgQdeD3h7N&#10;sy02L6WJ2v57Iwgeh5n5hpktWlOJGzWutKwgHkYgiDOrS84VHP7/Bt8gnEfWWFkmBR05WMw/ejNM&#10;tb3zjm57n4sAYZeigsL7OpXSZQUZdENbEwfvbBuDPsgml7rBe4CbSiZRNJYGSw4LBda0LCi77K9G&#10;wel3uzqsV8fz13bCGzeaxJuui5Xqf7Y/UxCeWv8Ov9prrSBJ4Pkl/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2mezEAAAA2wAAAA8AAAAAAAAAAAAAAAAAmAIAAGRycy9k&#10;b3ducmV2LnhtbFBLBQYAAAAABAAEAPUAAACJAwAAAAA=&#10;" fillcolor="white [3201]" strokecolor="black [3200]" strokeweight="1pt">
                        <v:stroke dashstyle="1 1"/>
                        <v:textbox>
                          <w:txbxContent>
                            <w:p w14:paraId="379343B7" w14:textId="77777777" w:rsidR="00AF108B" w:rsidRDefault="00AF108B" w:rsidP="003C3274">
                              <w:pPr>
                                <w:jc w:val="center"/>
                                <w:rPr>
                                  <w:sz w:val="21"/>
                                </w:rPr>
                              </w:pPr>
                              <w:r>
                                <w:rPr>
                                  <w:rFonts w:hint="eastAsia"/>
                                  <w:sz w:val="21"/>
                                </w:rPr>
                                <w:t>噪声</w:t>
                              </w:r>
                            </w:p>
                          </w:txbxContent>
                        </v:textbox>
                      </v:rect>
                      <v:rect id="矩形 23" o:spid="_x0000_s1044" style="position:absolute;left:9135;top:8765;width:9578;height:2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8d8UA&#10;AADbAAAADwAAAGRycy9kb3ducmV2LnhtbESPT4vCMBTE7wv7HcJb8LamVfxDNcoqKCJ42K4HvT2a&#10;Z1u2eSlN1PbbG0HwOMzMb5j5sjWVuFHjSssK4n4EgjizuuRcwfFv8z0F4TyyxsoyKejIwXLx+THH&#10;RNs7/9It9bkIEHYJKii8rxMpXVaQQde3NXHwLrYx6INscqkbvAe4qeQgisbSYMlhocCa1gVl/+nV&#10;KDivDtvjbnu6DA8T3rvRJN53XaxU76v9mYHw1Pp3+NXeaQWDITy/hB8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x3xQAAANsAAAAPAAAAAAAAAAAAAAAAAJgCAABkcnMv&#10;ZG93bnJldi54bWxQSwUGAAAAAAQABAD1AAAAigMAAAAA&#10;" fillcolor="white [3201]" strokecolor="black [3200]" strokeweight="1pt">
                        <v:stroke dashstyle="1 1"/>
                        <v:textbox>
                          <w:txbxContent>
                            <w:p w14:paraId="279988A4"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扬尘、</w:t>
                              </w:r>
                              <w:r>
                                <w:rPr>
                                  <w:rFonts w:ascii="Times New Roman" w:cs="Times New Roman"/>
                                  <w:sz w:val="21"/>
                                </w:rPr>
                                <w:t>废气</w:t>
                              </w:r>
                            </w:p>
                          </w:txbxContent>
                        </v:textbox>
                      </v:rect>
                      <v:rect id="矩形 45" o:spid="_x0000_s1045" style="position:absolute;left:22058;top:8766;width:8198;height:28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DkOMYA&#10;AADbAAAADwAAAGRycy9kb3ducmV2LnhtbESPQWvCQBSE74X+h+UVequbtNWU6CptoUECHowe7O2R&#10;fSbB7NuQ3Wry77uC4HGYmW+YxWowrThT7xrLCuJJBIK4tLrhSsF+9/PyAcJ5ZI2tZVIwkoPV8vFh&#10;gam2F97SufCVCBB2KSqove9SKV1Zk0E3sR1x8I62N+iD7Cupe7wEuGnlaxTNpMGGw0KNHX3XVJ6K&#10;P6Pg92uT7dfZ4fi2STh30yTOxzFW6vlp+JyD8DT4e/jWXmsF71O4fgk/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DkOMYAAADbAAAADwAAAAAAAAAAAAAAAACYAgAAZHJz&#10;L2Rvd25yZXYueG1sUEsFBgAAAAAEAAQA9QAAAIsDAAAAAA==&#10;" fillcolor="white [3201]" strokecolor="black [3200]" strokeweight="1pt">
                        <v:stroke dashstyle="1 1"/>
                        <v:textbox>
                          <w:txbxContent>
                            <w:p w14:paraId="481BC828"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施工</w:t>
                              </w:r>
                              <w:r>
                                <w:rPr>
                                  <w:rFonts w:ascii="Times New Roman" w:cs="Times New Roman"/>
                                  <w:sz w:val="21"/>
                                </w:rPr>
                                <w:t>废水</w:t>
                              </w:r>
                            </w:p>
                          </w:txbxContent>
                        </v:textbox>
                      </v:rect>
                      <v:rect id="矩形 46" o:spid="_x0000_s1046" style="position:absolute;left:34659;top:8778;width:7857;height:28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J6T8UA&#10;AADbAAAADwAAAGRycy9kb3ducmV2LnhtbESPT4vCMBTE74LfIbwFb5rWdVWqUXRBEcGDfw56ezTP&#10;tmzzUpqo7bffLCx4HGbmN8x82ZhSPKl2hWUF8SACQZxaXXCm4HLe9KcgnEfWWFomBS05WC66nTkm&#10;2r74SM+Tz0SAsEtQQe59lUjp0pwMuoGtiIN3t7VBH2SdSV3jK8BNKYdRNJYGCw4LOVb0nVP6c3oY&#10;Bbf1YXvZba/3z8OE9+5rEu/bNlaq99GsZiA8Nf4d/m/vtILRG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npPxQAAANsAAAAPAAAAAAAAAAAAAAAAAJgCAABkcnMv&#10;ZG93bnJldi54bWxQSwUGAAAAAAQABAD1AAAAigMAAAAA&#10;" fillcolor="white [3201]" strokecolor="black [3200]" strokeweight="1pt">
                        <v:stroke dashstyle="1 1"/>
                        <v:textbox>
                          <w:txbxContent>
                            <w:p w14:paraId="6CDA726E" w14:textId="77777777" w:rsidR="00AF108B" w:rsidRDefault="00AF108B" w:rsidP="003C3274">
                              <w:pPr>
                                <w:pStyle w:val="a9"/>
                                <w:spacing w:before="0" w:beforeAutospacing="0" w:after="0" w:afterAutospacing="0"/>
                                <w:jc w:val="center"/>
                                <w:rPr>
                                  <w:kern w:val="0"/>
                                  <w:sz w:val="21"/>
                                  <w:szCs w:val="24"/>
                                </w:rPr>
                              </w:pPr>
                              <w:r>
                                <w:rPr>
                                  <w:rFonts w:ascii="Times New Roman" w:cs="Times New Roman" w:hint="eastAsia"/>
                                  <w:sz w:val="21"/>
                                </w:rPr>
                                <w:t>建筑</w:t>
                              </w:r>
                              <w:r>
                                <w:rPr>
                                  <w:rFonts w:ascii="Times New Roman" w:cs="Times New Roman"/>
                                  <w:sz w:val="21"/>
                                </w:rPr>
                                <w:t>垃圾</w:t>
                              </w:r>
                            </w:p>
                          </w:txbxContent>
                        </v:textbox>
                      </v:rect>
                      <v:rect id="矩形 47" o:spid="_x0000_s1047" style="position:absolute;left:43741;top:4343;width:9919;height:7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7f1MUA&#10;AADbAAAADwAAAGRycy9kb3ducmV2LnhtbESPQWvCQBSE70L/w/IEb7qJ1Uaiq9SCIoKHWg96e2Sf&#10;STD7NmRXTf59tyD0OMzMN8xi1ZpKPKhxpWUF8SgCQZxZXXKu4PSzGc5AOI+ssbJMCjpysFq+9RaY&#10;avvkb3ocfS4ChF2KCgrv61RKlxVk0I1sTRy8q20M+iCbXOoGnwFuKjmOog9psOSwUGBNXwVlt+Pd&#10;KLisD9vTbnu+vh8S3rtpEu+7LlZq0G8/5yA8tf4//GrvtIJJAn9fw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t/UxQAAANsAAAAPAAAAAAAAAAAAAAAAAJgCAABkcnMv&#10;ZG93bnJldi54bWxQSwUGAAAAAAQABAD1AAAAigMAAAAA&#10;" fillcolor="white [3201]" strokecolor="black [3200]" strokeweight="1pt">
                        <v:stroke dashstyle="1 1"/>
                        <v:textbox>
                          <w:txbxContent>
                            <w:p w14:paraId="1364E63E" w14:textId="77777777" w:rsidR="00AF108B" w:rsidRPr="001E043C" w:rsidRDefault="00AF108B" w:rsidP="003C3274">
                              <w:pPr>
                                <w:pStyle w:val="a9"/>
                                <w:spacing w:before="0" w:beforeAutospacing="0" w:after="0" w:afterAutospacing="0"/>
                                <w:jc w:val="center"/>
                                <w:rPr>
                                  <w:kern w:val="0"/>
                                  <w:sz w:val="21"/>
                                  <w:szCs w:val="24"/>
                                </w:rPr>
                              </w:pPr>
                              <w:r w:rsidRPr="001E043C">
                                <w:rPr>
                                  <w:rFonts w:ascii="Times New Roman" w:cs="Times New Roman"/>
                                  <w:sz w:val="21"/>
                                </w:rPr>
                                <w:t>土方回填</w:t>
                              </w:r>
                              <w:r w:rsidRPr="001E043C">
                                <w:rPr>
                                  <w:rFonts w:ascii="Times New Roman" w:cs="Times New Roman" w:hint="eastAsia"/>
                                  <w:sz w:val="21"/>
                                </w:rPr>
                                <w:t>、</w:t>
                              </w:r>
                              <w:r w:rsidRPr="001E043C">
                                <w:rPr>
                                  <w:rFonts w:ascii="Times New Roman" w:cs="Times New Roman"/>
                                  <w:sz w:val="21"/>
                                </w:rPr>
                                <w:t>淤土</w:t>
                              </w:r>
                              <w:r w:rsidRPr="001E043C">
                                <w:rPr>
                                  <w:rFonts w:ascii="Times New Roman" w:cs="Times New Roman" w:hint="eastAsia"/>
                                  <w:sz w:val="21"/>
                                </w:rPr>
                                <w:t>暴晒用于</w:t>
                              </w:r>
                              <w:r w:rsidRPr="001E043C">
                                <w:rPr>
                                  <w:rFonts w:ascii="Times New Roman" w:hAnsi="Times New Roman"/>
                                  <w:bCs/>
                                  <w:sz w:val="21"/>
                                  <w:szCs w:val="24"/>
                                </w:rPr>
                                <w:t>填充</w:t>
                              </w:r>
                              <w:r w:rsidRPr="001E043C">
                                <w:rPr>
                                  <w:rFonts w:ascii="Times New Roman" w:hAnsi="Times New Roman" w:hint="eastAsia"/>
                                  <w:bCs/>
                                  <w:sz w:val="21"/>
                                  <w:szCs w:val="24"/>
                                </w:rPr>
                                <w:t>护堤</w:t>
                              </w:r>
                            </w:p>
                          </w:txbxContent>
                        </v:textbox>
                      </v:rect>
                      <v:rect id="矩形 49" o:spid="_x0000_s1048" style="position:absolute;left:20764;top:4344;width:10782;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XMQA&#10;AADbAAAADwAAAGRycy9kb3ducmV2LnhtbESPQWvCQBSE70L/w/IK3nTTIlpjNiKlBUFRmvbg8ZF9&#10;TUKzb8PuNon/3i0UPA4z8w2TbUfTip6cbywreJonIIhLqxuuFHx9vs9eQPiArLG1TAqu5GGbP0wy&#10;TLUd+IP6IlQiQtinqKAOoUul9GVNBv3cdsTR+7bOYIjSVVI7HCLctPI5SZbSYMNxocaOXmsqf4pf&#10;o8Cem2u7c+tTf6TV5XAOyTAu35SaPo67DYhAY7iH/9t7rWCxhr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7tVzEAAAA2wAAAA8AAAAAAAAAAAAAAAAAmAIAAGRycy9k&#10;b3ducmV2LnhtbFBLBQYAAAAABAAEAPUAAACJAwAAAAA=&#10;" fillcolor="white [3201]" strokecolor="black [3200]" strokeweight="1pt">
                        <v:textbox>
                          <w:txbxContent>
                            <w:p w14:paraId="20E18ACD"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沉淀池</w:t>
                              </w:r>
                            </w:p>
                          </w:txbxContent>
                        </v:textbox>
                      </v:rect>
                      <v:rect id="矩形 54" o:spid="_x0000_s1049" style="position:absolute;left:22802;top:359;width:7563;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7Sz8YA&#10;AADbAAAADwAAAGRycy9kb3ducmV2LnhtbESPT2vCQBTE7wW/w/IEb3Vj/YON2UgVWmrBg1ba6yP7&#10;TKLZtyG7TdJv3xWEHoeZ+Q2TrHtTiZYaV1pWMBlHIIgzq0vOFZw+Xx+XIJxH1lhZJgW/5GCdDh4S&#10;jLXt+EDt0eciQNjFqKDwvo6ldFlBBt3Y1sTBO9vGoA+yyaVusAtwU8mnKFpIgyWHhQJr2haUXY8/&#10;RkE9bXeXt+/9DPfP1Ud32hyu/qtXajTsX1YgPPX+P3xvv2sF8x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7Sz8YAAADbAAAADwAAAAAAAAAAAAAAAACYAgAAZHJz&#10;L2Rvd25yZXYueG1sUEsFBgAAAAAEAAQA9QAAAIsDAAAAAA==&#10;" fillcolor="white [3201]" stroked="f" strokeweight="1pt">
                        <v:stroke dashstyle="1 1"/>
                        <v:textbox>
                          <w:txbxContent>
                            <w:p w14:paraId="0796AFBF"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场地洒水</w:t>
                              </w:r>
                            </w:p>
                          </w:txbxContent>
                        </v:textbox>
                      </v:rect>
                      <v:shape id="直接箭头连接符 55" o:spid="_x0000_s1050" type="#_x0000_t32" style="position:absolute;left:26256;top:2510;width:0;height:18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Uep8MAAADbAAAADwAAAGRycy9kb3ducmV2LnhtbESP3YrCMBSE7wXfIRzBG9FkBX+oRhFR&#10;cVl2wZ8HODTHtticdJuo9e03C4KXw8x8w8yXjS3FnWpfONbwMVAgiFNnCs40nE/b/hSED8gGS8ek&#10;4Ukelot2a46JcQ8+0P0YMhEh7BPUkIdQJVL6NCeLfuAq4uhdXG0xRFln0tT4iHBbyqFSY2mx4LiQ&#10;Y0XrnNLr8WY12M1uP2l6z++eLX9P5surz5+gtO52mtUMRKAmvMOv9t5oGI3g/0v8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VHqfDAAAA2wAAAA8AAAAAAAAAAAAA&#10;AAAAoQIAAGRycy9kb3ducmV2LnhtbFBLBQYAAAAABAAEAPkAAACRAwAAAAA=&#10;" strokecolor="black [3213]" strokeweight=".5pt">
                        <v:stroke endarrow="block" joinstyle="miter"/>
                      </v:shape>
                      <v:rect id="矩形 58" o:spid="_x0000_s1051" style="position:absolute;left:2757;top:23659;width:8729;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6GGsAA&#10;AADbAAAADwAAAGRycy9kb3ducmV2LnhtbERPy4rCMBTdC/5DuAPuNB3BVzWKiAMDI4qPhctLc6ct&#10;09yUJNPWvzcLweXhvFebzlSiIedLywo+RwkI4szqknMFt+vXcA7CB2SNlWVS8CAPm3W/t8JU25bP&#10;1FxCLmII+xQVFCHUqZQ+K8igH9maOHK/1hkMEbpcaodtDDeVHCfJVBosOTYUWNOuoOzv8m8U2FP5&#10;qLZucWwONLv/nELSdtO9UoOPbrsEEagLb/HL/a0VTOLY+C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6GGsAAAADbAAAADwAAAAAAAAAAAAAAAACYAgAAZHJzL2Rvd25y&#10;ZXYueG1sUEsFBgAAAAAEAAQA9QAAAIUDAAAAAA==&#10;" fillcolor="white [3201]" strokecolor="black [3200]" strokeweight="1pt">
                        <v:textbox>
                          <w:txbxContent>
                            <w:p w14:paraId="3AE0DAA0"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建筑余土</w:t>
                              </w:r>
                            </w:p>
                          </w:txbxContent>
                        </v:textbox>
                      </v:rect>
                      <v:shape id="直接箭头连接符 59" o:spid="_x0000_s1052" type="#_x0000_t32" style="position:absolute;left:47851;top:20763;width:38;height:28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J2sgAAADbAAAADwAAAGRycy9kb3ducmV2LnhtbESPQWvCQBSE7wX/w/IEL6VuTKnY6Coq&#10;FCq2FK0I3h7ZZ5I2+zbsbmPsr+8WCj0OM/MNM1t0phYtOV9ZVjAaJiCIc6srLhQc3p/uJiB8QNZY&#10;WyYFV/KwmPduZphpe+EdtftQiAhhn6GCMoQmk9LnJRn0Q9sQR+9sncEQpSukdniJcFPLNEnG0mDF&#10;caHEhtYl5Z/7L6Pg7T4dv2523xN3ezptVtvV8aX9SJUa9LvlFESgLvyH/9rPWsHDI/x+iT9Az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j/J2sgAAADbAAAADwAAAAAA&#10;AAAAAAAAAAChAgAAZHJzL2Rvd25yZXYueG1sUEsFBgAAAAAEAAQA+QAAAJYDAAAAAA==&#10;" strokecolor="black [3213]" strokeweight="1pt">
                        <v:stroke endarrow="block" joinstyle="miter"/>
                      </v:shape>
                      <v:rect id="矩形 60" o:spid="_x0000_s1053" style="position:absolute;left:43741;top:23612;width:8725;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AocAA&#10;AADbAAAADwAAAGRycy9kb3ducmV2LnhtbERPy4rCMBTdC/5DuII7TXVRtWMUEQeEEcXHYpaX5k5b&#10;prkpSaatfz9ZCC4P573e9qYWLTlfWVYwmyYgiHOrKy4UPO6fkyUIH5A11pZJwZM8bDfDwRozbTu+&#10;UnsLhYgh7DNUUIbQZFL6vCSDfmob4sj9WGcwROgKqR12MdzUcp4kqTRYcWwosaF9Sfnv7c8osJfq&#10;We/c6tyeaPH9dQlJ16cHpcajfvcBIlAf3uKX+6gVpHF9/BJ/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RAocAAAADbAAAADwAAAAAAAAAAAAAAAACYAgAAZHJzL2Rvd25y&#10;ZXYueG1sUEsFBgAAAAAEAAQA9QAAAIUDAAAAAA==&#10;" fillcolor="white [3201]" strokecolor="black [3200]" strokeweight="1pt">
                        <v:textbox>
                          <w:txbxContent>
                            <w:p w14:paraId="5F2FF45B"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工程运营</w:t>
                              </w:r>
                            </w:p>
                          </w:txbxContent>
                        </v:textbox>
                      </v:rect>
                      <v:shape id="直接箭头连接符 61" o:spid="_x0000_s1054" type="#_x0000_t32" style="position:absolute;left:6936;top:26535;width:0;height:29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KH6sMAAADbAAAADwAAAGRycy9kb3ducmV2LnhtbESPQWvCQBSE70L/w/IKvZlNLEiJrlIC&#10;BQ+Vos0lt0f2NRvMvg3ZjYn/visIHoeZ+YbZ7mfbiSsNvnWsIEtSEMS10y03Csrfr+UHCB+QNXaO&#10;ScGNPOx3L4st5tpNfKLrOTQiQtjnqMCE0OdS+tqQRZ+4njh6f26wGKIcGqkHnCLcdnKVpmtpseW4&#10;YLCnwlB9OY9WwVRJ+66rQ/g5umY0xXe5GquLUm+v8+cGRKA5PMOP9kErWGdw/xJ/gN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Sh+rDAAAA2wAAAA8AAAAAAAAAAAAA&#10;AAAAoQIAAGRycy9kb3ducmV2LnhtbFBLBQYAAAAABAAEAPkAAACRAwAAAAA=&#10;" strokecolor="black [3213]" strokeweight="1pt">
                        <v:stroke dashstyle="dash" endarrow="block" joinstyle="miter"/>
                      </v:shape>
                      <v:shape id="直接箭头连接符 62" o:spid="_x0000_s1055" type="#_x0000_t32" style="position:absolute;left:6936;top:20763;width:0;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7uqMMAAADbAAAADwAAAGRycy9kb3ducmV2LnhtbESP0WrCQBRE3wv+w3IF3+omAW2IrhIs&#10;gggtNfoBl+w1G8zeDdmtxr/vFgp9HGbmDLPejrYTdxp861hBOk9AENdOt9wouJz3rzkIH5A1do5J&#10;wZM8bDeTlzUW2j34RPcqNCJC2BeowITQF1L62pBFP3c9cfSubrAYohwaqQd8RLjtZJYkS2mx5bhg&#10;sKedofpWfdtI+crTvvx4a4/XbAzm+bngy/tCqdl0LFcgAo3hP/zXPmgFywx+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O7qjDAAAA2wAAAA8AAAAAAAAAAAAA&#10;AAAAoQIAAGRycy9kb3ducmV2LnhtbFBLBQYAAAAABAAEAPkAAACRAwAAAAA=&#10;" strokecolor="black [3213]" strokeweight="1pt">
                        <v:stroke endarrow="block" joinstyle="miter"/>
                      </v:shape>
                      <v:shape id="直接箭头连接符 63" o:spid="_x0000_s1056" type="#_x0000_t32" style="position:absolute;left:34078;top:20763;width:0;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1Al8UAAADbAAAADwAAAGRycy9kb3ducmV2LnhtbESPQWvCQBSE7wX/w/IEb3VjhSCpq1SL&#10;RE8lsaU9PrOvSWj2bciuSfz3XaHQ4zAz3zDr7Wga0VPnassKFvMIBHFhdc2lgvfz4XEFwnlkjY1l&#10;UnAjB9vN5GGNibYDZ9TnvhQBwi5BBZX3bSKlKyoy6Oa2JQ7et+0M+iC7UuoOhwA3jXyKolgarDks&#10;VNjSvqLiJ78aBXufXbKPr+UuLds+vbye3076s1dqNh1fnkF4Gv1/+K991AriJdy/h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1Al8UAAADbAAAADwAAAAAAAAAA&#10;AAAAAAChAgAAZHJzL2Rvd25yZXYueG1sUEsFBgAAAAAEAAQA+QAAAJMDAAAAAA==&#10;" strokecolor="black [3213]" strokeweight="1pt">
                        <v:stroke dashstyle="dashDot" endarrow="block" joinstyle="miter"/>
                      </v:shape>
                      <v:rect id="矩形 64" o:spid="_x0000_s1057" style="position:absolute;left:2184;top:29604;width:9178;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IYcsUA&#10;AADbAAAADwAAAGRycy9kb3ducmV2LnhtbESPQWvCQBSE74X+h+UJ3urGKlJjNtIWKq3gwVT0+si+&#10;JqnZtyG7Jum/dwuCx2FmvmGS9WBq0VHrKssKppMIBHFudcWFgsP3x9MLCOeRNdaWScEfOVinjw8J&#10;xtr2vKcu84UIEHYxKii9b2IpXV6SQTexDXHwfmxr0AfZFlK32Ae4qeVzFC2kwYrDQokNvZeUn7OL&#10;UdDMuq/fzWk3x92y3vaHt/3ZHwelxqPhdQXC0+Dv4Vv7UytYzOH/S/gB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hhyxQAAANsAAAAPAAAAAAAAAAAAAAAAAJgCAABkcnMv&#10;ZG93bnJldi54bWxQSwUGAAAAAAQABAD1AAAAigMAAAAA&#10;" fillcolor="white [3201]" stroked="f" strokeweight="1pt">
                        <v:stroke dashstyle="1 1"/>
                        <v:textbox>
                          <w:txbxContent>
                            <w:p w14:paraId="4DBE24CB"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N</w:t>
                              </w:r>
                              <w:r>
                                <w:rPr>
                                  <w:rFonts w:ascii="Times New Roman" w:cs="Times New Roman" w:hint="eastAsia"/>
                                  <w:sz w:val="21"/>
                                  <w:szCs w:val="21"/>
                                </w:rPr>
                                <w:t>、</w:t>
                              </w:r>
                              <w:r>
                                <w:rPr>
                                  <w:rFonts w:ascii="Times New Roman" w:cs="Times New Roman" w:hint="eastAsia"/>
                                  <w:sz w:val="21"/>
                                  <w:szCs w:val="21"/>
                                </w:rPr>
                                <w:t>G</w:t>
                              </w:r>
                              <w:r>
                                <w:rPr>
                                  <w:rFonts w:ascii="Times New Roman" w:cs="Times New Roman" w:hint="eastAsia"/>
                                  <w:sz w:val="21"/>
                                  <w:szCs w:val="21"/>
                                </w:rPr>
                                <w:t>、</w:t>
                              </w:r>
                              <w:r>
                                <w:rPr>
                                  <w:rFonts w:ascii="Times New Roman" w:cs="Times New Roman" w:hint="eastAsia"/>
                                  <w:sz w:val="21"/>
                                  <w:szCs w:val="21"/>
                                </w:rPr>
                                <w:t>S</w:t>
                              </w:r>
                            </w:p>
                          </w:txbxContent>
                        </v:textbox>
                      </v:rect>
                      <v:rect id="矩形 65" o:spid="_x0000_s1058" style="position:absolute;left:16504;top:23387;width:8778;height:27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96cYA&#10;AADbAAAADwAAAGRycy9kb3ducmV2LnhtbESPT2vCQBTE7wW/w/IEb3Vj/YON2UgVKrXgQSvt9ZF9&#10;JtHs25DdJum37xYKHoeZ+Q2TrHtTiZYaV1pWMBlHIIgzq0vOFZw/Xh+XIJxH1lhZJgU/5GCdDh4S&#10;jLXt+EjtyeciQNjFqKDwvo6ldFlBBt3Y1sTBu9jGoA+yyaVusAtwU8mnKFpIgyWHhQJr2haU3U7f&#10;RkE9bffX3ddhhofn6r07b443/9krNRr2LysQnnp/D/+337SCxRz+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696cYAAADbAAAADwAAAAAAAAAAAAAAAACYAgAAZHJz&#10;L2Rvd25yZXYueG1sUEsFBgAAAAAEAAQA9QAAAIsDAAAAAA==&#10;" fillcolor="white [3201]" stroked="f" strokeweight="1pt">
                        <v:stroke dashstyle="1 1"/>
                        <v:textbox>
                          <w:txbxContent>
                            <w:p w14:paraId="12966281" w14:textId="77777777" w:rsidR="00AF108B" w:rsidRDefault="00AF108B" w:rsidP="003C3274">
                              <w:pPr>
                                <w:pStyle w:val="a9"/>
                                <w:spacing w:before="0" w:beforeAutospacing="0" w:after="0" w:afterAutospacing="0"/>
                                <w:jc w:val="center"/>
                                <w:rPr>
                                  <w:kern w:val="0"/>
                                  <w:szCs w:val="24"/>
                                </w:rPr>
                              </w:pPr>
                              <w:r>
                                <w:rPr>
                                  <w:rFonts w:ascii="Times New Roman" w:hAnsi="Times New Roman" w:cs="Times New Roman"/>
                                  <w:sz w:val="21"/>
                                  <w:szCs w:val="21"/>
                                </w:rPr>
                                <w:t>N</w:t>
                              </w:r>
                              <w:r>
                                <w:rPr>
                                  <w:rFonts w:ascii="Times New Roman" w:cs="Times New Roman" w:hint="eastAsia"/>
                                  <w:sz w:val="21"/>
                                  <w:szCs w:val="21"/>
                                </w:rPr>
                                <w:t>、</w:t>
                              </w:r>
                              <w:r>
                                <w:rPr>
                                  <w:rFonts w:ascii="Times New Roman" w:hAnsi="Times New Roman" w:cs="Times New Roman"/>
                                  <w:sz w:val="21"/>
                                  <w:szCs w:val="21"/>
                                </w:rPr>
                                <w:t>S</w:t>
                              </w:r>
                            </w:p>
                          </w:txbxContent>
                        </v:textbox>
                      </v:rect>
                      <v:rect id="矩形 66" o:spid="_x0000_s1059" style="position:absolute;left:29683;top:23611;width:8776;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jnsUA&#10;AADbAAAADwAAAGRycy9kb3ducmV2LnhtbESPT2vCQBTE74LfYXlCb7rxD6FN3YRWsLQFD1rR6yP7&#10;mkSzb0N2m8Rv3y0IPQ4z8xtmnQ2mFh21rrKsYD6LQBDnVldcKDh+baePIJxH1lhbJgU3cpCl49Ea&#10;E2173lN38IUIEHYJKii9bxIpXV6SQTezDXHwvm1r0AfZFlK32Ae4qeUiimJpsOKwUGJDm5Ly6+HH&#10;KGiW3cfl7bxb4e6p/uyPr/urPw1KPUyGl2cQngb/H76337WCOIa/L+EH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COexQAAANsAAAAPAAAAAAAAAAAAAAAAAJgCAABkcnMv&#10;ZG93bnJldi54bWxQSwUGAAAAAAQABAD1AAAAigMAAAAA&#10;" fillcolor="white [3201]" stroked="f" strokeweight="1pt">
                        <v:stroke dashstyle="1 1"/>
                        <v:textbox>
                          <w:txbxContent>
                            <w:p w14:paraId="2E4DB1C7" w14:textId="77777777" w:rsidR="00AF108B" w:rsidRDefault="00AF108B" w:rsidP="003C3274">
                              <w:pPr>
                                <w:pStyle w:val="a9"/>
                                <w:spacing w:before="0" w:beforeAutospacing="0" w:after="0" w:afterAutospacing="0"/>
                                <w:jc w:val="center"/>
                                <w:rPr>
                                  <w:kern w:val="0"/>
                                  <w:szCs w:val="24"/>
                                </w:rPr>
                              </w:pPr>
                              <w:r>
                                <w:rPr>
                                  <w:rFonts w:ascii="Times New Roman" w:hAnsi="Times New Roman" w:cs="Times New Roman"/>
                                  <w:sz w:val="21"/>
                                  <w:szCs w:val="21"/>
                                </w:rPr>
                                <w:t>N</w:t>
                              </w:r>
                              <w:r>
                                <w:rPr>
                                  <w:rFonts w:ascii="Times New Roman" w:cs="Times New Roman" w:hint="eastAsia"/>
                                  <w:sz w:val="21"/>
                                  <w:szCs w:val="21"/>
                                </w:rPr>
                                <w:t>、</w:t>
                              </w:r>
                              <w:r>
                                <w:rPr>
                                  <w:rFonts w:ascii="Times New Roman" w:hAnsi="Times New Roman" w:cs="Times New Roman"/>
                                  <w:sz w:val="21"/>
                                  <w:szCs w:val="21"/>
                                </w:rPr>
                                <w:t>S</w:t>
                              </w:r>
                            </w:p>
                          </w:txbxContent>
                        </v:textbox>
                      </v:rect>
                      <v:shape id="直接箭头连接符 50" o:spid="_x0000_s1060" type="#_x0000_t32" style="position:absolute;left:20600;top:20763;width:0;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UXcEAAADbAAAADwAAAGRycy9kb3ducmV2LnhtbERPy4rCMBTdC/5DuMLsNFWZYahG8YE4&#10;rqQ+0OW1ubbF5qY0mVr/3iwGZnk47+m8NaVoqHaFZQXDQQSCOLW64EzB6bjpf4NwHlljaZkUvMjB&#10;fNbtTDHW9skJNQefiRDCLkYFufdVLKVLczLoBrYiDtzd1gZ9gHUmdY3PEG5KOYqiL2mw4NCQY0Wr&#10;nNLH4dcoWPnklpyv4+U2q5rtbX3c7/SlUeqj1y4mIDy1/l/85/7RCj7D+vAl/AA5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sxRdwQAAANsAAAAPAAAAAAAAAAAAAAAA&#10;AKECAABkcnMvZG93bnJldi54bWxQSwUGAAAAAAQABAD5AAAAjwMAAAAA&#10;" strokecolor="black [3213]" strokeweight="1pt">
                        <v:stroke dashstyle="dashDot" endarrow="block" joinstyle="miter"/>
                      </v:shape>
                      <v:rect id="矩形 51" o:spid="_x0000_s1061" style="position:absolute;left:29505;top:17893;width:10047;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Qvh8QA&#10;AADbAAAADwAAAGRycy9kb3ducmV2LnhtbESPQWvCQBSE74X+h+UVvNWNgrZGV5FiQVAqjR48PrLP&#10;JDT7Nuxuk/jvXUHwOMzMN8xi1ZtatOR8ZVnBaJiAIM6trrhQcDp+v3+C8AFZY22ZFFzJw2r5+rLA&#10;VNuOf6nNQiEihH2KCsoQmlRKn5dk0A9tQxy9i3UGQ5SukNphF+GmluMkmUqDFceFEhv6Kin/y/6N&#10;AnuorvXazX7aPX2cd4eQdP10o9TgrV/PQQTqwzP8aG+1gskI7l/i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L4fEAAAA2wAAAA8AAAAAAAAAAAAAAAAAmAIAAGRycy9k&#10;b3ducmV2LnhtbFBLBQYAAAAABAAEAPUAAACJAwAAAAA=&#10;" fillcolor="white [3201]" strokecolor="black [3200]" strokeweight="1pt">
                        <v:textbox>
                          <w:txbxContent>
                            <w:p w14:paraId="75A9DAA2" w14:textId="77777777" w:rsidR="00AF108B" w:rsidRDefault="00AF108B" w:rsidP="003C3274">
                              <w:pPr>
                                <w:pStyle w:val="a9"/>
                                <w:spacing w:before="0" w:beforeAutospacing="0" w:after="0" w:afterAutospacing="0"/>
                                <w:jc w:val="center"/>
                                <w:rPr>
                                  <w:kern w:val="0"/>
                                  <w:szCs w:val="24"/>
                                </w:rPr>
                              </w:pPr>
                              <w:r>
                                <w:rPr>
                                  <w:rFonts w:ascii="Times New Roman" w:cs="Times New Roman" w:hint="eastAsia"/>
                                  <w:sz w:val="21"/>
                                  <w:szCs w:val="21"/>
                                </w:rPr>
                                <w:t>亲水工程</w:t>
                              </w:r>
                            </w:p>
                          </w:txbxContent>
                        </v:textbox>
                      </v:rect>
                      <v:shape id="直接箭头连接符 53" o:spid="_x0000_s1062" type="#_x0000_t32" style="position:absolute;left:26749;top:19188;width:275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AjSMQAAADbAAAADwAAAGRycy9kb3ducmV2LnhtbESP3WoCMRSE7wu+QzhCb0QTLf6wGkWK&#10;ilIq+PMAh81xd3Fzst2kur59Iwi9HGbmG2a2aGwpblT7wrGGfk+BIE6dKTjTcD6tuxMQPiAbLB2T&#10;hgd5WMxbbzNMjLvzgW7HkIkIYZ+ghjyEKpHSpzlZ9D1XEUfv4mqLIco6k6bGe4TbUg6UGkmLBceF&#10;HCv6zCm9Hn+tBrvabMdN5/HdseXPyXx5tdsHpfV7u1lOQQRqwn/41d4aDcMPeH6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cCNIxAAAANsAAAAPAAAAAAAAAAAA&#10;AAAAAKECAABkcnMvZG93bnJldi54bWxQSwUGAAAAAAQABAD5AAAAkgMAAAAA&#10;" strokecolor="black [3213]" strokeweight=".5pt">
                        <v:stroke endarrow="block" joinstyle="miter"/>
                      </v:shape>
                      <v:shape id="直接箭头连接符 24" o:spid="_x0000_s1063" type="#_x0000_t32" style="position:absolute;left:26155;top:7214;width:2;height:15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4IWcQAAADbAAAADwAAAGRycy9kb3ducmV2LnhtbESP0WrCQBRE3wv+w3KFvpS6MRTR6BpE&#10;CIj0odF+wDV7TUKyd0N2Nalf3y0UfBxm5gyzSUfTijv1rrasYD6LQBAXVtdcKvg+Z+9LEM4ja2wt&#10;k4IfcpBuJy8bTLQdOKf7yZciQNglqKDyvkukdEVFBt3MdsTBu9reoA+yL6XucQhw08o4ihbSYM1h&#10;ocKO9hUVzelmFAzNI/9s9NsxYA83f/5aLbPLSqnX6bhbg/A0+mf4v33QCuIP+PsSfo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ghZxAAAANsAAAAPAAAAAAAAAAAA&#10;AAAAAKECAABkcnMvZG93bnJldi54bWxQSwUGAAAAAAQABAD5AAAAkgMAAAAA&#10;" strokecolor="black [3200]" strokeweight=".5pt">
                        <v:stroke endarrow="block" joinstyle="miter"/>
                      </v:shape>
                      <w10:anchorlock/>
                    </v:group>
                  </w:pict>
                </mc:Fallback>
              </mc:AlternateContent>
            </w:r>
          </w:p>
          <w:p w14:paraId="1DD7069D" w14:textId="77777777" w:rsidR="003C3274" w:rsidRPr="000131FB" w:rsidRDefault="003C3274" w:rsidP="003C3274">
            <w:pPr>
              <w:pStyle w:val="a9"/>
              <w:spacing w:before="0" w:beforeAutospacing="0" w:after="0" w:afterAutospacing="0"/>
              <w:jc w:val="center"/>
              <w:rPr>
                <w:kern w:val="0"/>
                <w:sz w:val="28"/>
                <w:szCs w:val="24"/>
              </w:rPr>
            </w:pPr>
            <w:r w:rsidRPr="000131FB">
              <w:rPr>
                <w:rFonts w:ascii="Times New Roman" w:hAnsi="Times New Roman" w:cs="Times New Roman"/>
                <w:b/>
                <w:sz w:val="22"/>
                <w:szCs w:val="21"/>
              </w:rPr>
              <w:t>N</w:t>
            </w:r>
            <w:r w:rsidRPr="000131FB">
              <w:rPr>
                <w:rFonts w:ascii="Times New Roman" w:cs="Times New Roman"/>
                <w:sz w:val="22"/>
                <w:szCs w:val="21"/>
              </w:rPr>
              <w:t>——</w:t>
            </w:r>
            <w:r w:rsidRPr="000131FB">
              <w:rPr>
                <w:rFonts w:ascii="Times New Roman" w:cs="Times New Roman" w:hint="eastAsia"/>
                <w:b/>
                <w:sz w:val="22"/>
                <w:szCs w:val="21"/>
              </w:rPr>
              <w:t>噪声</w:t>
            </w:r>
            <w:r w:rsidRPr="000131FB">
              <w:rPr>
                <w:rFonts w:ascii="Times New Roman" w:cs="Times New Roman"/>
                <w:sz w:val="22"/>
                <w:szCs w:val="21"/>
              </w:rPr>
              <w:t xml:space="preserve">  </w:t>
            </w:r>
            <w:r w:rsidRPr="000131FB">
              <w:rPr>
                <w:rFonts w:ascii="Times New Roman" w:cs="Times New Roman"/>
                <w:b/>
                <w:sz w:val="22"/>
                <w:szCs w:val="21"/>
              </w:rPr>
              <w:t>G</w:t>
            </w:r>
            <w:r w:rsidRPr="000131FB">
              <w:rPr>
                <w:rFonts w:ascii="Times New Roman" w:cs="Times New Roman"/>
                <w:sz w:val="22"/>
                <w:szCs w:val="21"/>
              </w:rPr>
              <w:t>——</w:t>
            </w:r>
            <w:r w:rsidRPr="000131FB">
              <w:rPr>
                <w:rFonts w:ascii="Times New Roman" w:cs="Times New Roman" w:hint="eastAsia"/>
                <w:b/>
                <w:sz w:val="22"/>
                <w:szCs w:val="21"/>
              </w:rPr>
              <w:t>废气</w:t>
            </w:r>
            <w:r w:rsidRPr="000131FB">
              <w:rPr>
                <w:rFonts w:ascii="Times New Roman" w:cs="Times New Roman" w:hint="eastAsia"/>
                <w:b/>
                <w:sz w:val="22"/>
                <w:szCs w:val="21"/>
              </w:rPr>
              <w:t xml:space="preserve">  S</w:t>
            </w:r>
            <w:r w:rsidRPr="000131FB">
              <w:rPr>
                <w:rFonts w:ascii="Times New Roman" w:cs="Times New Roman"/>
                <w:b/>
                <w:sz w:val="22"/>
                <w:szCs w:val="21"/>
              </w:rPr>
              <w:t>——</w:t>
            </w:r>
            <w:r w:rsidRPr="000131FB">
              <w:rPr>
                <w:rFonts w:ascii="Times New Roman" w:cs="Times New Roman" w:hint="eastAsia"/>
                <w:b/>
                <w:sz w:val="22"/>
                <w:szCs w:val="21"/>
              </w:rPr>
              <w:t>固废</w:t>
            </w:r>
            <w:r w:rsidRPr="000131FB">
              <w:rPr>
                <w:rFonts w:ascii="Times New Roman" w:cs="Times New Roman" w:hint="eastAsia"/>
                <w:b/>
                <w:sz w:val="22"/>
                <w:szCs w:val="21"/>
              </w:rPr>
              <w:t xml:space="preserve">  W</w:t>
            </w:r>
            <w:r w:rsidRPr="000131FB">
              <w:rPr>
                <w:rFonts w:ascii="Times New Roman" w:cs="Times New Roman"/>
                <w:b/>
                <w:sz w:val="22"/>
                <w:szCs w:val="21"/>
              </w:rPr>
              <w:t>——</w:t>
            </w:r>
            <w:r w:rsidRPr="000131FB">
              <w:rPr>
                <w:rFonts w:ascii="Times New Roman" w:cs="Times New Roman" w:hint="eastAsia"/>
                <w:b/>
                <w:sz w:val="22"/>
                <w:szCs w:val="21"/>
              </w:rPr>
              <w:t>废水</w:t>
            </w:r>
          </w:p>
          <w:p w14:paraId="5D256450" w14:textId="77777777" w:rsidR="003C3274" w:rsidRPr="000131FB" w:rsidRDefault="003C3274" w:rsidP="003C3274">
            <w:pPr>
              <w:spacing w:line="360" w:lineRule="auto"/>
              <w:jc w:val="center"/>
              <w:rPr>
                <w:szCs w:val="24"/>
              </w:rPr>
            </w:pPr>
            <w:r w:rsidRPr="000131FB">
              <w:rPr>
                <w:b/>
                <w:szCs w:val="24"/>
              </w:rPr>
              <w:t>图</w:t>
            </w:r>
            <w:r w:rsidRPr="000131FB">
              <w:rPr>
                <w:b/>
                <w:szCs w:val="24"/>
              </w:rPr>
              <w:t>2-1</w:t>
            </w:r>
            <w:r w:rsidRPr="000131FB">
              <w:rPr>
                <w:b/>
                <w:szCs w:val="24"/>
              </w:rPr>
              <w:t>建设项目施工工艺</w:t>
            </w:r>
            <w:proofErr w:type="gramStart"/>
            <w:r w:rsidRPr="000131FB">
              <w:rPr>
                <w:b/>
                <w:szCs w:val="24"/>
              </w:rPr>
              <w:t>及产污节点</w:t>
            </w:r>
            <w:proofErr w:type="gramEnd"/>
            <w:r w:rsidRPr="000131FB">
              <w:rPr>
                <w:b/>
                <w:szCs w:val="24"/>
              </w:rPr>
              <w:t>图</w:t>
            </w:r>
          </w:p>
          <w:p w14:paraId="13ADD0C0" w14:textId="5F9F19ED" w:rsidR="00EC0910" w:rsidRPr="000131FB" w:rsidRDefault="003C3274">
            <w:pPr>
              <w:spacing w:line="360" w:lineRule="auto"/>
              <w:ind w:firstLineChars="200" w:firstLine="482"/>
              <w:rPr>
                <w:b/>
                <w:szCs w:val="24"/>
              </w:rPr>
            </w:pPr>
            <w:r w:rsidRPr="000131FB">
              <w:rPr>
                <w:b/>
                <w:szCs w:val="24"/>
              </w:rPr>
              <w:lastRenderedPageBreak/>
              <w:t>4</w:t>
            </w:r>
            <w:r w:rsidR="001D3CCF" w:rsidRPr="000131FB">
              <w:rPr>
                <w:b/>
                <w:szCs w:val="24"/>
              </w:rPr>
              <w:t>、施工组织</w:t>
            </w:r>
          </w:p>
          <w:p w14:paraId="0E2E15AB" w14:textId="77777777" w:rsidR="00EC0910" w:rsidRPr="000131FB" w:rsidRDefault="001D3CCF">
            <w:pPr>
              <w:spacing w:line="360" w:lineRule="auto"/>
              <w:ind w:firstLineChars="200" w:firstLine="480"/>
              <w:rPr>
                <w:szCs w:val="24"/>
              </w:rPr>
            </w:pPr>
            <w:r w:rsidRPr="000131FB">
              <w:rPr>
                <w:szCs w:val="24"/>
              </w:rPr>
              <w:t>（</w:t>
            </w:r>
            <w:r w:rsidRPr="000131FB">
              <w:rPr>
                <w:szCs w:val="24"/>
              </w:rPr>
              <w:t>1</w:t>
            </w:r>
            <w:r w:rsidRPr="000131FB">
              <w:rPr>
                <w:szCs w:val="24"/>
              </w:rPr>
              <w:t>）交通运输</w:t>
            </w:r>
          </w:p>
          <w:p w14:paraId="1901F247" w14:textId="77777777" w:rsidR="00EC0910" w:rsidRPr="000131FB" w:rsidRDefault="001D3CCF">
            <w:pPr>
              <w:spacing w:line="360" w:lineRule="auto"/>
              <w:ind w:firstLineChars="200" w:firstLine="480"/>
              <w:rPr>
                <w:szCs w:val="24"/>
              </w:rPr>
            </w:pPr>
            <w:r w:rsidRPr="000131FB">
              <w:rPr>
                <w:szCs w:val="24"/>
              </w:rPr>
              <w:t>对外交通运输：九龙河</w:t>
            </w:r>
            <w:proofErr w:type="gramStart"/>
            <w:r w:rsidRPr="000131FB">
              <w:rPr>
                <w:szCs w:val="24"/>
              </w:rPr>
              <w:t>以德段治理</w:t>
            </w:r>
            <w:proofErr w:type="gramEnd"/>
            <w:r w:rsidRPr="000131FB">
              <w:rPr>
                <w:szCs w:val="24"/>
              </w:rPr>
              <w:t>工程沿线有</w:t>
            </w:r>
            <w:proofErr w:type="gramStart"/>
            <w:r w:rsidRPr="000131FB">
              <w:rPr>
                <w:szCs w:val="24"/>
              </w:rPr>
              <w:t>新师线公路</w:t>
            </w:r>
            <w:proofErr w:type="gramEnd"/>
            <w:r w:rsidRPr="000131FB">
              <w:rPr>
                <w:szCs w:val="24"/>
              </w:rPr>
              <w:t>通过，属于二级公路，对外交通方便，现有公路基本满足施工要求。</w:t>
            </w:r>
          </w:p>
          <w:p w14:paraId="7AB84742" w14:textId="7ECC2658" w:rsidR="00EC0910" w:rsidRPr="000131FB" w:rsidRDefault="001D3CCF" w:rsidP="00CB60A3">
            <w:pPr>
              <w:spacing w:line="360" w:lineRule="auto"/>
              <w:ind w:firstLineChars="200" w:firstLine="480"/>
              <w:rPr>
                <w:sz w:val="32"/>
                <w:szCs w:val="24"/>
              </w:rPr>
            </w:pPr>
            <w:r w:rsidRPr="000131FB">
              <w:rPr>
                <w:szCs w:val="24"/>
              </w:rPr>
              <w:t>厂内交通运输：</w:t>
            </w:r>
            <w:r w:rsidR="00CB60A3" w:rsidRPr="000131FB">
              <w:rPr>
                <w:rFonts w:hint="eastAsia"/>
                <w:szCs w:val="21"/>
              </w:rPr>
              <w:t>项目</w:t>
            </w:r>
            <w:r w:rsidR="00CB60A3" w:rsidRPr="000131FB">
              <w:rPr>
                <w:szCs w:val="21"/>
              </w:rPr>
              <w:t>堤顶布设宽为</w:t>
            </w:r>
            <w:r w:rsidR="00CB60A3" w:rsidRPr="000131FB">
              <w:rPr>
                <w:szCs w:val="21"/>
              </w:rPr>
              <w:t>3.4m</w:t>
            </w:r>
            <w:r w:rsidR="00CB60A3" w:rsidRPr="000131FB">
              <w:rPr>
                <w:szCs w:val="21"/>
              </w:rPr>
              <w:t>防洪通道，铺设</w:t>
            </w:r>
            <w:r w:rsidR="00CB60A3" w:rsidRPr="000131FB">
              <w:rPr>
                <w:szCs w:val="21"/>
              </w:rPr>
              <w:t>20cm</w:t>
            </w:r>
            <w:r w:rsidR="00CB60A3" w:rsidRPr="000131FB">
              <w:rPr>
                <w:szCs w:val="21"/>
              </w:rPr>
              <w:t>厚的砂砾石路面，</w:t>
            </w:r>
            <w:r w:rsidR="00CB60A3" w:rsidRPr="000131FB">
              <w:t>堤顶两侧</w:t>
            </w:r>
            <w:r w:rsidR="00CB60A3" w:rsidRPr="000131FB">
              <w:rPr>
                <w:rFonts w:hint="eastAsia"/>
              </w:rPr>
              <w:t>设</w:t>
            </w:r>
            <w:r w:rsidR="00CB60A3" w:rsidRPr="000131FB">
              <w:t>C20</w:t>
            </w:r>
            <w:r w:rsidR="00CB60A3" w:rsidRPr="000131FB">
              <w:t>混凝土路缘，</w:t>
            </w:r>
            <w:r w:rsidR="00CB60A3" w:rsidRPr="000131FB">
              <w:rPr>
                <w:rFonts w:hint="eastAsia"/>
              </w:rPr>
              <w:t>与现有的乡村道路连接，</w:t>
            </w:r>
            <w:r w:rsidR="00357A51" w:rsidRPr="000131FB">
              <w:rPr>
                <w:szCs w:val="21"/>
              </w:rPr>
              <w:t>施工道路长度为</w:t>
            </w:r>
            <w:r w:rsidR="00357A51" w:rsidRPr="000131FB">
              <w:rPr>
                <w:szCs w:val="21"/>
              </w:rPr>
              <w:t>3.6km</w:t>
            </w:r>
            <w:r w:rsidR="00357A51" w:rsidRPr="000131FB">
              <w:rPr>
                <w:szCs w:val="21"/>
              </w:rPr>
              <w:t>。</w:t>
            </w:r>
            <w:r w:rsidRPr="000131FB">
              <w:rPr>
                <w:szCs w:val="21"/>
              </w:rPr>
              <w:t>施工期作为施工便道，运营期为防洪通道。</w:t>
            </w:r>
          </w:p>
          <w:p w14:paraId="0A92BB65" w14:textId="77777777" w:rsidR="00EC0910" w:rsidRPr="000131FB" w:rsidRDefault="001D3CCF">
            <w:pPr>
              <w:spacing w:line="360" w:lineRule="auto"/>
              <w:ind w:firstLineChars="200" w:firstLine="480"/>
              <w:rPr>
                <w:szCs w:val="24"/>
              </w:rPr>
            </w:pPr>
            <w:r w:rsidRPr="000131FB">
              <w:rPr>
                <w:szCs w:val="24"/>
              </w:rPr>
              <w:t>（</w:t>
            </w:r>
            <w:r w:rsidRPr="000131FB">
              <w:rPr>
                <w:szCs w:val="24"/>
              </w:rPr>
              <w:t>2</w:t>
            </w:r>
            <w:r w:rsidRPr="000131FB">
              <w:rPr>
                <w:szCs w:val="24"/>
              </w:rPr>
              <w:t>）水、电及施工通讯</w:t>
            </w:r>
          </w:p>
          <w:p w14:paraId="3A2BD474" w14:textId="77777777" w:rsidR="00EC0910" w:rsidRPr="000131FB" w:rsidRDefault="001D3CCF">
            <w:pPr>
              <w:spacing w:line="360" w:lineRule="auto"/>
              <w:ind w:firstLineChars="200" w:firstLine="480"/>
              <w:rPr>
                <w:szCs w:val="24"/>
              </w:rPr>
            </w:pPr>
            <w:r w:rsidRPr="000131FB">
              <w:rPr>
                <w:szCs w:val="24"/>
              </w:rPr>
              <w:t>工程区治理河道两岸均有村庄，水、电、通讯条件均极为方便。本工程施工用水可从九龙河中取水，生活用水可取用自来水。工程区有输电电网覆盖，施工用电采用当地的农村电网，可就近搭接至工程区。工程区移动通信信号良好，施工通信采用移动通信。</w:t>
            </w:r>
          </w:p>
          <w:p w14:paraId="3E8239E9" w14:textId="77777777" w:rsidR="00EC0910" w:rsidRPr="000131FB" w:rsidRDefault="001D3CCF">
            <w:pPr>
              <w:spacing w:line="360" w:lineRule="auto"/>
              <w:ind w:firstLineChars="200" w:firstLine="480"/>
              <w:rPr>
                <w:szCs w:val="24"/>
              </w:rPr>
            </w:pPr>
            <w:r w:rsidRPr="000131FB">
              <w:rPr>
                <w:szCs w:val="24"/>
              </w:rPr>
              <w:t>（</w:t>
            </w:r>
            <w:r w:rsidRPr="000131FB">
              <w:rPr>
                <w:szCs w:val="24"/>
              </w:rPr>
              <w:t>3</w:t>
            </w:r>
            <w:r w:rsidRPr="000131FB">
              <w:rPr>
                <w:szCs w:val="24"/>
              </w:rPr>
              <w:t>）外购物资来源</w:t>
            </w:r>
          </w:p>
          <w:p w14:paraId="24F47C55" w14:textId="525D6693" w:rsidR="00EC0910" w:rsidRPr="000131FB" w:rsidRDefault="00062215" w:rsidP="00BC667F">
            <w:pPr>
              <w:spacing w:line="360" w:lineRule="auto"/>
              <w:ind w:firstLineChars="200" w:firstLine="480"/>
            </w:pPr>
            <w:r w:rsidRPr="000131FB">
              <w:t>本项目使用商品</w:t>
            </w:r>
            <w:proofErr w:type="gramStart"/>
            <w:r w:rsidRPr="000131FB">
              <w:t>砼</w:t>
            </w:r>
            <w:proofErr w:type="gramEnd"/>
            <w:r w:rsidRPr="000131FB">
              <w:t>混凝土，不单独设置混凝土搅拌站</w:t>
            </w:r>
            <w:r w:rsidR="00BC667F" w:rsidRPr="000131FB">
              <w:t>。</w:t>
            </w:r>
            <w:r w:rsidR="00BC667F" w:rsidRPr="000131FB">
              <w:rPr>
                <w:szCs w:val="24"/>
              </w:rPr>
              <w:t>工程所需钢筋、</w:t>
            </w:r>
            <w:r w:rsidR="00BC667F" w:rsidRPr="000131FB">
              <w:t>商品</w:t>
            </w:r>
            <w:proofErr w:type="gramStart"/>
            <w:r w:rsidR="00BC667F" w:rsidRPr="000131FB">
              <w:t>砼</w:t>
            </w:r>
            <w:proofErr w:type="gramEnd"/>
            <w:r w:rsidR="00BC667F" w:rsidRPr="000131FB">
              <w:t>混凝土</w:t>
            </w:r>
            <w:r w:rsidR="00BC667F" w:rsidRPr="000131FB">
              <w:rPr>
                <w:szCs w:val="24"/>
              </w:rPr>
              <w:t>、水泥、汽油、柴油等主要材料到罗平县城购买，</w:t>
            </w:r>
            <w:r w:rsidR="001D3CCF" w:rsidRPr="000131FB">
              <w:rPr>
                <w:szCs w:val="24"/>
              </w:rPr>
              <w:t>石料从罗平县云峰采石场购买，距工程区</w:t>
            </w:r>
            <w:r w:rsidR="001D3CCF" w:rsidRPr="000131FB">
              <w:rPr>
                <w:szCs w:val="24"/>
              </w:rPr>
              <w:t>17km</w:t>
            </w:r>
            <w:r w:rsidR="001D3CCF" w:rsidRPr="000131FB">
              <w:rPr>
                <w:szCs w:val="24"/>
              </w:rPr>
              <w:t>。</w:t>
            </w:r>
          </w:p>
          <w:p w14:paraId="2709C527" w14:textId="427B6C6E" w:rsidR="001E043C" w:rsidRPr="000131FB" w:rsidRDefault="001E043C" w:rsidP="001E043C">
            <w:pPr>
              <w:spacing w:line="360" w:lineRule="auto"/>
              <w:ind w:firstLineChars="200" w:firstLine="480"/>
              <w:rPr>
                <w:szCs w:val="24"/>
              </w:rPr>
            </w:pPr>
            <w:r w:rsidRPr="000131FB">
              <w:rPr>
                <w:szCs w:val="24"/>
              </w:rPr>
              <w:t>（</w:t>
            </w:r>
            <w:r w:rsidRPr="000131FB">
              <w:rPr>
                <w:szCs w:val="24"/>
              </w:rPr>
              <w:t>4</w:t>
            </w:r>
            <w:r w:rsidRPr="000131FB">
              <w:rPr>
                <w:szCs w:val="24"/>
              </w:rPr>
              <w:t>）施工时段</w:t>
            </w:r>
          </w:p>
          <w:p w14:paraId="3CDD385E" w14:textId="6F26FB86" w:rsidR="001E043C" w:rsidRPr="000131FB" w:rsidRDefault="001E043C" w:rsidP="001E043C">
            <w:pPr>
              <w:spacing w:line="360" w:lineRule="auto"/>
              <w:ind w:firstLineChars="200" w:firstLine="480"/>
              <w:rPr>
                <w:szCs w:val="24"/>
              </w:rPr>
            </w:pPr>
            <w:r w:rsidRPr="000131FB">
              <w:rPr>
                <w:szCs w:val="24"/>
              </w:rPr>
              <w:t>本工程施工总工期为</w:t>
            </w:r>
            <w:r w:rsidRPr="000131FB">
              <w:rPr>
                <w:szCs w:val="24"/>
              </w:rPr>
              <w:t>12</w:t>
            </w:r>
            <w:r w:rsidRPr="000131FB">
              <w:rPr>
                <w:szCs w:val="24"/>
              </w:rPr>
              <w:t>个月，昼间施工，</w:t>
            </w:r>
            <w:proofErr w:type="gramStart"/>
            <w:r w:rsidRPr="000131FB">
              <w:rPr>
                <w:szCs w:val="24"/>
              </w:rPr>
              <w:t>各治理段</w:t>
            </w:r>
            <w:proofErr w:type="gramEnd"/>
            <w:r w:rsidRPr="000131FB">
              <w:rPr>
                <w:szCs w:val="24"/>
              </w:rPr>
              <w:t>同时施工，施工人员共</w:t>
            </w:r>
            <w:r w:rsidRPr="000131FB">
              <w:rPr>
                <w:szCs w:val="24"/>
              </w:rPr>
              <w:t>110</w:t>
            </w:r>
            <w:r w:rsidRPr="000131FB">
              <w:rPr>
                <w:szCs w:val="24"/>
              </w:rPr>
              <w:t>人。施工进度见表</w:t>
            </w:r>
            <w:r w:rsidRPr="000131FB">
              <w:rPr>
                <w:szCs w:val="24"/>
              </w:rPr>
              <w:t>2-1</w:t>
            </w:r>
            <w:r w:rsidR="000137A0" w:rsidRPr="000131FB">
              <w:rPr>
                <w:szCs w:val="24"/>
              </w:rPr>
              <w:t>2</w:t>
            </w:r>
            <w:r w:rsidRPr="000131FB">
              <w:rPr>
                <w:szCs w:val="24"/>
              </w:rPr>
              <w:t>。</w:t>
            </w:r>
          </w:p>
          <w:p w14:paraId="0DC847C4" w14:textId="1DFBD963" w:rsidR="001E043C" w:rsidRPr="000131FB" w:rsidRDefault="001E043C" w:rsidP="001E043C">
            <w:pPr>
              <w:spacing w:line="360" w:lineRule="auto"/>
              <w:jc w:val="center"/>
              <w:rPr>
                <w:b/>
                <w:szCs w:val="24"/>
              </w:rPr>
            </w:pPr>
            <w:r w:rsidRPr="000131FB">
              <w:rPr>
                <w:b/>
                <w:szCs w:val="24"/>
              </w:rPr>
              <w:t>表</w:t>
            </w:r>
            <w:r w:rsidRPr="000131FB">
              <w:rPr>
                <w:b/>
                <w:szCs w:val="24"/>
              </w:rPr>
              <w:t>2-1</w:t>
            </w:r>
            <w:r w:rsidR="000137A0" w:rsidRPr="000131FB">
              <w:rPr>
                <w:b/>
                <w:szCs w:val="24"/>
              </w:rPr>
              <w:t>2</w:t>
            </w:r>
            <w:r w:rsidRPr="000131FB">
              <w:rPr>
                <w:b/>
                <w:szCs w:val="24"/>
              </w:rPr>
              <w:t xml:space="preserve"> </w:t>
            </w:r>
            <w:r w:rsidRPr="000131FB">
              <w:rPr>
                <w:b/>
                <w:szCs w:val="24"/>
              </w:rPr>
              <w:t>施工进度计划表</w:t>
            </w:r>
          </w:p>
          <w:tbl>
            <w:tblPr>
              <w:tblStyle w:val="ac"/>
              <w:tblW w:w="0" w:type="auto"/>
              <w:tblLayout w:type="fixed"/>
              <w:tblLook w:val="04A0" w:firstRow="1" w:lastRow="0" w:firstColumn="1" w:lastColumn="0" w:noHBand="0" w:noVBand="1"/>
            </w:tblPr>
            <w:tblGrid>
              <w:gridCol w:w="1208"/>
              <w:gridCol w:w="4419"/>
              <w:gridCol w:w="2814"/>
            </w:tblGrid>
            <w:tr w:rsidR="000131FB" w:rsidRPr="000131FB" w14:paraId="180B5925" w14:textId="77777777" w:rsidTr="00EB633B">
              <w:trPr>
                <w:trHeight w:val="302"/>
              </w:trPr>
              <w:tc>
                <w:tcPr>
                  <w:tcW w:w="1208" w:type="dxa"/>
                  <w:vAlign w:val="center"/>
                </w:tcPr>
                <w:p w14:paraId="5775E6F8" w14:textId="77777777" w:rsidR="001E043C" w:rsidRPr="000131FB" w:rsidRDefault="001E043C" w:rsidP="001E043C">
                  <w:pPr>
                    <w:jc w:val="center"/>
                    <w:rPr>
                      <w:rFonts w:ascii="Times New Roman" w:hAnsi="Times New Roman"/>
                      <w:b/>
                      <w:sz w:val="21"/>
                      <w:szCs w:val="24"/>
                    </w:rPr>
                  </w:pPr>
                  <w:r w:rsidRPr="000131FB">
                    <w:rPr>
                      <w:rFonts w:ascii="Times New Roman" w:hAnsi="Times New Roman"/>
                      <w:b/>
                      <w:sz w:val="21"/>
                      <w:szCs w:val="24"/>
                    </w:rPr>
                    <w:t>序号</w:t>
                  </w:r>
                </w:p>
              </w:tc>
              <w:tc>
                <w:tcPr>
                  <w:tcW w:w="4419" w:type="dxa"/>
                  <w:vAlign w:val="center"/>
                </w:tcPr>
                <w:p w14:paraId="612A9DD8" w14:textId="77777777" w:rsidR="001E043C" w:rsidRPr="000131FB" w:rsidRDefault="001E043C" w:rsidP="001E043C">
                  <w:pPr>
                    <w:jc w:val="center"/>
                    <w:rPr>
                      <w:rFonts w:ascii="Times New Roman" w:hAnsi="Times New Roman"/>
                      <w:b/>
                      <w:sz w:val="21"/>
                      <w:szCs w:val="24"/>
                    </w:rPr>
                  </w:pPr>
                  <w:r w:rsidRPr="000131FB">
                    <w:rPr>
                      <w:rFonts w:ascii="Times New Roman" w:hAnsi="Times New Roman"/>
                      <w:b/>
                      <w:sz w:val="21"/>
                      <w:szCs w:val="24"/>
                    </w:rPr>
                    <w:t>时段</w:t>
                  </w:r>
                </w:p>
              </w:tc>
              <w:tc>
                <w:tcPr>
                  <w:tcW w:w="2814" w:type="dxa"/>
                  <w:vAlign w:val="center"/>
                </w:tcPr>
                <w:p w14:paraId="3AF65AEF" w14:textId="77777777" w:rsidR="001E043C" w:rsidRPr="000131FB" w:rsidRDefault="001E043C" w:rsidP="001E043C">
                  <w:pPr>
                    <w:jc w:val="center"/>
                    <w:rPr>
                      <w:rFonts w:ascii="Times New Roman" w:hAnsi="Times New Roman"/>
                      <w:b/>
                      <w:sz w:val="21"/>
                      <w:szCs w:val="24"/>
                    </w:rPr>
                  </w:pPr>
                  <w:r w:rsidRPr="000131FB">
                    <w:rPr>
                      <w:rFonts w:ascii="Times New Roman" w:hAnsi="Times New Roman"/>
                      <w:b/>
                      <w:sz w:val="21"/>
                      <w:szCs w:val="24"/>
                    </w:rPr>
                    <w:t>进度安排</w:t>
                  </w:r>
                </w:p>
              </w:tc>
            </w:tr>
            <w:tr w:rsidR="000131FB" w:rsidRPr="000131FB" w14:paraId="769BD124" w14:textId="77777777" w:rsidTr="00EB633B">
              <w:trPr>
                <w:trHeight w:val="593"/>
              </w:trPr>
              <w:tc>
                <w:tcPr>
                  <w:tcW w:w="1208" w:type="dxa"/>
                  <w:vAlign w:val="center"/>
                </w:tcPr>
                <w:p w14:paraId="06679D83"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1</w:t>
                  </w:r>
                </w:p>
              </w:tc>
              <w:tc>
                <w:tcPr>
                  <w:tcW w:w="4419" w:type="dxa"/>
                  <w:vAlign w:val="center"/>
                </w:tcPr>
                <w:p w14:paraId="50125F7D"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2022</w:t>
                  </w:r>
                  <w:r w:rsidRPr="000131FB">
                    <w:rPr>
                      <w:rFonts w:ascii="Times New Roman" w:hAnsi="Times New Roman"/>
                      <w:sz w:val="21"/>
                      <w:szCs w:val="24"/>
                    </w:rPr>
                    <w:t>年</w:t>
                  </w:r>
                  <w:r w:rsidRPr="000131FB">
                    <w:rPr>
                      <w:rFonts w:ascii="Times New Roman" w:hAnsi="Times New Roman"/>
                      <w:sz w:val="21"/>
                      <w:szCs w:val="24"/>
                    </w:rPr>
                    <w:t>10</w:t>
                  </w:r>
                  <w:r w:rsidRPr="000131FB">
                    <w:rPr>
                      <w:rFonts w:ascii="Times New Roman" w:hAnsi="Times New Roman"/>
                      <w:sz w:val="21"/>
                      <w:szCs w:val="24"/>
                    </w:rPr>
                    <w:t>月至</w:t>
                  </w:r>
                  <w:r w:rsidRPr="000131FB">
                    <w:rPr>
                      <w:rFonts w:ascii="Times New Roman" w:hAnsi="Times New Roman"/>
                      <w:sz w:val="21"/>
                      <w:szCs w:val="24"/>
                    </w:rPr>
                    <w:t>2022</w:t>
                  </w:r>
                  <w:r w:rsidRPr="000131FB">
                    <w:rPr>
                      <w:rFonts w:ascii="Times New Roman" w:hAnsi="Times New Roman"/>
                      <w:sz w:val="21"/>
                      <w:szCs w:val="24"/>
                    </w:rPr>
                    <w:t>年</w:t>
                  </w:r>
                  <w:r w:rsidRPr="000131FB">
                    <w:rPr>
                      <w:rFonts w:ascii="Times New Roman" w:hAnsi="Times New Roman"/>
                      <w:sz w:val="21"/>
                      <w:szCs w:val="24"/>
                    </w:rPr>
                    <w:t>11</w:t>
                  </w:r>
                  <w:r w:rsidRPr="000131FB">
                    <w:rPr>
                      <w:rFonts w:ascii="Times New Roman" w:hAnsi="Times New Roman"/>
                      <w:sz w:val="21"/>
                      <w:szCs w:val="24"/>
                    </w:rPr>
                    <w:t>月</w:t>
                  </w:r>
                </w:p>
              </w:tc>
              <w:tc>
                <w:tcPr>
                  <w:tcW w:w="2814" w:type="dxa"/>
                  <w:vAlign w:val="center"/>
                </w:tcPr>
                <w:p w14:paraId="6BE62163"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完成施工场地平整、供水系统修建等工程</w:t>
                  </w:r>
                </w:p>
              </w:tc>
            </w:tr>
            <w:tr w:rsidR="000131FB" w:rsidRPr="000131FB" w14:paraId="65B1B4BB" w14:textId="77777777" w:rsidTr="00EB633B">
              <w:trPr>
                <w:trHeight w:val="302"/>
              </w:trPr>
              <w:tc>
                <w:tcPr>
                  <w:tcW w:w="1208" w:type="dxa"/>
                  <w:vAlign w:val="center"/>
                </w:tcPr>
                <w:p w14:paraId="52B34DC9"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2</w:t>
                  </w:r>
                </w:p>
              </w:tc>
              <w:tc>
                <w:tcPr>
                  <w:tcW w:w="4419" w:type="dxa"/>
                  <w:vAlign w:val="center"/>
                </w:tcPr>
                <w:p w14:paraId="43BBEDAA"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2022</w:t>
                  </w:r>
                  <w:r w:rsidRPr="000131FB">
                    <w:rPr>
                      <w:rFonts w:ascii="Times New Roman" w:hAnsi="Times New Roman"/>
                      <w:sz w:val="21"/>
                      <w:szCs w:val="24"/>
                    </w:rPr>
                    <w:t>年</w:t>
                  </w:r>
                  <w:r w:rsidRPr="000131FB">
                    <w:rPr>
                      <w:rFonts w:ascii="Times New Roman" w:hAnsi="Times New Roman"/>
                      <w:sz w:val="21"/>
                      <w:szCs w:val="24"/>
                    </w:rPr>
                    <w:t>11</w:t>
                  </w:r>
                  <w:r w:rsidRPr="000131FB">
                    <w:rPr>
                      <w:rFonts w:ascii="Times New Roman" w:hAnsi="Times New Roman"/>
                      <w:sz w:val="21"/>
                      <w:szCs w:val="24"/>
                    </w:rPr>
                    <w:t>月至</w:t>
                  </w:r>
                  <w:r w:rsidRPr="000131FB">
                    <w:rPr>
                      <w:rFonts w:ascii="Times New Roman" w:hAnsi="Times New Roman"/>
                      <w:sz w:val="21"/>
                      <w:szCs w:val="24"/>
                    </w:rPr>
                    <w:t>2023</w:t>
                  </w:r>
                  <w:r w:rsidRPr="000131FB">
                    <w:rPr>
                      <w:rFonts w:ascii="Times New Roman" w:hAnsi="Times New Roman"/>
                      <w:sz w:val="21"/>
                      <w:szCs w:val="24"/>
                    </w:rPr>
                    <w:t>年</w:t>
                  </w:r>
                  <w:r w:rsidRPr="000131FB">
                    <w:rPr>
                      <w:rFonts w:ascii="Times New Roman" w:hAnsi="Times New Roman"/>
                      <w:sz w:val="21"/>
                      <w:szCs w:val="24"/>
                    </w:rPr>
                    <w:t>1</w:t>
                  </w:r>
                  <w:r w:rsidRPr="000131FB">
                    <w:rPr>
                      <w:rFonts w:ascii="Times New Roman" w:hAnsi="Times New Roman"/>
                      <w:sz w:val="21"/>
                      <w:szCs w:val="24"/>
                    </w:rPr>
                    <w:t>月</w:t>
                  </w:r>
                  <w:r w:rsidRPr="000131FB">
                    <w:rPr>
                      <w:rFonts w:ascii="Times New Roman" w:hAnsi="Times New Roman"/>
                      <w:sz w:val="21"/>
                      <w:szCs w:val="24"/>
                    </w:rPr>
                    <w:t>30</w:t>
                  </w:r>
                  <w:r w:rsidRPr="000131FB">
                    <w:rPr>
                      <w:rFonts w:ascii="Times New Roman" w:hAnsi="Times New Roman"/>
                      <w:sz w:val="21"/>
                      <w:szCs w:val="24"/>
                    </w:rPr>
                    <w:t>日</w:t>
                  </w:r>
                </w:p>
              </w:tc>
              <w:tc>
                <w:tcPr>
                  <w:tcW w:w="2814" w:type="dxa"/>
                  <w:vAlign w:val="center"/>
                </w:tcPr>
                <w:p w14:paraId="1B995DD7"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完成围堰填筑</w:t>
                  </w:r>
                </w:p>
              </w:tc>
            </w:tr>
            <w:tr w:rsidR="000131FB" w:rsidRPr="000131FB" w14:paraId="08753DF4" w14:textId="77777777" w:rsidTr="00EB633B">
              <w:trPr>
                <w:trHeight w:val="302"/>
              </w:trPr>
              <w:tc>
                <w:tcPr>
                  <w:tcW w:w="1208" w:type="dxa"/>
                  <w:vAlign w:val="center"/>
                </w:tcPr>
                <w:p w14:paraId="6D6F498A"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3</w:t>
                  </w:r>
                </w:p>
              </w:tc>
              <w:tc>
                <w:tcPr>
                  <w:tcW w:w="4419" w:type="dxa"/>
                  <w:vAlign w:val="center"/>
                </w:tcPr>
                <w:p w14:paraId="61652AA4"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2022</w:t>
                  </w:r>
                  <w:r w:rsidRPr="000131FB">
                    <w:rPr>
                      <w:rFonts w:ascii="Times New Roman" w:hAnsi="Times New Roman"/>
                      <w:sz w:val="21"/>
                      <w:szCs w:val="24"/>
                    </w:rPr>
                    <w:t>年</w:t>
                  </w:r>
                  <w:r w:rsidRPr="000131FB">
                    <w:rPr>
                      <w:rFonts w:ascii="Times New Roman" w:hAnsi="Times New Roman"/>
                      <w:sz w:val="21"/>
                      <w:szCs w:val="24"/>
                    </w:rPr>
                    <w:t>12</w:t>
                  </w:r>
                  <w:r w:rsidRPr="000131FB">
                    <w:rPr>
                      <w:rFonts w:ascii="Times New Roman" w:hAnsi="Times New Roman"/>
                      <w:sz w:val="21"/>
                      <w:szCs w:val="24"/>
                    </w:rPr>
                    <w:t>月至</w:t>
                  </w:r>
                  <w:r w:rsidRPr="000131FB">
                    <w:rPr>
                      <w:rFonts w:ascii="Times New Roman" w:hAnsi="Times New Roman"/>
                      <w:sz w:val="21"/>
                      <w:szCs w:val="24"/>
                    </w:rPr>
                    <w:t>2023</w:t>
                  </w:r>
                  <w:r w:rsidRPr="000131FB">
                    <w:rPr>
                      <w:rFonts w:ascii="Times New Roman" w:hAnsi="Times New Roman"/>
                      <w:sz w:val="21"/>
                      <w:szCs w:val="24"/>
                    </w:rPr>
                    <w:t>年</w:t>
                  </w:r>
                  <w:r w:rsidRPr="000131FB">
                    <w:rPr>
                      <w:rFonts w:ascii="Times New Roman" w:hAnsi="Times New Roman"/>
                      <w:sz w:val="21"/>
                      <w:szCs w:val="24"/>
                    </w:rPr>
                    <w:t>4</w:t>
                  </w:r>
                  <w:r w:rsidRPr="000131FB">
                    <w:rPr>
                      <w:rFonts w:ascii="Times New Roman" w:hAnsi="Times New Roman"/>
                      <w:sz w:val="21"/>
                      <w:szCs w:val="24"/>
                    </w:rPr>
                    <w:t>月</w:t>
                  </w:r>
                  <w:r w:rsidRPr="000131FB">
                    <w:rPr>
                      <w:rFonts w:ascii="Times New Roman" w:hAnsi="Times New Roman"/>
                      <w:sz w:val="21"/>
                      <w:szCs w:val="24"/>
                    </w:rPr>
                    <w:t>30</w:t>
                  </w:r>
                  <w:r w:rsidRPr="000131FB">
                    <w:rPr>
                      <w:rFonts w:ascii="Times New Roman" w:hAnsi="Times New Roman"/>
                      <w:sz w:val="21"/>
                      <w:szCs w:val="24"/>
                    </w:rPr>
                    <w:t>日</w:t>
                  </w:r>
                </w:p>
              </w:tc>
              <w:tc>
                <w:tcPr>
                  <w:tcW w:w="2814" w:type="dxa"/>
                  <w:vAlign w:val="center"/>
                </w:tcPr>
                <w:p w14:paraId="0121CAFF"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完成防洪堤施工</w:t>
                  </w:r>
                </w:p>
              </w:tc>
            </w:tr>
            <w:tr w:rsidR="000131FB" w:rsidRPr="000131FB" w14:paraId="3E509ADA" w14:textId="77777777" w:rsidTr="00EB633B">
              <w:trPr>
                <w:trHeight w:val="290"/>
              </w:trPr>
              <w:tc>
                <w:tcPr>
                  <w:tcW w:w="1208" w:type="dxa"/>
                  <w:vAlign w:val="center"/>
                </w:tcPr>
                <w:p w14:paraId="14D67EA7"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4</w:t>
                  </w:r>
                </w:p>
              </w:tc>
              <w:tc>
                <w:tcPr>
                  <w:tcW w:w="4419" w:type="dxa"/>
                  <w:vAlign w:val="center"/>
                </w:tcPr>
                <w:p w14:paraId="03C596D0"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2023</w:t>
                  </w:r>
                  <w:r w:rsidRPr="000131FB">
                    <w:rPr>
                      <w:rFonts w:ascii="Times New Roman" w:hAnsi="Times New Roman"/>
                      <w:sz w:val="21"/>
                      <w:szCs w:val="24"/>
                    </w:rPr>
                    <w:t>年</w:t>
                  </w:r>
                  <w:r w:rsidRPr="000131FB">
                    <w:rPr>
                      <w:rFonts w:ascii="Times New Roman" w:hAnsi="Times New Roman"/>
                      <w:sz w:val="21"/>
                      <w:szCs w:val="24"/>
                    </w:rPr>
                    <w:t>5</w:t>
                  </w:r>
                  <w:r w:rsidRPr="000131FB">
                    <w:rPr>
                      <w:rFonts w:ascii="Times New Roman" w:hAnsi="Times New Roman"/>
                      <w:sz w:val="21"/>
                      <w:szCs w:val="24"/>
                    </w:rPr>
                    <w:t>月至</w:t>
                  </w:r>
                  <w:r w:rsidRPr="000131FB">
                    <w:rPr>
                      <w:rFonts w:ascii="Times New Roman" w:hAnsi="Times New Roman"/>
                      <w:sz w:val="21"/>
                      <w:szCs w:val="24"/>
                    </w:rPr>
                    <w:t>2023</w:t>
                  </w:r>
                  <w:r w:rsidRPr="000131FB">
                    <w:rPr>
                      <w:rFonts w:ascii="Times New Roman" w:hAnsi="Times New Roman"/>
                      <w:sz w:val="21"/>
                      <w:szCs w:val="24"/>
                    </w:rPr>
                    <w:t>年</w:t>
                  </w:r>
                  <w:r w:rsidRPr="000131FB">
                    <w:rPr>
                      <w:rFonts w:ascii="Times New Roman" w:hAnsi="Times New Roman"/>
                      <w:sz w:val="21"/>
                      <w:szCs w:val="24"/>
                    </w:rPr>
                    <w:t>10</w:t>
                  </w:r>
                  <w:r w:rsidRPr="000131FB">
                    <w:rPr>
                      <w:rFonts w:ascii="Times New Roman" w:hAnsi="Times New Roman"/>
                      <w:sz w:val="21"/>
                      <w:szCs w:val="24"/>
                    </w:rPr>
                    <w:t>月</w:t>
                  </w:r>
                  <w:r w:rsidRPr="000131FB">
                    <w:rPr>
                      <w:rFonts w:ascii="Times New Roman" w:hAnsi="Times New Roman"/>
                      <w:sz w:val="21"/>
                      <w:szCs w:val="24"/>
                    </w:rPr>
                    <w:t>15</w:t>
                  </w:r>
                  <w:r w:rsidRPr="000131FB">
                    <w:rPr>
                      <w:rFonts w:ascii="Times New Roman" w:hAnsi="Times New Roman"/>
                      <w:sz w:val="21"/>
                      <w:szCs w:val="24"/>
                    </w:rPr>
                    <w:t>日</w:t>
                  </w:r>
                </w:p>
              </w:tc>
              <w:tc>
                <w:tcPr>
                  <w:tcW w:w="2814" w:type="dxa"/>
                  <w:vAlign w:val="center"/>
                </w:tcPr>
                <w:p w14:paraId="4E3765FE"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完成护坡植草工程</w:t>
                  </w:r>
                </w:p>
              </w:tc>
            </w:tr>
            <w:tr w:rsidR="000131FB" w:rsidRPr="000131FB" w14:paraId="3FD2827B" w14:textId="77777777" w:rsidTr="00EB633B">
              <w:trPr>
                <w:trHeight w:val="302"/>
              </w:trPr>
              <w:tc>
                <w:tcPr>
                  <w:tcW w:w="1208" w:type="dxa"/>
                  <w:vAlign w:val="center"/>
                </w:tcPr>
                <w:p w14:paraId="355169A0"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5</w:t>
                  </w:r>
                </w:p>
              </w:tc>
              <w:tc>
                <w:tcPr>
                  <w:tcW w:w="4419" w:type="dxa"/>
                  <w:vAlign w:val="center"/>
                </w:tcPr>
                <w:p w14:paraId="0F4DDD18"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2023</w:t>
                  </w:r>
                  <w:r w:rsidRPr="000131FB">
                    <w:rPr>
                      <w:rFonts w:ascii="Times New Roman" w:hAnsi="Times New Roman"/>
                      <w:sz w:val="21"/>
                      <w:szCs w:val="24"/>
                    </w:rPr>
                    <w:t>年</w:t>
                  </w:r>
                  <w:r w:rsidRPr="000131FB">
                    <w:rPr>
                      <w:rFonts w:ascii="Times New Roman" w:hAnsi="Times New Roman"/>
                      <w:sz w:val="21"/>
                      <w:szCs w:val="24"/>
                    </w:rPr>
                    <w:t>10</w:t>
                  </w:r>
                  <w:r w:rsidRPr="000131FB">
                    <w:rPr>
                      <w:rFonts w:ascii="Times New Roman" w:hAnsi="Times New Roman"/>
                      <w:sz w:val="21"/>
                      <w:szCs w:val="24"/>
                    </w:rPr>
                    <w:t>月</w:t>
                  </w:r>
                  <w:r w:rsidRPr="000131FB">
                    <w:rPr>
                      <w:rFonts w:ascii="Times New Roman" w:hAnsi="Times New Roman"/>
                      <w:sz w:val="21"/>
                      <w:szCs w:val="24"/>
                    </w:rPr>
                    <w:t>15</w:t>
                  </w:r>
                  <w:r w:rsidRPr="000131FB">
                    <w:rPr>
                      <w:rFonts w:ascii="Times New Roman" w:hAnsi="Times New Roman"/>
                      <w:sz w:val="21"/>
                      <w:szCs w:val="24"/>
                    </w:rPr>
                    <w:t>日至</w:t>
                  </w:r>
                  <w:r w:rsidRPr="000131FB">
                    <w:rPr>
                      <w:rFonts w:ascii="Times New Roman" w:hAnsi="Times New Roman"/>
                      <w:sz w:val="21"/>
                      <w:szCs w:val="24"/>
                    </w:rPr>
                    <w:t>10</w:t>
                  </w:r>
                  <w:r w:rsidRPr="000131FB">
                    <w:rPr>
                      <w:rFonts w:ascii="Times New Roman" w:hAnsi="Times New Roman"/>
                      <w:sz w:val="21"/>
                      <w:szCs w:val="24"/>
                    </w:rPr>
                    <w:t>月</w:t>
                  </w:r>
                  <w:r w:rsidRPr="000131FB">
                    <w:rPr>
                      <w:rFonts w:ascii="Times New Roman" w:hAnsi="Times New Roman"/>
                      <w:sz w:val="21"/>
                      <w:szCs w:val="24"/>
                    </w:rPr>
                    <w:t>30</w:t>
                  </w:r>
                  <w:r w:rsidRPr="000131FB">
                    <w:rPr>
                      <w:rFonts w:ascii="Times New Roman" w:hAnsi="Times New Roman"/>
                      <w:sz w:val="21"/>
                      <w:szCs w:val="24"/>
                    </w:rPr>
                    <w:t>日</w:t>
                  </w:r>
                </w:p>
              </w:tc>
              <w:tc>
                <w:tcPr>
                  <w:tcW w:w="2814" w:type="dxa"/>
                  <w:vAlign w:val="center"/>
                </w:tcPr>
                <w:p w14:paraId="39279D83" w14:textId="77777777" w:rsidR="001E043C" w:rsidRPr="000131FB" w:rsidRDefault="001E043C" w:rsidP="001E043C">
                  <w:pPr>
                    <w:jc w:val="center"/>
                    <w:rPr>
                      <w:rFonts w:ascii="Times New Roman" w:hAnsi="Times New Roman"/>
                      <w:sz w:val="21"/>
                      <w:szCs w:val="24"/>
                    </w:rPr>
                  </w:pPr>
                  <w:r w:rsidRPr="000131FB">
                    <w:rPr>
                      <w:rFonts w:ascii="Times New Roman" w:hAnsi="Times New Roman"/>
                      <w:sz w:val="21"/>
                      <w:szCs w:val="24"/>
                    </w:rPr>
                    <w:t>完成收尾工作</w:t>
                  </w:r>
                </w:p>
              </w:tc>
            </w:tr>
          </w:tbl>
          <w:p w14:paraId="6A5D6B52" w14:textId="7E3D06DD" w:rsidR="00EC0910" w:rsidRPr="000131FB" w:rsidRDefault="00EC0910" w:rsidP="003C3274">
            <w:pPr>
              <w:spacing w:line="360" w:lineRule="auto"/>
              <w:ind w:firstLineChars="200" w:firstLine="482"/>
              <w:rPr>
                <w:b/>
                <w:szCs w:val="24"/>
              </w:rPr>
            </w:pPr>
          </w:p>
        </w:tc>
      </w:tr>
      <w:tr w:rsidR="000131FB" w:rsidRPr="000131FB" w14:paraId="4DF23E88" w14:textId="77777777" w:rsidTr="00EB633B">
        <w:trPr>
          <w:trHeight w:val="65"/>
          <w:jc w:val="center"/>
        </w:trPr>
        <w:tc>
          <w:tcPr>
            <w:tcW w:w="456" w:type="dxa"/>
            <w:vAlign w:val="center"/>
          </w:tcPr>
          <w:p w14:paraId="00157D8D" w14:textId="77777777" w:rsidR="00EC0910" w:rsidRPr="000131FB" w:rsidRDefault="001D3CCF">
            <w:pPr>
              <w:jc w:val="center"/>
              <w:rPr>
                <w:kern w:val="0"/>
                <w:szCs w:val="21"/>
              </w:rPr>
            </w:pPr>
            <w:r w:rsidRPr="000131FB">
              <w:rPr>
                <w:kern w:val="0"/>
                <w:szCs w:val="21"/>
              </w:rPr>
              <w:lastRenderedPageBreak/>
              <w:t>其他</w:t>
            </w:r>
          </w:p>
        </w:tc>
        <w:tc>
          <w:tcPr>
            <w:tcW w:w="8748" w:type="dxa"/>
            <w:vAlign w:val="center"/>
          </w:tcPr>
          <w:p w14:paraId="537E37EE" w14:textId="77777777" w:rsidR="00EC0910" w:rsidRPr="000131FB" w:rsidRDefault="001D3CCF">
            <w:pPr>
              <w:spacing w:line="360" w:lineRule="auto"/>
              <w:ind w:firstLineChars="200" w:firstLine="480"/>
              <w:rPr>
                <w:szCs w:val="24"/>
              </w:rPr>
            </w:pPr>
            <w:r w:rsidRPr="000131FB">
              <w:rPr>
                <w:szCs w:val="24"/>
              </w:rPr>
              <w:t>无</w:t>
            </w:r>
          </w:p>
          <w:p w14:paraId="2248D8DF" w14:textId="77777777" w:rsidR="00357A51" w:rsidRPr="000131FB" w:rsidRDefault="00357A51" w:rsidP="00454251">
            <w:pPr>
              <w:spacing w:line="360" w:lineRule="auto"/>
              <w:rPr>
                <w:szCs w:val="24"/>
              </w:rPr>
            </w:pPr>
          </w:p>
          <w:p w14:paraId="5FB49AD5" w14:textId="77777777" w:rsidR="001E043C" w:rsidRPr="000131FB" w:rsidRDefault="001E043C" w:rsidP="00454251">
            <w:pPr>
              <w:spacing w:line="360" w:lineRule="auto"/>
              <w:rPr>
                <w:szCs w:val="24"/>
              </w:rPr>
            </w:pPr>
          </w:p>
          <w:p w14:paraId="145CFA12" w14:textId="77777777" w:rsidR="00EB633B" w:rsidRPr="000131FB" w:rsidRDefault="00EB633B" w:rsidP="00EB633B">
            <w:pPr>
              <w:spacing w:line="360" w:lineRule="auto"/>
              <w:rPr>
                <w:szCs w:val="24"/>
              </w:rPr>
            </w:pPr>
          </w:p>
        </w:tc>
      </w:tr>
    </w:tbl>
    <w:p w14:paraId="6155D7DF" w14:textId="77777777" w:rsidR="00EC0910" w:rsidRPr="000131FB" w:rsidRDefault="00EC0910">
      <w:pPr>
        <w:pStyle w:val="aa"/>
        <w:sectPr w:rsidR="00EC0910" w:rsidRPr="000131FB" w:rsidSect="00C709F5">
          <w:footerReference w:type="default" r:id="rId10"/>
          <w:pgSz w:w="11906" w:h="16838"/>
          <w:pgMar w:top="1440" w:right="1800" w:bottom="1440" w:left="1800" w:header="851" w:footer="992" w:gutter="0"/>
          <w:cols w:space="425"/>
          <w:docGrid w:type="lines" w:linePitch="312"/>
        </w:sectPr>
      </w:pPr>
    </w:p>
    <w:p w14:paraId="35477881" w14:textId="77777777" w:rsidR="00EC0910" w:rsidRPr="000131FB" w:rsidRDefault="001D3CCF">
      <w:pPr>
        <w:pStyle w:val="aa"/>
      </w:pPr>
      <w:r w:rsidRPr="000131FB">
        <w:lastRenderedPageBreak/>
        <w:t>三、生态环境现状、保护目标及评价标准</w:t>
      </w:r>
    </w:p>
    <w:tbl>
      <w:tblPr>
        <w:tblW w:w="91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1"/>
        <w:gridCol w:w="8281"/>
      </w:tblGrid>
      <w:tr w:rsidR="000131FB" w:rsidRPr="000131FB" w14:paraId="12201306" w14:textId="77777777" w:rsidTr="009E4FD4">
        <w:trPr>
          <w:trHeight w:val="3666"/>
          <w:jc w:val="center"/>
        </w:trPr>
        <w:tc>
          <w:tcPr>
            <w:tcW w:w="841" w:type="dxa"/>
            <w:vAlign w:val="center"/>
          </w:tcPr>
          <w:p w14:paraId="11E6B552" w14:textId="77777777" w:rsidR="00EC0910" w:rsidRPr="000131FB" w:rsidRDefault="001D3CCF">
            <w:pPr>
              <w:jc w:val="center"/>
            </w:pPr>
            <w:r w:rsidRPr="000131FB">
              <w:t>生态环境现状</w:t>
            </w:r>
          </w:p>
        </w:tc>
        <w:tc>
          <w:tcPr>
            <w:tcW w:w="8281" w:type="dxa"/>
            <w:vAlign w:val="center"/>
          </w:tcPr>
          <w:p w14:paraId="5AC6D711" w14:textId="77777777" w:rsidR="00EC0910" w:rsidRPr="000131FB" w:rsidRDefault="001D3CCF">
            <w:pPr>
              <w:spacing w:line="360" w:lineRule="auto"/>
              <w:ind w:firstLineChars="200" w:firstLine="482"/>
              <w:rPr>
                <w:b/>
              </w:rPr>
            </w:pPr>
            <w:r w:rsidRPr="000131FB">
              <w:rPr>
                <w:b/>
              </w:rPr>
              <w:t>1</w:t>
            </w:r>
            <w:r w:rsidRPr="000131FB">
              <w:rPr>
                <w:b/>
              </w:rPr>
              <w:t>、主体功能区规划和生态功能区划</w:t>
            </w:r>
          </w:p>
          <w:p w14:paraId="19357D92" w14:textId="36E099EF" w:rsidR="00EC0910" w:rsidRPr="000131FB" w:rsidRDefault="001D3CCF">
            <w:pPr>
              <w:spacing w:line="360" w:lineRule="auto"/>
              <w:ind w:firstLineChars="200" w:firstLine="480"/>
            </w:pPr>
            <w:r w:rsidRPr="000131FB">
              <w:t>项目位于云南省曲靖市罗平县，根据《云南省主体功能区规划》附件</w:t>
            </w:r>
            <w:r w:rsidRPr="000131FB">
              <w:t>1</w:t>
            </w:r>
            <w:r w:rsidRPr="000131FB">
              <w:t>，项目所在区域属于重点开发区中国家级重点开发区域</w:t>
            </w:r>
            <w:r w:rsidR="00A816F1" w:rsidRPr="000131FB">
              <w:t>；</w:t>
            </w:r>
            <w:r w:rsidR="008637A1" w:rsidRPr="000131FB">
              <w:t>根据《云南省生态功能区划》，</w:t>
            </w:r>
            <w:r w:rsidR="00A816F1" w:rsidRPr="000131FB">
              <w:t>项目所在地属于</w:t>
            </w:r>
            <w:r w:rsidR="00A816F1" w:rsidRPr="000131FB">
              <w:t>Ⅲ1-1</w:t>
            </w:r>
            <w:r w:rsidR="0065277C" w:rsidRPr="000131FB">
              <w:t>4</w:t>
            </w:r>
            <w:r w:rsidR="0065277C" w:rsidRPr="000131FB">
              <w:t>富源、罗平岩溶中山水源涵养生态功能区。</w:t>
            </w:r>
          </w:p>
          <w:p w14:paraId="341F0E13" w14:textId="77777777" w:rsidR="00EC0910" w:rsidRPr="000131FB" w:rsidRDefault="001D3CCF">
            <w:pPr>
              <w:spacing w:line="360" w:lineRule="auto"/>
              <w:ind w:firstLineChars="200" w:firstLine="482"/>
              <w:rPr>
                <w:b/>
              </w:rPr>
            </w:pPr>
            <w:r w:rsidRPr="000131FB">
              <w:rPr>
                <w:b/>
              </w:rPr>
              <w:t>2</w:t>
            </w:r>
            <w:r w:rsidRPr="000131FB">
              <w:rPr>
                <w:b/>
              </w:rPr>
              <w:t>、生态环境现状</w:t>
            </w:r>
          </w:p>
          <w:p w14:paraId="266BC60C" w14:textId="3FCE3BD7" w:rsidR="00EC0910" w:rsidRPr="000131FB" w:rsidRDefault="001D3CCF">
            <w:pPr>
              <w:spacing w:line="360" w:lineRule="auto"/>
              <w:ind w:firstLineChars="200" w:firstLine="482"/>
              <w:rPr>
                <w:b/>
              </w:rPr>
            </w:pPr>
            <w:r w:rsidRPr="000131FB">
              <w:rPr>
                <w:b/>
              </w:rPr>
              <w:t>2.1</w:t>
            </w:r>
            <w:r w:rsidR="00A579FC" w:rsidRPr="000131FB">
              <w:rPr>
                <w:rFonts w:hint="eastAsia"/>
                <w:b/>
              </w:rPr>
              <w:t>植物资源环境质量现状</w:t>
            </w:r>
          </w:p>
          <w:p w14:paraId="6E5CF287" w14:textId="24D57DB4" w:rsidR="00A579FC" w:rsidRPr="000131FB" w:rsidRDefault="001D3CCF" w:rsidP="00A579FC">
            <w:pPr>
              <w:spacing w:line="360" w:lineRule="auto"/>
              <w:ind w:firstLineChars="200" w:firstLine="480"/>
            </w:pPr>
            <w:r w:rsidRPr="000131FB">
              <w:t>本项目位于罗平县</w:t>
            </w:r>
            <w:r w:rsidR="00634B4D" w:rsidRPr="000131FB">
              <w:t>九龙镇</w:t>
            </w:r>
            <w:r w:rsidRPr="000131FB">
              <w:t>，项目区域内由于人类长期生产及生活活动的影响，评价区域内已无原</w:t>
            </w:r>
            <w:proofErr w:type="gramStart"/>
            <w:r w:rsidRPr="000131FB">
              <w:t>生植</w:t>
            </w:r>
            <w:proofErr w:type="gramEnd"/>
            <w:r w:rsidRPr="000131FB">
              <w:t>被。项目周边主要分布有农田，项目永久占地占用的土地利用类型为</w:t>
            </w:r>
            <w:r w:rsidR="00A579FC" w:rsidRPr="000131FB">
              <w:rPr>
                <w:rFonts w:hint="eastAsia"/>
              </w:rPr>
              <w:t>耕地</w:t>
            </w:r>
            <w:r w:rsidRPr="000131FB">
              <w:t>、</w:t>
            </w:r>
            <w:r w:rsidR="009E4FD4" w:rsidRPr="000131FB">
              <w:rPr>
                <w:rFonts w:hint="eastAsia"/>
              </w:rPr>
              <w:t>荒草地、灌木林、河滩地</w:t>
            </w:r>
            <w:r w:rsidRPr="000131FB">
              <w:t>。陆</w:t>
            </w:r>
            <w:proofErr w:type="gramStart"/>
            <w:r w:rsidRPr="000131FB">
              <w:t>生植</w:t>
            </w:r>
            <w:proofErr w:type="gramEnd"/>
            <w:r w:rsidRPr="000131FB">
              <w:t>被以人工植被为主，部分河段分布有少量次生</w:t>
            </w:r>
            <w:proofErr w:type="gramStart"/>
            <w:r w:rsidRPr="000131FB">
              <w:t>植被及灌草丛</w:t>
            </w:r>
            <w:proofErr w:type="gramEnd"/>
            <w:r w:rsidR="00A579FC" w:rsidRPr="000131FB">
              <w:rPr>
                <w:rFonts w:hint="eastAsia"/>
              </w:rPr>
              <w:t>。</w:t>
            </w:r>
            <w:r w:rsidR="00A579FC" w:rsidRPr="000131FB">
              <w:t>本工程区及周边植被主要为重阳木、柳树、旱冬瓜、人工林及</w:t>
            </w:r>
            <w:r w:rsidR="007F696D" w:rsidRPr="000131FB">
              <w:rPr>
                <w:rFonts w:hint="eastAsia"/>
              </w:rPr>
              <w:t>农作物</w:t>
            </w:r>
            <w:r w:rsidR="00A579FC" w:rsidRPr="000131FB">
              <w:t>为主。</w:t>
            </w:r>
            <w:r w:rsidR="00A579FC" w:rsidRPr="000131FB">
              <w:rPr>
                <w:rFonts w:hint="eastAsia"/>
              </w:rPr>
              <w:t>经调查评价区内无国家及云南省重点保护的珍稀濒危野生植物。</w:t>
            </w:r>
          </w:p>
          <w:p w14:paraId="0C68A876" w14:textId="6D14A127" w:rsidR="00A579FC" w:rsidRPr="000131FB" w:rsidRDefault="00A579FC" w:rsidP="00357A51">
            <w:pPr>
              <w:spacing w:line="360" w:lineRule="auto"/>
              <w:ind w:firstLineChars="200" w:firstLine="482"/>
              <w:jc w:val="left"/>
              <w:rPr>
                <w:b/>
              </w:rPr>
            </w:pPr>
            <w:r w:rsidRPr="000131FB">
              <w:rPr>
                <w:rFonts w:hint="eastAsia"/>
                <w:b/>
              </w:rPr>
              <w:t>2</w:t>
            </w:r>
            <w:r w:rsidRPr="000131FB">
              <w:rPr>
                <w:b/>
              </w:rPr>
              <w:t>.2</w:t>
            </w:r>
            <w:r w:rsidRPr="000131FB">
              <w:rPr>
                <w:rFonts w:hint="eastAsia"/>
                <w:b/>
              </w:rPr>
              <w:t>动物资源环境质量现状</w:t>
            </w:r>
          </w:p>
          <w:p w14:paraId="13D62B6F" w14:textId="7D6E3D94" w:rsidR="00EC4D71" w:rsidRPr="000131FB" w:rsidRDefault="00EC4D71" w:rsidP="00EC4D71">
            <w:pPr>
              <w:spacing w:line="360" w:lineRule="auto"/>
              <w:ind w:firstLineChars="200" w:firstLine="480"/>
              <w:jc w:val="left"/>
            </w:pPr>
            <w:r w:rsidRPr="000131FB">
              <w:rPr>
                <w:rFonts w:hint="eastAsia"/>
              </w:rPr>
              <w:t>项目区现状以人工生态系统为主，项目区野生动物栖息的自然条件较差。项目区及周边未调查到大型野生动物，均为适应灌草丛和农田的中小型野生动物，其中以鸟类为主。周围两栖动物均为当地常见种和广布种，如华西蟾蜍、昭觉林蛙、</w:t>
            </w:r>
            <w:proofErr w:type="gramStart"/>
            <w:r w:rsidRPr="000131FB">
              <w:rPr>
                <w:rFonts w:hint="eastAsia"/>
              </w:rPr>
              <w:t>滇蛙等</w:t>
            </w:r>
            <w:proofErr w:type="gramEnd"/>
            <w:r w:rsidRPr="000131FB">
              <w:rPr>
                <w:rFonts w:hint="eastAsia"/>
              </w:rPr>
              <w:t>。爬行类主要</w:t>
            </w:r>
            <w:proofErr w:type="gramStart"/>
            <w:r w:rsidRPr="000131FB">
              <w:rPr>
                <w:rFonts w:hint="eastAsia"/>
              </w:rPr>
              <w:t>分布于灌草丛</w:t>
            </w:r>
            <w:proofErr w:type="gramEnd"/>
            <w:r w:rsidRPr="000131FB">
              <w:rPr>
                <w:rFonts w:hint="eastAsia"/>
              </w:rPr>
              <w:t>及荒地，项目区内主要为人工植被，爬行动物的栖息地相对较少，且受人类活动干扰严重，爬行动物种类和数量较少，且多为当地常见种类，如云南攀</w:t>
            </w:r>
            <w:proofErr w:type="gramStart"/>
            <w:r w:rsidRPr="000131FB">
              <w:rPr>
                <w:rFonts w:hint="eastAsia"/>
              </w:rPr>
              <w:t>蜥</w:t>
            </w:r>
            <w:proofErr w:type="gramEnd"/>
            <w:r w:rsidRPr="000131FB">
              <w:rPr>
                <w:rFonts w:hint="eastAsia"/>
              </w:rPr>
              <w:t>。项目区及周边区域的鸟类多为常见种和广布种，多栖息于林地、灌丛、农田和水边，常见的有喜鹊、山斑鸠、普通翠鸟、树麻雀等。哺乳动物以小型哺乳动物为主，特别是啮齿类动物，如</w:t>
            </w:r>
            <w:proofErr w:type="gramStart"/>
            <w:r w:rsidRPr="000131FB">
              <w:rPr>
                <w:rFonts w:hint="eastAsia"/>
              </w:rPr>
              <w:t>赤</w:t>
            </w:r>
            <w:proofErr w:type="gramEnd"/>
            <w:r w:rsidRPr="000131FB">
              <w:rPr>
                <w:rFonts w:hint="eastAsia"/>
              </w:rPr>
              <w:t>腹松鼠、褐家鼠、社鼠、小家鼠等。</w:t>
            </w:r>
          </w:p>
          <w:p w14:paraId="3E4BC436" w14:textId="1A4CF21B" w:rsidR="00EC4D71" w:rsidRPr="000131FB" w:rsidRDefault="00EC4D71" w:rsidP="00EC4D71">
            <w:pPr>
              <w:spacing w:line="360" w:lineRule="auto"/>
              <w:ind w:firstLineChars="200" w:firstLine="480"/>
              <w:jc w:val="left"/>
            </w:pPr>
            <w:r w:rsidRPr="000131FB">
              <w:rPr>
                <w:rFonts w:hint="eastAsia"/>
              </w:rPr>
              <w:t>项目</w:t>
            </w:r>
            <w:proofErr w:type="gramStart"/>
            <w:r w:rsidRPr="000131FB">
              <w:rPr>
                <w:rFonts w:hint="eastAsia"/>
              </w:rPr>
              <w:t>评价区</w:t>
            </w:r>
            <w:proofErr w:type="gramEnd"/>
            <w:r w:rsidRPr="000131FB">
              <w:rPr>
                <w:rFonts w:hint="eastAsia"/>
              </w:rPr>
              <w:t>小型有害兽类种类和种群数量相对较多，尤其是啮齿类活动痕迹较为显著，这与区域内居民点较多，人为干扰影响严重有关。项目评价区内没有国家级和云南省级重点保护野生脊椎动物分布，亦无其他珍稀濒危物种和地区特有种类分布。</w:t>
            </w:r>
          </w:p>
          <w:p w14:paraId="1661275D" w14:textId="2D15E1CE" w:rsidR="00357A51" w:rsidRPr="000131FB" w:rsidRDefault="00357A51" w:rsidP="00357A51">
            <w:pPr>
              <w:spacing w:line="360" w:lineRule="auto"/>
              <w:ind w:firstLineChars="200" w:firstLine="480"/>
              <w:jc w:val="left"/>
            </w:pPr>
            <w:r w:rsidRPr="000131FB">
              <w:t>项目所在区域无自然保护区分布，未见国家级和省级重点保护野生动植物，不涉及古树名木。</w:t>
            </w:r>
            <w:r w:rsidR="00170EF4" w:rsidRPr="000131FB">
              <w:t>项目涉及生态敏感环境保护目标为九龙河下游九龙瀑</w:t>
            </w:r>
            <w:r w:rsidR="00170EF4" w:rsidRPr="000131FB">
              <w:lastRenderedPageBreak/>
              <w:t>布</w:t>
            </w:r>
            <w:r w:rsidR="002D4102" w:rsidRPr="000131FB">
              <w:t>景区</w:t>
            </w:r>
            <w:r w:rsidR="00170EF4" w:rsidRPr="000131FB">
              <w:t>，位于项目终点断面东北侧的</w:t>
            </w:r>
            <w:r w:rsidR="00170EF4" w:rsidRPr="000131FB">
              <w:t>4151m</w:t>
            </w:r>
            <w:r w:rsidR="00170EF4" w:rsidRPr="000131FB">
              <w:t>处。</w:t>
            </w:r>
          </w:p>
          <w:p w14:paraId="34395A88" w14:textId="68B3132E" w:rsidR="00EC0910" w:rsidRPr="000131FB" w:rsidRDefault="001D3CCF" w:rsidP="004620B8">
            <w:pPr>
              <w:spacing w:line="360" w:lineRule="auto"/>
              <w:ind w:firstLineChars="200" w:firstLine="482"/>
              <w:rPr>
                <w:b/>
              </w:rPr>
            </w:pPr>
            <w:r w:rsidRPr="000131FB">
              <w:rPr>
                <w:b/>
              </w:rPr>
              <w:t>2.</w:t>
            </w:r>
            <w:r w:rsidR="00EC4D71" w:rsidRPr="000131FB">
              <w:rPr>
                <w:b/>
              </w:rPr>
              <w:t>3</w:t>
            </w:r>
            <w:r w:rsidRPr="000131FB">
              <w:rPr>
                <w:b/>
              </w:rPr>
              <w:t>水生生态环境</w:t>
            </w:r>
            <w:r w:rsidR="00B6593D" w:rsidRPr="000131FB">
              <w:rPr>
                <w:b/>
              </w:rPr>
              <w:t>现状</w:t>
            </w:r>
          </w:p>
          <w:p w14:paraId="44894493" w14:textId="076B88B3" w:rsidR="00EC4D71" w:rsidRPr="000131FB" w:rsidRDefault="00EC4D71" w:rsidP="004620B8">
            <w:pPr>
              <w:spacing w:line="360" w:lineRule="auto"/>
              <w:ind w:firstLineChars="200" w:firstLine="480"/>
            </w:pPr>
            <w:r w:rsidRPr="000131FB">
              <w:t>本项目涉及河道为九龙河，</w:t>
            </w:r>
            <w:r w:rsidR="004620B8" w:rsidRPr="000131FB">
              <w:t>根据曲靖市生态环境局发布的《</w:t>
            </w:r>
            <w:r w:rsidR="004620B8" w:rsidRPr="000131FB">
              <w:t>2022</w:t>
            </w:r>
            <w:r w:rsidR="004620B8" w:rsidRPr="000131FB">
              <w:t>年</w:t>
            </w:r>
            <w:r w:rsidR="004620B8" w:rsidRPr="000131FB">
              <w:rPr>
                <w:rFonts w:hint="eastAsia"/>
              </w:rPr>
              <w:t>9</w:t>
            </w:r>
            <w:r w:rsidR="004620B8" w:rsidRPr="000131FB">
              <w:t>月地表水环境质量》，</w:t>
            </w:r>
            <w:r w:rsidRPr="000131FB">
              <w:t>九龙河水质现状较好。根据现场调查，本项目治理河段</w:t>
            </w:r>
            <w:r w:rsidRPr="000131FB">
              <w:rPr>
                <w:rFonts w:hint="eastAsia"/>
              </w:rPr>
              <w:t>无特殊鱼类及国家级和省级重点保护鱼类，</w:t>
            </w:r>
            <w:r w:rsidRPr="000131FB">
              <w:t>主要有鲤鱼、罗非鱼等常见种类</w:t>
            </w:r>
            <w:r w:rsidRPr="000131FB">
              <w:rPr>
                <w:rFonts w:hint="eastAsia"/>
              </w:rPr>
              <w:t>。浮游动物种类较为单一，主要为各种</w:t>
            </w:r>
            <w:proofErr w:type="gramStart"/>
            <w:r w:rsidRPr="000131FB">
              <w:rPr>
                <w:rFonts w:hint="eastAsia"/>
              </w:rPr>
              <w:t>蚤</w:t>
            </w:r>
            <w:proofErr w:type="gramEnd"/>
            <w:r w:rsidRPr="000131FB">
              <w:rPr>
                <w:rFonts w:hint="eastAsia"/>
              </w:rPr>
              <w:t>类，浮游植物均为常见的藻类，</w:t>
            </w:r>
            <w:r w:rsidRPr="000131FB">
              <w:t>包括</w:t>
            </w:r>
            <w:proofErr w:type="gramStart"/>
            <w:r w:rsidRPr="000131FB">
              <w:t>颤藻属、舟型藻属</w:t>
            </w:r>
            <w:proofErr w:type="gramEnd"/>
            <w:r w:rsidRPr="000131FB">
              <w:t>等。河道内无长距离洄游性鱼类分布，不涉及水产养殖保护区，无重点保护水生生物分布。</w:t>
            </w:r>
          </w:p>
          <w:p w14:paraId="0285F5C4" w14:textId="666472E2" w:rsidR="00EC0910" w:rsidRPr="000131FB" w:rsidRDefault="001D3CCF">
            <w:pPr>
              <w:spacing w:line="360" w:lineRule="auto"/>
              <w:ind w:firstLineChars="200" w:firstLine="482"/>
              <w:rPr>
                <w:b/>
              </w:rPr>
            </w:pPr>
            <w:r w:rsidRPr="000131FB">
              <w:rPr>
                <w:b/>
              </w:rPr>
              <w:t>2.</w:t>
            </w:r>
            <w:r w:rsidR="00EC4D71" w:rsidRPr="000131FB">
              <w:rPr>
                <w:b/>
              </w:rPr>
              <w:t>4</w:t>
            </w:r>
            <w:r w:rsidRPr="000131FB">
              <w:rPr>
                <w:b/>
              </w:rPr>
              <w:t>水土流失现状</w:t>
            </w:r>
          </w:p>
          <w:p w14:paraId="68320331" w14:textId="203D7081" w:rsidR="00EC0910" w:rsidRPr="000131FB" w:rsidRDefault="001D3CCF">
            <w:pPr>
              <w:spacing w:line="360" w:lineRule="auto"/>
              <w:ind w:firstLineChars="200" w:firstLine="480"/>
            </w:pPr>
            <w:r w:rsidRPr="000131FB">
              <w:t>工程占地类型主要为</w:t>
            </w:r>
            <w:r w:rsidR="007F696D" w:rsidRPr="000131FB">
              <w:rPr>
                <w:rFonts w:hint="eastAsia"/>
              </w:rPr>
              <w:t>耕地</w:t>
            </w:r>
            <w:r w:rsidR="007F696D" w:rsidRPr="000131FB">
              <w:t>、</w:t>
            </w:r>
            <w:r w:rsidR="007F696D" w:rsidRPr="000131FB">
              <w:rPr>
                <w:rFonts w:hint="eastAsia"/>
              </w:rPr>
              <w:t>荒草地、灌木林、河滩地</w:t>
            </w:r>
            <w:r w:rsidR="007F696D" w:rsidRPr="000131FB">
              <w:t>。</w:t>
            </w:r>
            <w:r w:rsidRPr="000131FB">
              <w:t>按全国土壤侵蚀类型区划标准划分，工程区域水土保持区属于西南岩溶区，土壤侵蚀类型以水力侵蚀为主，水土流失允许值为</w:t>
            </w:r>
            <w:r w:rsidRPr="000131FB">
              <w:t>500t/</w:t>
            </w:r>
            <w:r w:rsidRPr="000131FB">
              <w:t>（</w:t>
            </w:r>
            <w:r w:rsidRPr="000131FB">
              <w:t>km</w:t>
            </w:r>
            <w:r w:rsidRPr="000131FB">
              <w:rPr>
                <w:vertAlign w:val="superscript"/>
              </w:rPr>
              <w:t>2</w:t>
            </w:r>
            <w:r w:rsidRPr="000131FB">
              <w:t>•a</w:t>
            </w:r>
            <w:r w:rsidRPr="000131FB">
              <w:t>）。根据《土壤侵蚀分类分级标准》（</w:t>
            </w:r>
            <w:r w:rsidRPr="000131FB">
              <w:t>SL190-2007</w:t>
            </w:r>
            <w:r w:rsidRPr="000131FB">
              <w:t>）和罗平县水土保持有关资料，结合对项目建设区的实地调查和分析，得出项目区原始占地平均侵蚀模数为</w:t>
            </w:r>
            <w:r w:rsidRPr="000131FB">
              <w:t>1200.42t/</w:t>
            </w:r>
            <w:r w:rsidRPr="000131FB">
              <w:t>（</w:t>
            </w:r>
            <w:r w:rsidRPr="000131FB">
              <w:t>km</w:t>
            </w:r>
            <w:r w:rsidRPr="000131FB">
              <w:rPr>
                <w:vertAlign w:val="superscript"/>
              </w:rPr>
              <w:t>2</w:t>
            </w:r>
            <w:r w:rsidRPr="000131FB">
              <w:t>•a</w:t>
            </w:r>
            <w:r w:rsidRPr="000131FB">
              <w:t>），土壤侵蚀强度总体为轻度侵蚀。</w:t>
            </w:r>
          </w:p>
          <w:p w14:paraId="61B16856" w14:textId="77777777" w:rsidR="00EC0910" w:rsidRPr="000131FB" w:rsidRDefault="001D3CCF" w:rsidP="002C477E">
            <w:pPr>
              <w:spacing w:line="360" w:lineRule="auto"/>
              <w:ind w:firstLineChars="200" w:firstLine="482"/>
              <w:rPr>
                <w:b/>
                <w:szCs w:val="24"/>
              </w:rPr>
            </w:pPr>
            <w:r w:rsidRPr="000131FB">
              <w:rPr>
                <w:b/>
                <w:szCs w:val="24"/>
              </w:rPr>
              <w:t>3</w:t>
            </w:r>
            <w:r w:rsidRPr="000131FB">
              <w:rPr>
                <w:b/>
                <w:szCs w:val="24"/>
              </w:rPr>
              <w:t>、环境空气质量现状</w:t>
            </w:r>
          </w:p>
          <w:p w14:paraId="14101594" w14:textId="0ADB5B46" w:rsidR="00EC0910" w:rsidRPr="000131FB" w:rsidRDefault="00BF3AC1" w:rsidP="002C477E">
            <w:pPr>
              <w:adjustRightInd w:val="0"/>
              <w:snapToGrid w:val="0"/>
              <w:spacing w:line="360" w:lineRule="auto"/>
              <w:ind w:firstLine="601"/>
            </w:pPr>
            <w:r w:rsidRPr="000131FB">
              <w:rPr>
                <w:bCs/>
                <w:szCs w:val="24"/>
              </w:rPr>
              <w:t>根据罗平县人民政府发布的《罗平县</w:t>
            </w:r>
            <w:r w:rsidRPr="000131FB">
              <w:rPr>
                <w:bCs/>
                <w:szCs w:val="24"/>
              </w:rPr>
              <w:t>2022</w:t>
            </w:r>
            <w:r w:rsidRPr="000131FB">
              <w:rPr>
                <w:bCs/>
                <w:szCs w:val="24"/>
              </w:rPr>
              <w:t>年</w:t>
            </w:r>
            <w:r w:rsidRPr="000131FB">
              <w:rPr>
                <w:bCs/>
                <w:szCs w:val="24"/>
              </w:rPr>
              <w:t>6</w:t>
            </w:r>
            <w:r w:rsidRPr="000131FB">
              <w:rPr>
                <w:bCs/>
                <w:szCs w:val="24"/>
              </w:rPr>
              <w:t>月份空气质量月报》</w:t>
            </w:r>
            <w:r w:rsidRPr="000131FB">
              <w:rPr>
                <w:szCs w:val="24"/>
              </w:rPr>
              <w:t>，</w:t>
            </w:r>
            <w:r w:rsidRPr="000131FB">
              <w:rPr>
                <w:szCs w:val="24"/>
              </w:rPr>
              <w:t>2022</w:t>
            </w:r>
            <w:r w:rsidRPr="000131FB">
              <w:rPr>
                <w:szCs w:val="24"/>
              </w:rPr>
              <w:t>年</w:t>
            </w:r>
            <w:r w:rsidRPr="000131FB">
              <w:rPr>
                <w:szCs w:val="24"/>
              </w:rPr>
              <w:t>6</w:t>
            </w:r>
            <w:r w:rsidRPr="000131FB">
              <w:rPr>
                <w:szCs w:val="24"/>
              </w:rPr>
              <w:t>月，罗平县优良天数为</w:t>
            </w:r>
            <w:r w:rsidRPr="000131FB">
              <w:rPr>
                <w:szCs w:val="24"/>
              </w:rPr>
              <w:t>19</w:t>
            </w:r>
            <w:r w:rsidRPr="000131FB">
              <w:rPr>
                <w:szCs w:val="24"/>
              </w:rPr>
              <w:t>天，达标比例为</w:t>
            </w:r>
            <w:r w:rsidRPr="000131FB">
              <w:rPr>
                <w:szCs w:val="24"/>
              </w:rPr>
              <w:t>63.3%</w:t>
            </w:r>
            <w:r w:rsidRPr="000131FB">
              <w:rPr>
                <w:szCs w:val="24"/>
              </w:rPr>
              <w:t>。首要污染物为</w:t>
            </w:r>
            <w:r w:rsidRPr="000131FB">
              <w:rPr>
                <w:szCs w:val="24"/>
              </w:rPr>
              <w:t>PM</w:t>
            </w:r>
            <w:r w:rsidRPr="000131FB">
              <w:rPr>
                <w:szCs w:val="24"/>
                <w:vertAlign w:val="subscript"/>
              </w:rPr>
              <w:t>10</w:t>
            </w:r>
            <w:r w:rsidRPr="000131FB">
              <w:rPr>
                <w:szCs w:val="24"/>
              </w:rPr>
              <w:t>、</w:t>
            </w:r>
            <w:r w:rsidRPr="000131FB">
              <w:rPr>
                <w:szCs w:val="24"/>
              </w:rPr>
              <w:t>PM</w:t>
            </w:r>
            <w:r w:rsidRPr="000131FB">
              <w:rPr>
                <w:szCs w:val="24"/>
                <w:vertAlign w:val="subscript"/>
              </w:rPr>
              <w:t>2.5</w:t>
            </w:r>
            <w:r w:rsidRPr="000131FB">
              <w:rPr>
                <w:szCs w:val="24"/>
              </w:rPr>
              <w:t>。其中：</w:t>
            </w:r>
            <w:r w:rsidRPr="000131FB">
              <w:rPr>
                <w:szCs w:val="24"/>
              </w:rPr>
              <w:t>PM</w:t>
            </w:r>
            <w:r w:rsidRPr="000131FB">
              <w:rPr>
                <w:szCs w:val="24"/>
                <w:vertAlign w:val="subscript"/>
              </w:rPr>
              <w:t>10</w:t>
            </w:r>
            <w:r w:rsidRPr="000131FB">
              <w:rPr>
                <w:szCs w:val="24"/>
              </w:rPr>
              <w:t>平均浓度为</w:t>
            </w:r>
            <w:r w:rsidRPr="000131FB">
              <w:rPr>
                <w:szCs w:val="24"/>
              </w:rPr>
              <w:t>69μg/m</w:t>
            </w:r>
            <w:r w:rsidRPr="000131FB">
              <w:rPr>
                <w:szCs w:val="24"/>
                <w:vertAlign w:val="superscript"/>
              </w:rPr>
              <w:t>3</w:t>
            </w:r>
            <w:r w:rsidRPr="000131FB">
              <w:rPr>
                <w:szCs w:val="24"/>
              </w:rPr>
              <w:t>；</w:t>
            </w:r>
            <w:r w:rsidRPr="000131FB">
              <w:rPr>
                <w:szCs w:val="24"/>
              </w:rPr>
              <w:t>PM</w:t>
            </w:r>
            <w:r w:rsidRPr="000131FB">
              <w:rPr>
                <w:szCs w:val="24"/>
                <w:vertAlign w:val="subscript"/>
              </w:rPr>
              <w:t>2.5</w:t>
            </w:r>
            <w:r w:rsidRPr="000131FB">
              <w:rPr>
                <w:szCs w:val="24"/>
              </w:rPr>
              <w:t>平均浓度为</w:t>
            </w:r>
            <w:r w:rsidRPr="000131FB">
              <w:rPr>
                <w:szCs w:val="24"/>
              </w:rPr>
              <w:t>18μg/m</w:t>
            </w:r>
            <w:r w:rsidRPr="000131FB">
              <w:rPr>
                <w:szCs w:val="24"/>
                <w:vertAlign w:val="superscript"/>
              </w:rPr>
              <w:t>3</w:t>
            </w:r>
            <w:r w:rsidRPr="000131FB">
              <w:rPr>
                <w:szCs w:val="24"/>
              </w:rPr>
              <w:t>；</w:t>
            </w:r>
            <w:r w:rsidRPr="000131FB">
              <w:rPr>
                <w:szCs w:val="24"/>
              </w:rPr>
              <w:t>SO</w:t>
            </w:r>
            <w:r w:rsidRPr="000131FB">
              <w:rPr>
                <w:szCs w:val="24"/>
                <w:vertAlign w:val="subscript"/>
              </w:rPr>
              <w:t>2</w:t>
            </w:r>
            <w:r w:rsidRPr="000131FB">
              <w:rPr>
                <w:szCs w:val="24"/>
              </w:rPr>
              <w:t>平均浓度为</w:t>
            </w:r>
            <w:r w:rsidRPr="000131FB">
              <w:rPr>
                <w:szCs w:val="24"/>
              </w:rPr>
              <w:t>17μg/m</w:t>
            </w:r>
            <w:r w:rsidRPr="000131FB">
              <w:rPr>
                <w:szCs w:val="24"/>
                <w:vertAlign w:val="superscript"/>
              </w:rPr>
              <w:t>3</w:t>
            </w:r>
            <w:r w:rsidRPr="000131FB">
              <w:rPr>
                <w:szCs w:val="24"/>
              </w:rPr>
              <w:t>；</w:t>
            </w:r>
            <w:r w:rsidRPr="000131FB">
              <w:rPr>
                <w:szCs w:val="24"/>
              </w:rPr>
              <w:t>NO</w:t>
            </w:r>
            <w:r w:rsidRPr="000131FB">
              <w:rPr>
                <w:szCs w:val="24"/>
                <w:vertAlign w:val="subscript"/>
              </w:rPr>
              <w:t>2</w:t>
            </w:r>
            <w:r w:rsidRPr="000131FB">
              <w:rPr>
                <w:szCs w:val="24"/>
              </w:rPr>
              <w:t>平均浓度为</w:t>
            </w:r>
            <w:r w:rsidRPr="000131FB">
              <w:rPr>
                <w:szCs w:val="24"/>
              </w:rPr>
              <w:t>27μg/m</w:t>
            </w:r>
            <w:r w:rsidRPr="000131FB">
              <w:rPr>
                <w:szCs w:val="24"/>
                <w:vertAlign w:val="superscript"/>
              </w:rPr>
              <w:t>3</w:t>
            </w:r>
            <w:r w:rsidRPr="000131FB">
              <w:rPr>
                <w:szCs w:val="24"/>
              </w:rPr>
              <w:t>；</w:t>
            </w:r>
            <w:r w:rsidRPr="000131FB">
              <w:rPr>
                <w:szCs w:val="24"/>
              </w:rPr>
              <w:t>CO</w:t>
            </w:r>
            <w:r w:rsidRPr="000131FB">
              <w:rPr>
                <w:szCs w:val="24"/>
              </w:rPr>
              <w:t>平均浓度为</w:t>
            </w:r>
            <w:r w:rsidRPr="000131FB">
              <w:rPr>
                <w:szCs w:val="24"/>
              </w:rPr>
              <w:t>1.0mg/m</w:t>
            </w:r>
            <w:r w:rsidRPr="000131FB">
              <w:rPr>
                <w:szCs w:val="24"/>
                <w:vertAlign w:val="superscript"/>
              </w:rPr>
              <w:t>3</w:t>
            </w:r>
            <w:r w:rsidRPr="000131FB">
              <w:rPr>
                <w:szCs w:val="24"/>
              </w:rPr>
              <w:t>；</w:t>
            </w:r>
            <w:r w:rsidRPr="000131FB">
              <w:rPr>
                <w:szCs w:val="24"/>
              </w:rPr>
              <w:t>O</w:t>
            </w:r>
            <w:r w:rsidRPr="000131FB">
              <w:rPr>
                <w:szCs w:val="24"/>
                <w:vertAlign w:val="subscript"/>
              </w:rPr>
              <w:t>3</w:t>
            </w:r>
            <w:r w:rsidRPr="000131FB">
              <w:rPr>
                <w:szCs w:val="24"/>
              </w:rPr>
              <w:t>平均浓度为</w:t>
            </w:r>
            <w:r w:rsidRPr="000131FB">
              <w:rPr>
                <w:szCs w:val="24"/>
              </w:rPr>
              <w:t>189μg/m</w:t>
            </w:r>
            <w:r w:rsidRPr="000131FB">
              <w:rPr>
                <w:szCs w:val="24"/>
                <w:vertAlign w:val="superscript"/>
              </w:rPr>
              <w:t>3</w:t>
            </w:r>
            <w:r w:rsidRPr="000131FB">
              <w:rPr>
                <w:szCs w:val="24"/>
              </w:rPr>
              <w:t>。工程所在区域环境空气质量能达到《环境空气质量标准》（</w:t>
            </w:r>
            <w:r w:rsidRPr="000131FB">
              <w:rPr>
                <w:szCs w:val="24"/>
              </w:rPr>
              <w:t>GB3096-2012</w:t>
            </w:r>
            <w:r w:rsidRPr="000131FB">
              <w:rPr>
                <w:szCs w:val="24"/>
              </w:rPr>
              <w:t>）中二级标准。</w:t>
            </w:r>
            <w:r w:rsidR="001D3CCF" w:rsidRPr="000131FB">
              <w:rPr>
                <w:bCs/>
              </w:rPr>
              <w:t>综合判定本项目所在区域满足</w:t>
            </w:r>
            <w:r w:rsidR="001D3CCF" w:rsidRPr="000131FB">
              <w:t>《环境空气质量标准》（</w:t>
            </w:r>
            <w:r w:rsidR="001D3CCF" w:rsidRPr="000131FB">
              <w:t>GB3095-2012</w:t>
            </w:r>
            <w:r w:rsidR="001D3CCF" w:rsidRPr="000131FB">
              <w:t>）二级标准要求，为环境空气质量达标区。经现场踏勘，项目区域内无大的工业污染源，环境空气质量良好。</w:t>
            </w:r>
          </w:p>
          <w:p w14:paraId="481881F1" w14:textId="77777777" w:rsidR="00EC0910" w:rsidRPr="000131FB" w:rsidRDefault="001D3CCF">
            <w:pPr>
              <w:spacing w:line="360" w:lineRule="auto"/>
              <w:ind w:firstLineChars="200" w:firstLine="482"/>
              <w:jc w:val="left"/>
              <w:rPr>
                <w:b/>
              </w:rPr>
            </w:pPr>
            <w:r w:rsidRPr="000131FB">
              <w:rPr>
                <w:b/>
              </w:rPr>
              <w:t>4</w:t>
            </w:r>
            <w:r w:rsidRPr="000131FB">
              <w:rPr>
                <w:b/>
              </w:rPr>
              <w:t>、地表水环境质量现状</w:t>
            </w:r>
          </w:p>
          <w:p w14:paraId="6F3DD6B6" w14:textId="164D91BC" w:rsidR="00EC0910" w:rsidRPr="000131FB" w:rsidRDefault="001D3CCF">
            <w:pPr>
              <w:spacing w:line="360" w:lineRule="auto"/>
              <w:ind w:firstLineChars="200" w:firstLine="480"/>
              <w:jc w:val="left"/>
            </w:pPr>
            <w:r w:rsidRPr="000131FB">
              <w:t>本项目河道治理工程主要为九龙河</w:t>
            </w:r>
            <w:r w:rsidR="00F13463" w:rsidRPr="000131FB">
              <w:t>，</w:t>
            </w:r>
            <w:r w:rsidR="00F13463" w:rsidRPr="000131FB">
              <w:rPr>
                <w:rFonts w:hint="eastAsia"/>
                <w:bCs/>
                <w:szCs w:val="24"/>
              </w:rPr>
              <w:t>为</w:t>
            </w:r>
            <w:r w:rsidR="00F13463" w:rsidRPr="000131FB">
              <w:rPr>
                <w:bCs/>
                <w:szCs w:val="24"/>
              </w:rPr>
              <w:t>喜旧溪河干流上游，</w:t>
            </w:r>
            <w:r w:rsidRPr="000131FB">
              <w:t>根据《云南省水功能区划（</w:t>
            </w:r>
            <w:r w:rsidRPr="000131FB">
              <w:t>2014</w:t>
            </w:r>
            <w:r w:rsidRPr="000131FB">
              <w:t>年修订）》中九龙河属于一级水功能喜旧溪河麒麟</w:t>
            </w:r>
            <w:r w:rsidRPr="000131FB">
              <w:t>-</w:t>
            </w:r>
            <w:r w:rsidRPr="000131FB">
              <w:t>罗平保留区（由麒麟区独木水库</w:t>
            </w:r>
            <w:proofErr w:type="gramStart"/>
            <w:r w:rsidRPr="000131FB">
              <w:t>坝址至入黄泥</w:t>
            </w:r>
            <w:proofErr w:type="gramEnd"/>
            <w:r w:rsidRPr="000131FB">
              <w:t>河口），水质现状为</w:t>
            </w:r>
            <w:r w:rsidRPr="000131FB">
              <w:t>Ⅲ</w:t>
            </w:r>
            <w:r w:rsidRPr="000131FB">
              <w:t>类，水环境能满足《地表水环境质量标准》（</w:t>
            </w:r>
            <w:r w:rsidRPr="000131FB">
              <w:t>GB3838-2002</w:t>
            </w:r>
            <w:r w:rsidRPr="000131FB">
              <w:t>）</w:t>
            </w:r>
            <w:r w:rsidRPr="000131FB">
              <w:t>Ⅲ</w:t>
            </w:r>
            <w:r w:rsidRPr="000131FB">
              <w:t>类标准。</w:t>
            </w:r>
          </w:p>
          <w:p w14:paraId="13A0AA4E" w14:textId="74CC9D15" w:rsidR="00F13463" w:rsidRPr="000131FB" w:rsidRDefault="00F13463">
            <w:pPr>
              <w:spacing w:line="360" w:lineRule="auto"/>
              <w:ind w:firstLineChars="200" w:firstLine="480"/>
              <w:jc w:val="left"/>
            </w:pPr>
            <w:r w:rsidRPr="000131FB">
              <w:lastRenderedPageBreak/>
              <w:t>根据曲靖市生态环境局发布的《</w:t>
            </w:r>
            <w:r w:rsidRPr="000131FB">
              <w:t>2022</w:t>
            </w:r>
            <w:r w:rsidRPr="000131FB">
              <w:t>年</w:t>
            </w:r>
            <w:r w:rsidRPr="000131FB">
              <w:rPr>
                <w:rFonts w:hint="eastAsia"/>
              </w:rPr>
              <w:t>9</w:t>
            </w:r>
            <w:r w:rsidRPr="000131FB">
              <w:t>月地表水环境质量》中</w:t>
            </w:r>
            <w:proofErr w:type="gramStart"/>
            <w:r w:rsidRPr="000131FB">
              <w:t>的长底大桥</w:t>
            </w:r>
            <w:proofErr w:type="gramEnd"/>
            <w:r w:rsidRPr="000131FB">
              <w:t>断面监测</w:t>
            </w:r>
            <w:r w:rsidR="00B6593D" w:rsidRPr="000131FB">
              <w:rPr>
                <w:rFonts w:hint="eastAsia"/>
              </w:rPr>
              <w:t>结果</w:t>
            </w:r>
            <w:r w:rsidRPr="000131FB">
              <w:t>，</w:t>
            </w:r>
            <w:proofErr w:type="gramStart"/>
            <w:r w:rsidRPr="000131FB">
              <w:t>长底大桥</w:t>
            </w:r>
            <w:proofErr w:type="gramEnd"/>
            <w:r w:rsidRPr="000131FB">
              <w:t>断面水质优，监测结果见下表。</w:t>
            </w:r>
          </w:p>
          <w:p w14:paraId="349B935B" w14:textId="0C63196C" w:rsidR="00F13463" w:rsidRPr="000131FB" w:rsidRDefault="00F13463" w:rsidP="004620B8">
            <w:pPr>
              <w:spacing w:line="360" w:lineRule="auto"/>
              <w:jc w:val="center"/>
              <w:rPr>
                <w:b/>
              </w:rPr>
            </w:pPr>
            <w:r w:rsidRPr="000131FB">
              <w:rPr>
                <w:b/>
              </w:rPr>
              <w:t>表</w:t>
            </w:r>
            <w:r w:rsidRPr="000131FB">
              <w:rPr>
                <w:rFonts w:hint="eastAsia"/>
                <w:b/>
              </w:rPr>
              <w:t>3</w:t>
            </w:r>
            <w:r w:rsidRPr="000131FB">
              <w:rPr>
                <w:b/>
              </w:rPr>
              <w:t xml:space="preserve">-1 </w:t>
            </w:r>
            <w:r w:rsidRPr="000131FB">
              <w:rPr>
                <w:b/>
              </w:rPr>
              <w:t>曲靖市生态环境局</w:t>
            </w:r>
            <w:proofErr w:type="gramStart"/>
            <w:r w:rsidR="004620B8" w:rsidRPr="000131FB">
              <w:rPr>
                <w:b/>
              </w:rPr>
              <w:t>公示长底大桥</w:t>
            </w:r>
            <w:proofErr w:type="gramEnd"/>
            <w:r w:rsidR="004620B8" w:rsidRPr="000131FB">
              <w:rPr>
                <w:b/>
              </w:rPr>
              <w:t>断面地表水水质监测结果</w:t>
            </w:r>
          </w:p>
          <w:tbl>
            <w:tblPr>
              <w:tblStyle w:val="ac"/>
              <w:tblW w:w="0" w:type="auto"/>
              <w:tblLayout w:type="fixed"/>
              <w:tblLook w:val="04A0" w:firstRow="1" w:lastRow="0" w:firstColumn="1" w:lastColumn="0" w:noHBand="0" w:noVBand="1"/>
            </w:tblPr>
            <w:tblGrid>
              <w:gridCol w:w="1338"/>
              <w:gridCol w:w="1338"/>
              <w:gridCol w:w="1338"/>
              <w:gridCol w:w="1338"/>
              <w:gridCol w:w="1338"/>
              <w:gridCol w:w="1338"/>
            </w:tblGrid>
            <w:tr w:rsidR="000131FB" w:rsidRPr="000131FB" w14:paraId="4A89B48C" w14:textId="77777777" w:rsidTr="004620B8">
              <w:trPr>
                <w:trHeight w:val="434"/>
              </w:trPr>
              <w:tc>
                <w:tcPr>
                  <w:tcW w:w="1338" w:type="dxa"/>
                  <w:vAlign w:val="center"/>
                </w:tcPr>
                <w:p w14:paraId="21970C15" w14:textId="060FD14C"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断面名称</w:t>
                  </w:r>
                </w:p>
              </w:tc>
              <w:tc>
                <w:tcPr>
                  <w:tcW w:w="1338" w:type="dxa"/>
                  <w:vAlign w:val="center"/>
                </w:tcPr>
                <w:p w14:paraId="3AB73B40" w14:textId="55FFCA92"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断面性质</w:t>
                  </w:r>
                </w:p>
              </w:tc>
              <w:tc>
                <w:tcPr>
                  <w:tcW w:w="1338" w:type="dxa"/>
                  <w:vAlign w:val="center"/>
                </w:tcPr>
                <w:p w14:paraId="2268D3E1" w14:textId="3598B04B"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所在河流</w:t>
                  </w:r>
                </w:p>
              </w:tc>
              <w:tc>
                <w:tcPr>
                  <w:tcW w:w="1338" w:type="dxa"/>
                  <w:vAlign w:val="center"/>
                </w:tcPr>
                <w:p w14:paraId="5CA30B87" w14:textId="65398B31"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功能区类别</w:t>
                  </w:r>
                </w:p>
              </w:tc>
              <w:tc>
                <w:tcPr>
                  <w:tcW w:w="1338" w:type="dxa"/>
                  <w:vAlign w:val="center"/>
                </w:tcPr>
                <w:p w14:paraId="7BBF5AAF" w14:textId="6416D3DF"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水质类别</w:t>
                  </w:r>
                </w:p>
              </w:tc>
              <w:tc>
                <w:tcPr>
                  <w:tcW w:w="1338" w:type="dxa"/>
                  <w:vAlign w:val="center"/>
                </w:tcPr>
                <w:p w14:paraId="34F10DC1" w14:textId="6688168C"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水质状况</w:t>
                  </w:r>
                </w:p>
              </w:tc>
            </w:tr>
            <w:tr w:rsidR="000131FB" w:rsidRPr="000131FB" w14:paraId="655EBF3F" w14:textId="77777777" w:rsidTr="004620B8">
              <w:trPr>
                <w:trHeight w:val="209"/>
              </w:trPr>
              <w:tc>
                <w:tcPr>
                  <w:tcW w:w="1338" w:type="dxa"/>
                  <w:vAlign w:val="center"/>
                </w:tcPr>
                <w:p w14:paraId="1FE04151" w14:textId="2F7BAABD" w:rsidR="004620B8" w:rsidRPr="000131FB" w:rsidRDefault="004620B8" w:rsidP="004620B8">
                  <w:pPr>
                    <w:spacing w:line="360" w:lineRule="auto"/>
                    <w:jc w:val="center"/>
                    <w:rPr>
                      <w:rFonts w:ascii="Times New Roman" w:hAnsi="Times New Roman"/>
                      <w:sz w:val="21"/>
                      <w:szCs w:val="21"/>
                    </w:rPr>
                  </w:pPr>
                  <w:proofErr w:type="gramStart"/>
                  <w:r w:rsidRPr="000131FB">
                    <w:rPr>
                      <w:rFonts w:ascii="Times New Roman" w:hAnsi="Times New Roman"/>
                      <w:sz w:val="21"/>
                      <w:szCs w:val="21"/>
                    </w:rPr>
                    <w:t>长底大桥</w:t>
                  </w:r>
                  <w:proofErr w:type="gramEnd"/>
                </w:p>
              </w:tc>
              <w:tc>
                <w:tcPr>
                  <w:tcW w:w="1338" w:type="dxa"/>
                  <w:vAlign w:val="center"/>
                </w:tcPr>
                <w:p w14:paraId="79368DD3" w14:textId="3651E668" w:rsidR="004620B8" w:rsidRPr="000131FB" w:rsidRDefault="004620B8" w:rsidP="004620B8">
                  <w:pPr>
                    <w:spacing w:line="360" w:lineRule="auto"/>
                    <w:jc w:val="center"/>
                    <w:rPr>
                      <w:rFonts w:ascii="Times New Roman" w:hAnsi="Times New Roman"/>
                      <w:sz w:val="21"/>
                      <w:szCs w:val="21"/>
                    </w:rPr>
                  </w:pPr>
                  <w:proofErr w:type="gramStart"/>
                  <w:r w:rsidRPr="000131FB">
                    <w:rPr>
                      <w:rFonts w:ascii="Times New Roman" w:hAnsi="Times New Roman"/>
                      <w:sz w:val="21"/>
                      <w:szCs w:val="21"/>
                    </w:rPr>
                    <w:t>国控</w:t>
                  </w:r>
                  <w:proofErr w:type="gramEnd"/>
                </w:p>
              </w:tc>
              <w:tc>
                <w:tcPr>
                  <w:tcW w:w="1338" w:type="dxa"/>
                  <w:vAlign w:val="center"/>
                </w:tcPr>
                <w:p w14:paraId="3CEBC9D8" w14:textId="7F010423"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喜旧溪</w:t>
                  </w:r>
                </w:p>
              </w:tc>
              <w:tc>
                <w:tcPr>
                  <w:tcW w:w="1338" w:type="dxa"/>
                  <w:vAlign w:val="center"/>
                </w:tcPr>
                <w:p w14:paraId="33A044FC" w14:textId="6B9DC82A"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Ⅲ</w:t>
                  </w:r>
                  <w:r w:rsidRPr="000131FB">
                    <w:rPr>
                      <w:rFonts w:ascii="Times New Roman" w:hAnsi="Times New Roman"/>
                      <w:sz w:val="21"/>
                      <w:szCs w:val="21"/>
                    </w:rPr>
                    <w:t>类</w:t>
                  </w:r>
                </w:p>
              </w:tc>
              <w:tc>
                <w:tcPr>
                  <w:tcW w:w="1338" w:type="dxa"/>
                  <w:vAlign w:val="center"/>
                </w:tcPr>
                <w:p w14:paraId="5C14EB21" w14:textId="55EBAA74"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Ⅱ</w:t>
                  </w:r>
                  <w:r w:rsidRPr="000131FB">
                    <w:rPr>
                      <w:rFonts w:ascii="Times New Roman" w:hAnsi="Times New Roman"/>
                      <w:sz w:val="21"/>
                      <w:szCs w:val="21"/>
                    </w:rPr>
                    <w:t>类</w:t>
                  </w:r>
                </w:p>
              </w:tc>
              <w:tc>
                <w:tcPr>
                  <w:tcW w:w="1338" w:type="dxa"/>
                  <w:vAlign w:val="center"/>
                </w:tcPr>
                <w:p w14:paraId="0F535D46" w14:textId="507DF180" w:rsidR="004620B8" w:rsidRPr="000131FB" w:rsidRDefault="004620B8" w:rsidP="004620B8">
                  <w:pPr>
                    <w:spacing w:line="360" w:lineRule="auto"/>
                    <w:jc w:val="center"/>
                    <w:rPr>
                      <w:rFonts w:ascii="Times New Roman" w:hAnsi="Times New Roman"/>
                      <w:sz w:val="21"/>
                      <w:szCs w:val="21"/>
                    </w:rPr>
                  </w:pPr>
                  <w:r w:rsidRPr="000131FB">
                    <w:rPr>
                      <w:rFonts w:ascii="Times New Roman" w:hAnsi="Times New Roman"/>
                      <w:sz w:val="21"/>
                      <w:szCs w:val="21"/>
                    </w:rPr>
                    <w:t>优</w:t>
                  </w:r>
                </w:p>
              </w:tc>
            </w:tr>
          </w:tbl>
          <w:p w14:paraId="5CBA7747" w14:textId="1F32CFDC" w:rsidR="004620B8" w:rsidRPr="000131FB" w:rsidRDefault="004620B8" w:rsidP="00B6593D">
            <w:pPr>
              <w:pStyle w:val="1"/>
              <w:shd w:val="clear" w:color="auto" w:fill="FFFFFF"/>
              <w:spacing w:before="0" w:after="0" w:line="360" w:lineRule="auto"/>
              <w:ind w:firstLineChars="200" w:firstLine="480"/>
              <w:rPr>
                <w:b w:val="0"/>
                <w:sz w:val="24"/>
                <w:szCs w:val="24"/>
              </w:rPr>
            </w:pPr>
            <w:r w:rsidRPr="000131FB">
              <w:rPr>
                <w:b w:val="0"/>
                <w:sz w:val="24"/>
                <w:szCs w:val="24"/>
              </w:rPr>
              <w:t>综上，</w:t>
            </w:r>
            <w:r w:rsidRPr="000131FB">
              <w:rPr>
                <w:b w:val="0"/>
                <w:sz w:val="24"/>
              </w:rPr>
              <w:t>评价区域内</w:t>
            </w:r>
            <w:r w:rsidRPr="000131FB">
              <w:rPr>
                <w:rFonts w:hint="eastAsia"/>
                <w:b w:val="0"/>
                <w:sz w:val="24"/>
              </w:rPr>
              <w:t>九龙河</w:t>
            </w:r>
            <w:r w:rsidRPr="000131FB">
              <w:rPr>
                <w:b w:val="0"/>
                <w:kern w:val="0"/>
                <w:sz w:val="24"/>
              </w:rPr>
              <w:t>现状水质能达到《地表水环境质量标准》（</w:t>
            </w:r>
            <w:r w:rsidRPr="000131FB">
              <w:rPr>
                <w:b w:val="0"/>
                <w:kern w:val="0"/>
                <w:sz w:val="24"/>
              </w:rPr>
              <w:t>GB3838-2002</w:t>
            </w:r>
            <w:r w:rsidRPr="000131FB">
              <w:rPr>
                <w:b w:val="0"/>
                <w:kern w:val="0"/>
                <w:sz w:val="24"/>
              </w:rPr>
              <w:t>）中的</w:t>
            </w:r>
            <w:r w:rsidRPr="000131FB">
              <w:rPr>
                <w:b w:val="0"/>
                <w:kern w:val="0"/>
                <w:sz w:val="24"/>
              </w:rPr>
              <w:t>Ⅲ</w:t>
            </w:r>
            <w:r w:rsidRPr="000131FB">
              <w:rPr>
                <w:b w:val="0"/>
                <w:kern w:val="0"/>
                <w:sz w:val="24"/>
              </w:rPr>
              <w:t>类水质标准要求。</w:t>
            </w:r>
          </w:p>
          <w:p w14:paraId="1850F614" w14:textId="77777777" w:rsidR="00EC0910" w:rsidRPr="000131FB" w:rsidRDefault="001D3CCF">
            <w:pPr>
              <w:spacing w:line="360" w:lineRule="auto"/>
              <w:ind w:firstLineChars="200" w:firstLine="482"/>
              <w:jc w:val="left"/>
              <w:rPr>
                <w:b/>
              </w:rPr>
            </w:pPr>
            <w:r w:rsidRPr="000131FB">
              <w:rPr>
                <w:b/>
              </w:rPr>
              <w:t>5</w:t>
            </w:r>
            <w:r w:rsidRPr="000131FB">
              <w:rPr>
                <w:b/>
              </w:rPr>
              <w:t>、地下水环境质量现状</w:t>
            </w:r>
          </w:p>
          <w:p w14:paraId="74FD17B5" w14:textId="77777777" w:rsidR="00EC0910" w:rsidRPr="000131FB" w:rsidRDefault="001D3CCF">
            <w:pPr>
              <w:spacing w:line="360" w:lineRule="auto"/>
              <w:ind w:firstLineChars="200" w:firstLine="480"/>
            </w:pPr>
            <w:r w:rsidRPr="000131FB">
              <w:t>工程区主要的地下水类型为</w:t>
            </w:r>
            <w:proofErr w:type="gramStart"/>
            <w:r w:rsidRPr="000131FB">
              <w:t>松散岩类孔隙水</w:t>
            </w:r>
            <w:proofErr w:type="gramEnd"/>
            <w:r w:rsidRPr="000131FB">
              <w:t>和基岩裂隙水。地下水主要接受大气降水补给，富水性弱至中等。九龙河自西向东流经工程区，工程区除大气降水补给外，还与河水存在互补关系。当河水位较高时，河堤地段为河水补给地下水，反之则地下水补给河水。地下水主要向九龙河、沟槽及洼地中排泄，部分为蒸发排泄。</w:t>
            </w:r>
          </w:p>
          <w:p w14:paraId="2C836EAB" w14:textId="57D5405B" w:rsidR="00EC0910" w:rsidRPr="000131FB" w:rsidRDefault="001D3CCF" w:rsidP="00D9737A">
            <w:pPr>
              <w:spacing w:line="360" w:lineRule="auto"/>
              <w:ind w:firstLineChars="200" w:firstLine="480"/>
            </w:pPr>
            <w:r w:rsidRPr="000131FB">
              <w:t>根据现场调查，工程区内无地下水出露点</w:t>
            </w:r>
            <w:r w:rsidR="00472112" w:rsidRPr="000131FB">
              <w:t>，周边无工业废水污染源产生，</w:t>
            </w:r>
            <w:r w:rsidRPr="000131FB">
              <w:t>地下水环境质量良好。</w:t>
            </w:r>
          </w:p>
          <w:p w14:paraId="49396FF6" w14:textId="2201F49B" w:rsidR="00EC0910" w:rsidRPr="000131FB" w:rsidRDefault="001D3CCF">
            <w:pPr>
              <w:spacing w:line="360" w:lineRule="auto"/>
              <w:ind w:firstLineChars="200" w:firstLine="482"/>
              <w:jc w:val="left"/>
              <w:rPr>
                <w:b/>
              </w:rPr>
            </w:pPr>
            <w:r w:rsidRPr="000131FB">
              <w:rPr>
                <w:b/>
              </w:rPr>
              <w:t>6</w:t>
            </w:r>
            <w:r w:rsidR="008C75B6" w:rsidRPr="000131FB">
              <w:rPr>
                <w:b/>
              </w:rPr>
              <w:t>、声环境质量现状</w:t>
            </w:r>
          </w:p>
          <w:p w14:paraId="401191A3" w14:textId="77777777" w:rsidR="00EC0910" w:rsidRPr="000131FB" w:rsidRDefault="001D3CCF" w:rsidP="00D9737A">
            <w:pPr>
              <w:spacing w:line="360" w:lineRule="auto"/>
              <w:ind w:firstLineChars="200" w:firstLine="480"/>
            </w:pPr>
            <w:r w:rsidRPr="000131FB">
              <w:t>工程区域属于乡镇、交通干线及支线地区，主要为周边交通环境噪声、农业机械噪声及周边居民生活噪声。根据现场踏勘情况，项目所在区域无大的工业噪声污染源，县道交通流量小，交通噪声不明显</w:t>
            </w:r>
            <w:r w:rsidR="00D9737A" w:rsidRPr="000131FB">
              <w:t>。</w:t>
            </w:r>
            <w:r w:rsidRPr="000131FB">
              <w:t>总体来看项目</w:t>
            </w:r>
            <w:proofErr w:type="gramStart"/>
            <w:r w:rsidRPr="000131FB">
              <w:t>区域声</w:t>
            </w:r>
            <w:proofErr w:type="gramEnd"/>
            <w:r w:rsidRPr="000131FB">
              <w:t>环境质量较好</w:t>
            </w:r>
            <w:r w:rsidR="00D9737A" w:rsidRPr="000131FB">
              <w:t>，</w:t>
            </w:r>
            <w:r w:rsidRPr="000131FB">
              <w:t>声环境可以达到《声环境质量标准》（</w:t>
            </w:r>
            <w:r w:rsidRPr="000131FB">
              <w:t>GB3096-2008</w:t>
            </w:r>
            <w:r w:rsidRPr="000131FB">
              <w:t>）</w:t>
            </w:r>
            <w:r w:rsidR="00D9737A" w:rsidRPr="000131FB">
              <w:t>2</w:t>
            </w:r>
            <w:r w:rsidRPr="000131FB">
              <w:t>类标准。</w:t>
            </w:r>
          </w:p>
          <w:p w14:paraId="339CD83E" w14:textId="78C2680D" w:rsidR="008C75B6" w:rsidRPr="000131FB" w:rsidRDefault="008C75B6" w:rsidP="00D9737A">
            <w:pPr>
              <w:spacing w:line="360" w:lineRule="auto"/>
              <w:ind w:firstLineChars="200" w:firstLine="482"/>
              <w:rPr>
                <w:b/>
              </w:rPr>
            </w:pPr>
            <w:r w:rsidRPr="000131FB">
              <w:rPr>
                <w:rFonts w:hint="eastAsia"/>
                <w:b/>
              </w:rPr>
              <w:t>7</w:t>
            </w:r>
            <w:r w:rsidRPr="000131FB">
              <w:rPr>
                <w:rFonts w:hint="eastAsia"/>
                <w:b/>
              </w:rPr>
              <w:t>、</w:t>
            </w:r>
            <w:r w:rsidR="00F13463" w:rsidRPr="000131FB">
              <w:rPr>
                <w:rFonts w:hint="eastAsia"/>
                <w:b/>
              </w:rPr>
              <w:t>底泥环境</w:t>
            </w:r>
            <w:r w:rsidR="00600680" w:rsidRPr="000131FB">
              <w:rPr>
                <w:rFonts w:hint="eastAsia"/>
                <w:b/>
              </w:rPr>
              <w:t>质量</w:t>
            </w:r>
            <w:r w:rsidR="00F13463" w:rsidRPr="000131FB">
              <w:rPr>
                <w:rFonts w:hint="eastAsia"/>
                <w:b/>
              </w:rPr>
              <w:t>现状</w:t>
            </w:r>
          </w:p>
          <w:p w14:paraId="1BABD545" w14:textId="1C840325" w:rsidR="004620B8" w:rsidRPr="000131FB" w:rsidRDefault="004620B8" w:rsidP="004620B8">
            <w:pPr>
              <w:spacing w:line="360" w:lineRule="auto"/>
              <w:ind w:firstLineChars="200" w:firstLine="480"/>
              <w:jc w:val="left"/>
              <w:rPr>
                <w:szCs w:val="24"/>
              </w:rPr>
            </w:pPr>
            <w:r w:rsidRPr="000131FB">
              <w:rPr>
                <w:rFonts w:hint="eastAsia"/>
                <w:szCs w:val="24"/>
              </w:rPr>
              <w:t>2</w:t>
            </w:r>
            <w:r w:rsidRPr="000131FB">
              <w:rPr>
                <w:szCs w:val="24"/>
              </w:rPr>
              <w:t>022</w:t>
            </w:r>
            <w:r w:rsidRPr="000131FB">
              <w:rPr>
                <w:szCs w:val="24"/>
              </w:rPr>
              <w:t>年</w:t>
            </w:r>
            <w:r w:rsidRPr="000131FB">
              <w:rPr>
                <w:rFonts w:hint="eastAsia"/>
                <w:szCs w:val="24"/>
              </w:rPr>
              <w:t>1</w:t>
            </w:r>
            <w:r w:rsidRPr="000131FB">
              <w:rPr>
                <w:szCs w:val="24"/>
              </w:rPr>
              <w:t>0</w:t>
            </w:r>
            <w:r w:rsidRPr="000131FB">
              <w:rPr>
                <w:szCs w:val="24"/>
              </w:rPr>
              <w:t>月</w:t>
            </w:r>
            <w:r w:rsidR="00FE306D" w:rsidRPr="000131FB">
              <w:rPr>
                <w:rFonts w:hint="eastAsia"/>
                <w:szCs w:val="24"/>
              </w:rPr>
              <w:t>1</w:t>
            </w:r>
            <w:r w:rsidR="00FE306D" w:rsidRPr="000131FB">
              <w:rPr>
                <w:rFonts w:hint="eastAsia"/>
                <w:szCs w:val="24"/>
              </w:rPr>
              <w:t>日</w:t>
            </w:r>
            <w:r w:rsidRPr="000131FB">
              <w:rPr>
                <w:szCs w:val="24"/>
              </w:rPr>
              <w:t>，建设单位委托</w:t>
            </w:r>
            <w:r w:rsidRPr="000131FB">
              <w:rPr>
                <w:rFonts w:hint="eastAsia"/>
                <w:szCs w:val="24"/>
              </w:rPr>
              <w:t>中博源检测（云南）有限公司对底泥重金属含量进行取样检测，检测数据见下表。</w:t>
            </w:r>
          </w:p>
          <w:p w14:paraId="3402FC07" w14:textId="73CF5EF9" w:rsidR="00F13463" w:rsidRPr="000131FB" w:rsidRDefault="004620B8" w:rsidP="00FE306D">
            <w:pPr>
              <w:spacing w:line="360" w:lineRule="auto"/>
              <w:jc w:val="center"/>
              <w:rPr>
                <w:b/>
              </w:rPr>
            </w:pPr>
            <w:r w:rsidRPr="000131FB">
              <w:rPr>
                <w:b/>
              </w:rPr>
              <w:t>表</w:t>
            </w:r>
            <w:r w:rsidRPr="000131FB">
              <w:rPr>
                <w:rFonts w:hint="eastAsia"/>
                <w:b/>
              </w:rPr>
              <w:t>3</w:t>
            </w:r>
            <w:r w:rsidRPr="000131FB">
              <w:rPr>
                <w:b/>
              </w:rPr>
              <w:t xml:space="preserve">-2 </w:t>
            </w:r>
            <w:r w:rsidRPr="000131FB">
              <w:rPr>
                <w:b/>
              </w:rPr>
              <w:t>底泥</w:t>
            </w:r>
            <w:r w:rsidR="00FE306D" w:rsidRPr="000131FB">
              <w:rPr>
                <w:rFonts w:hint="eastAsia"/>
                <w:b/>
              </w:rPr>
              <w:t>检测</w:t>
            </w:r>
            <w:r w:rsidRPr="000131FB">
              <w:rPr>
                <w:b/>
              </w:rPr>
              <w:t>结果及标准对比表</w:t>
            </w:r>
            <w:r w:rsidRPr="000131FB">
              <w:rPr>
                <w:rFonts w:hint="eastAsia"/>
                <w:b/>
              </w:rPr>
              <w:t xml:space="preserve"> </w:t>
            </w:r>
            <w:r w:rsidRPr="000131FB">
              <w:rPr>
                <w:rFonts w:hint="eastAsia"/>
                <w:b/>
              </w:rPr>
              <w:t>单位：</w:t>
            </w:r>
            <w:r w:rsidR="00FE306D" w:rsidRPr="000131FB">
              <w:rPr>
                <w:rFonts w:hint="eastAsia"/>
                <w:b/>
              </w:rPr>
              <w:t>mg</w:t>
            </w:r>
            <w:r w:rsidR="00FE306D" w:rsidRPr="000131FB">
              <w:rPr>
                <w:b/>
              </w:rPr>
              <w:t>/kg</w:t>
            </w:r>
            <w:r w:rsidR="00FE306D" w:rsidRPr="000131FB">
              <w:rPr>
                <w:b/>
              </w:rPr>
              <w:t>干污泥</w:t>
            </w:r>
          </w:p>
          <w:tbl>
            <w:tblPr>
              <w:tblStyle w:val="ac"/>
              <w:tblW w:w="8031" w:type="dxa"/>
              <w:jc w:val="center"/>
              <w:tblLayout w:type="fixed"/>
              <w:tblLook w:val="04A0" w:firstRow="1" w:lastRow="0" w:firstColumn="1" w:lastColumn="0" w:noHBand="0" w:noVBand="1"/>
            </w:tblPr>
            <w:tblGrid>
              <w:gridCol w:w="968"/>
              <w:gridCol w:w="1746"/>
              <w:gridCol w:w="1560"/>
              <w:gridCol w:w="2978"/>
              <w:gridCol w:w="779"/>
            </w:tblGrid>
            <w:tr w:rsidR="000131FB" w:rsidRPr="000131FB" w14:paraId="03B7194C" w14:textId="77777777" w:rsidTr="007A59B8">
              <w:trPr>
                <w:trHeight w:val="349"/>
                <w:jc w:val="center"/>
              </w:trPr>
              <w:tc>
                <w:tcPr>
                  <w:tcW w:w="1690" w:type="pct"/>
                  <w:gridSpan w:val="2"/>
                  <w:vAlign w:val="center"/>
                </w:tcPr>
                <w:p w14:paraId="1357AC2E" w14:textId="6ED627F6" w:rsidR="007A59B8" w:rsidRPr="000131FB" w:rsidRDefault="007A59B8" w:rsidP="00A0465C">
                  <w:pPr>
                    <w:pStyle w:val="a5"/>
                    <w:jc w:val="center"/>
                    <w:rPr>
                      <w:rFonts w:ascii="Times New Roman" w:hAnsi="Times New Roman" w:cs="Times New Roman"/>
                      <w:bCs/>
                    </w:rPr>
                  </w:pPr>
                  <w:r w:rsidRPr="000131FB">
                    <w:rPr>
                      <w:rFonts w:ascii="Times New Roman" w:hAnsi="Times New Roman" w:cs="Times New Roman"/>
                      <w:b/>
                      <w:bCs/>
                    </w:rPr>
                    <w:t>取样时间</w:t>
                  </w:r>
                </w:p>
              </w:tc>
              <w:tc>
                <w:tcPr>
                  <w:tcW w:w="3310" w:type="pct"/>
                  <w:gridSpan w:val="3"/>
                  <w:vAlign w:val="center"/>
                </w:tcPr>
                <w:p w14:paraId="43C1FA96" w14:textId="4DD900FE" w:rsidR="007A59B8" w:rsidRPr="000131FB" w:rsidRDefault="007A59B8" w:rsidP="00A0465C">
                  <w:pPr>
                    <w:pStyle w:val="a9"/>
                    <w:spacing w:before="0" w:beforeAutospacing="0" w:after="0" w:afterAutospacing="0"/>
                    <w:jc w:val="center"/>
                    <w:rPr>
                      <w:rFonts w:ascii="Times New Roman" w:hAnsi="Times New Roman" w:cs="Times New Roman"/>
                      <w:bCs/>
                      <w:sz w:val="21"/>
                      <w:szCs w:val="21"/>
                    </w:rPr>
                  </w:pPr>
                  <w:r w:rsidRPr="000131FB">
                    <w:rPr>
                      <w:rFonts w:ascii="Times New Roman" w:hAnsi="Times New Roman" w:cs="Times New Roman" w:hint="eastAsia"/>
                      <w:sz w:val="21"/>
                      <w:szCs w:val="21"/>
                    </w:rPr>
                    <w:t>2022.10.0</w:t>
                  </w:r>
                  <w:r w:rsidRPr="000131FB">
                    <w:rPr>
                      <w:rFonts w:ascii="Times New Roman" w:hAnsi="Times New Roman" w:cs="Times New Roman"/>
                      <w:sz w:val="21"/>
                      <w:szCs w:val="21"/>
                    </w:rPr>
                    <w:t>1</w:t>
                  </w:r>
                </w:p>
              </w:tc>
            </w:tr>
            <w:tr w:rsidR="000131FB" w:rsidRPr="000131FB" w14:paraId="41476633" w14:textId="77777777" w:rsidTr="007A59B8">
              <w:trPr>
                <w:trHeight w:val="349"/>
                <w:jc w:val="center"/>
              </w:trPr>
              <w:tc>
                <w:tcPr>
                  <w:tcW w:w="1690" w:type="pct"/>
                  <w:gridSpan w:val="2"/>
                  <w:vAlign w:val="center"/>
                </w:tcPr>
                <w:p w14:paraId="06A3B514" w14:textId="28C7F025" w:rsidR="007A59B8" w:rsidRPr="000131FB" w:rsidRDefault="007A59B8" w:rsidP="00A0465C">
                  <w:pPr>
                    <w:pStyle w:val="a5"/>
                    <w:jc w:val="center"/>
                    <w:rPr>
                      <w:rFonts w:ascii="Times New Roman" w:hAnsi="Times New Roman" w:cs="Times New Roman"/>
                      <w:bCs/>
                    </w:rPr>
                  </w:pPr>
                  <w:r w:rsidRPr="000131FB">
                    <w:rPr>
                      <w:rFonts w:ascii="Times New Roman" w:hAnsi="Times New Roman" w:cs="Times New Roman"/>
                      <w:b/>
                      <w:bCs/>
                    </w:rPr>
                    <w:t>采样深度</w:t>
                  </w:r>
                </w:p>
              </w:tc>
              <w:tc>
                <w:tcPr>
                  <w:tcW w:w="3310" w:type="pct"/>
                  <w:gridSpan w:val="3"/>
                  <w:vAlign w:val="center"/>
                </w:tcPr>
                <w:p w14:paraId="387A276E" w14:textId="5891C31F" w:rsidR="007A59B8" w:rsidRPr="000131FB" w:rsidRDefault="007A59B8" w:rsidP="00A0465C">
                  <w:pPr>
                    <w:pStyle w:val="a9"/>
                    <w:spacing w:before="0" w:beforeAutospacing="0" w:after="0" w:afterAutospacing="0"/>
                    <w:jc w:val="center"/>
                    <w:rPr>
                      <w:rFonts w:ascii="Times New Roman" w:hAnsi="Times New Roman" w:cs="Times New Roman"/>
                      <w:bCs/>
                      <w:sz w:val="21"/>
                      <w:szCs w:val="21"/>
                    </w:rPr>
                  </w:pPr>
                  <w:r w:rsidRPr="000131FB">
                    <w:rPr>
                      <w:rFonts w:ascii="Times New Roman" w:hAnsi="Times New Roman" w:cs="Times New Roman" w:hint="eastAsia"/>
                      <w:bCs/>
                      <w:sz w:val="21"/>
                      <w:szCs w:val="21"/>
                    </w:rPr>
                    <w:t>0</w:t>
                  </w:r>
                  <w:r w:rsidRPr="000131FB">
                    <w:rPr>
                      <w:rFonts w:ascii="Times New Roman" w:hAnsi="Times New Roman" w:cs="Times New Roman"/>
                      <w:bCs/>
                      <w:sz w:val="21"/>
                      <w:szCs w:val="21"/>
                    </w:rPr>
                    <w:t>.2m</w:t>
                  </w:r>
                  <w:r w:rsidRPr="000131FB">
                    <w:rPr>
                      <w:rFonts w:ascii="Times New Roman" w:hAnsi="Times New Roman" w:cs="Times New Roman"/>
                      <w:bCs/>
                      <w:sz w:val="21"/>
                      <w:szCs w:val="21"/>
                    </w:rPr>
                    <w:t>以下</w:t>
                  </w:r>
                </w:p>
              </w:tc>
            </w:tr>
            <w:tr w:rsidR="000131FB" w:rsidRPr="000131FB" w14:paraId="5A8A4000" w14:textId="77777777" w:rsidTr="007A59B8">
              <w:trPr>
                <w:trHeight w:val="349"/>
                <w:jc w:val="center"/>
              </w:trPr>
              <w:tc>
                <w:tcPr>
                  <w:tcW w:w="603" w:type="pct"/>
                  <w:vMerge w:val="restart"/>
                  <w:vAlign w:val="center"/>
                </w:tcPr>
                <w:p w14:paraId="195484F3" w14:textId="77777777" w:rsidR="007A59B8" w:rsidRPr="000131FB" w:rsidRDefault="007A59B8" w:rsidP="00A0465C">
                  <w:pPr>
                    <w:pStyle w:val="a5"/>
                    <w:jc w:val="center"/>
                    <w:rPr>
                      <w:rFonts w:ascii="Times New Roman" w:hAnsi="Times New Roman" w:cs="Times New Roman"/>
                      <w:b/>
                      <w:bCs/>
                    </w:rPr>
                  </w:pPr>
                  <w:r w:rsidRPr="000131FB">
                    <w:rPr>
                      <w:rFonts w:ascii="Times New Roman" w:hAnsi="Times New Roman" w:cs="Times New Roman"/>
                      <w:b/>
                      <w:bCs/>
                    </w:rPr>
                    <w:t>样品</w:t>
                  </w:r>
                </w:p>
                <w:p w14:paraId="51F16B0F" w14:textId="5A7D1905" w:rsidR="007A59B8" w:rsidRPr="000131FB" w:rsidRDefault="007A59B8" w:rsidP="00A0465C">
                  <w:pPr>
                    <w:pStyle w:val="a5"/>
                    <w:jc w:val="center"/>
                    <w:rPr>
                      <w:rFonts w:ascii="Times New Roman" w:hAnsi="Times New Roman" w:cs="Times New Roman"/>
                      <w:bCs/>
                    </w:rPr>
                  </w:pPr>
                  <w:r w:rsidRPr="000131FB">
                    <w:rPr>
                      <w:rFonts w:ascii="Times New Roman" w:hAnsi="Times New Roman" w:cs="Times New Roman"/>
                      <w:b/>
                      <w:bCs/>
                    </w:rPr>
                    <w:t>状态</w:t>
                  </w:r>
                </w:p>
              </w:tc>
              <w:tc>
                <w:tcPr>
                  <w:tcW w:w="1087" w:type="pct"/>
                  <w:vAlign w:val="center"/>
                </w:tcPr>
                <w:p w14:paraId="35A50C5F" w14:textId="7A77E78A" w:rsidR="007A59B8" w:rsidRPr="000131FB" w:rsidRDefault="007A59B8" w:rsidP="00A0465C">
                  <w:pPr>
                    <w:pStyle w:val="a5"/>
                    <w:jc w:val="center"/>
                    <w:rPr>
                      <w:rFonts w:ascii="Times New Roman" w:hAnsi="Times New Roman" w:cs="Times New Roman"/>
                      <w:bCs/>
                    </w:rPr>
                  </w:pPr>
                  <w:r w:rsidRPr="000131FB">
                    <w:rPr>
                      <w:rFonts w:ascii="Times New Roman" w:hAnsi="Times New Roman" w:cs="Times New Roman"/>
                      <w:b/>
                      <w:bCs/>
                    </w:rPr>
                    <w:t>颜色</w:t>
                  </w:r>
                </w:p>
              </w:tc>
              <w:tc>
                <w:tcPr>
                  <w:tcW w:w="3310" w:type="pct"/>
                  <w:gridSpan w:val="3"/>
                  <w:vAlign w:val="center"/>
                </w:tcPr>
                <w:p w14:paraId="5541DB63" w14:textId="08F7818D" w:rsidR="007A59B8" w:rsidRPr="000131FB" w:rsidRDefault="007A59B8" w:rsidP="00A0465C">
                  <w:pPr>
                    <w:pStyle w:val="a9"/>
                    <w:spacing w:before="0" w:beforeAutospacing="0" w:after="0" w:afterAutospacing="0"/>
                    <w:jc w:val="center"/>
                    <w:rPr>
                      <w:rFonts w:ascii="Times New Roman" w:hAnsi="Times New Roman" w:cs="Times New Roman"/>
                      <w:bCs/>
                      <w:sz w:val="21"/>
                      <w:szCs w:val="21"/>
                    </w:rPr>
                  </w:pPr>
                  <w:r w:rsidRPr="000131FB">
                    <w:rPr>
                      <w:sz w:val="21"/>
                    </w:rPr>
                    <w:t>棕红色</w:t>
                  </w:r>
                </w:p>
              </w:tc>
            </w:tr>
            <w:tr w:rsidR="000131FB" w:rsidRPr="000131FB" w14:paraId="032E0153" w14:textId="77777777" w:rsidTr="007A59B8">
              <w:trPr>
                <w:trHeight w:val="349"/>
                <w:jc w:val="center"/>
              </w:trPr>
              <w:tc>
                <w:tcPr>
                  <w:tcW w:w="603" w:type="pct"/>
                  <w:vMerge/>
                  <w:vAlign w:val="center"/>
                </w:tcPr>
                <w:p w14:paraId="55E93BAB" w14:textId="77777777" w:rsidR="007A59B8" w:rsidRPr="000131FB" w:rsidRDefault="007A59B8" w:rsidP="00A0465C">
                  <w:pPr>
                    <w:pStyle w:val="a5"/>
                    <w:jc w:val="center"/>
                    <w:rPr>
                      <w:rFonts w:ascii="Times New Roman" w:hAnsi="Times New Roman" w:cs="Times New Roman"/>
                      <w:bCs/>
                    </w:rPr>
                  </w:pPr>
                </w:p>
              </w:tc>
              <w:tc>
                <w:tcPr>
                  <w:tcW w:w="1087" w:type="pct"/>
                  <w:vAlign w:val="center"/>
                </w:tcPr>
                <w:p w14:paraId="6FA304C2" w14:textId="64FA8B06" w:rsidR="007A59B8" w:rsidRPr="000131FB" w:rsidRDefault="007A59B8" w:rsidP="00A0465C">
                  <w:pPr>
                    <w:pStyle w:val="a5"/>
                    <w:jc w:val="center"/>
                    <w:rPr>
                      <w:rFonts w:ascii="Times New Roman" w:hAnsi="Times New Roman" w:cs="Times New Roman"/>
                      <w:bCs/>
                    </w:rPr>
                  </w:pPr>
                  <w:r w:rsidRPr="000131FB">
                    <w:rPr>
                      <w:rFonts w:ascii="Times New Roman" w:hAnsi="Times New Roman" w:cs="Times New Roman"/>
                      <w:b/>
                      <w:bCs/>
                    </w:rPr>
                    <w:t>气味</w:t>
                  </w:r>
                </w:p>
              </w:tc>
              <w:tc>
                <w:tcPr>
                  <w:tcW w:w="3310" w:type="pct"/>
                  <w:gridSpan w:val="3"/>
                  <w:vAlign w:val="center"/>
                </w:tcPr>
                <w:p w14:paraId="1CB91381" w14:textId="79F8D046" w:rsidR="007A59B8" w:rsidRPr="000131FB" w:rsidRDefault="007A59B8" w:rsidP="00A0465C">
                  <w:pPr>
                    <w:pStyle w:val="a9"/>
                    <w:spacing w:before="0" w:beforeAutospacing="0" w:after="0" w:afterAutospacing="0"/>
                    <w:jc w:val="center"/>
                    <w:rPr>
                      <w:rFonts w:ascii="Times New Roman" w:hAnsi="Times New Roman" w:cs="Times New Roman"/>
                      <w:bCs/>
                      <w:sz w:val="21"/>
                      <w:szCs w:val="21"/>
                    </w:rPr>
                  </w:pPr>
                  <w:r w:rsidRPr="000131FB">
                    <w:rPr>
                      <w:sz w:val="21"/>
                    </w:rPr>
                    <w:t>无味</w:t>
                  </w:r>
                </w:p>
              </w:tc>
            </w:tr>
            <w:tr w:rsidR="000131FB" w:rsidRPr="000131FB" w14:paraId="3052B812" w14:textId="4CDC6E28" w:rsidTr="001E043C">
              <w:trPr>
                <w:trHeight w:val="349"/>
                <w:jc w:val="center"/>
              </w:trPr>
              <w:tc>
                <w:tcPr>
                  <w:tcW w:w="603" w:type="pct"/>
                  <w:vAlign w:val="center"/>
                </w:tcPr>
                <w:p w14:paraId="4D23E6AB" w14:textId="77777777" w:rsidR="00FE306D" w:rsidRPr="000131FB" w:rsidRDefault="00FE306D" w:rsidP="00B6593D">
                  <w:pPr>
                    <w:pStyle w:val="a5"/>
                    <w:jc w:val="center"/>
                    <w:rPr>
                      <w:rFonts w:ascii="Times New Roman" w:hAnsi="Times New Roman" w:cs="Times New Roman"/>
                      <w:b/>
                      <w:bCs/>
                    </w:rPr>
                  </w:pPr>
                  <w:r w:rsidRPr="000131FB">
                    <w:rPr>
                      <w:rFonts w:ascii="Times New Roman" w:hAnsi="Times New Roman" w:cs="Times New Roman"/>
                      <w:b/>
                      <w:bCs/>
                    </w:rPr>
                    <w:t>样品</w:t>
                  </w:r>
                </w:p>
                <w:p w14:paraId="08EE7067" w14:textId="7554FA9F" w:rsidR="00FE306D" w:rsidRPr="000131FB" w:rsidRDefault="00FE306D" w:rsidP="00B6593D">
                  <w:pPr>
                    <w:pStyle w:val="a5"/>
                    <w:jc w:val="center"/>
                    <w:rPr>
                      <w:rFonts w:ascii="Times New Roman" w:hAnsi="Times New Roman"/>
                      <w:b/>
                      <w:bCs/>
                    </w:rPr>
                  </w:pPr>
                  <w:r w:rsidRPr="000131FB">
                    <w:rPr>
                      <w:rFonts w:ascii="Times New Roman" w:hAnsi="Times New Roman" w:cs="Times New Roman"/>
                      <w:b/>
                      <w:bCs/>
                    </w:rPr>
                    <w:t>类</w:t>
                  </w:r>
                  <w:r w:rsidRPr="000131FB">
                    <w:rPr>
                      <w:rFonts w:ascii="Times New Roman" w:hAnsi="Times New Roman" w:cs="Times New Roman" w:hint="eastAsia"/>
                      <w:b/>
                      <w:bCs/>
                    </w:rPr>
                    <w:t>别</w:t>
                  </w:r>
                </w:p>
              </w:tc>
              <w:tc>
                <w:tcPr>
                  <w:tcW w:w="1087" w:type="pct"/>
                  <w:vAlign w:val="center"/>
                </w:tcPr>
                <w:p w14:paraId="3E5AE6AD" w14:textId="77777777" w:rsidR="00FE306D" w:rsidRPr="000131FB" w:rsidRDefault="00FE306D" w:rsidP="00B6593D">
                  <w:pPr>
                    <w:pStyle w:val="a5"/>
                    <w:jc w:val="center"/>
                    <w:rPr>
                      <w:rFonts w:ascii="Times New Roman" w:hAnsi="Times New Roman"/>
                      <w:b/>
                      <w:bCs/>
                    </w:rPr>
                  </w:pPr>
                  <w:r w:rsidRPr="000131FB">
                    <w:rPr>
                      <w:rFonts w:ascii="Times New Roman" w:hAnsi="Times New Roman" w:cs="Times New Roman"/>
                      <w:b/>
                      <w:bCs/>
                    </w:rPr>
                    <w:t>检测项目</w:t>
                  </w:r>
                </w:p>
              </w:tc>
              <w:tc>
                <w:tcPr>
                  <w:tcW w:w="971" w:type="pct"/>
                  <w:vAlign w:val="center"/>
                </w:tcPr>
                <w:p w14:paraId="7827F79A" w14:textId="128A6889" w:rsidR="00FE306D" w:rsidRPr="000131FB" w:rsidRDefault="00FE306D" w:rsidP="00B6593D">
                  <w:pPr>
                    <w:pStyle w:val="a9"/>
                    <w:spacing w:before="0" w:beforeAutospacing="0" w:after="0" w:afterAutospacing="0"/>
                    <w:jc w:val="center"/>
                    <w:rPr>
                      <w:rFonts w:ascii="Times New Roman" w:hAnsi="Times New Roman" w:cs="Times New Roman"/>
                      <w:b/>
                      <w:bCs/>
                      <w:sz w:val="21"/>
                      <w:szCs w:val="21"/>
                    </w:rPr>
                  </w:pPr>
                  <w:proofErr w:type="gramStart"/>
                  <w:r w:rsidRPr="000131FB">
                    <w:rPr>
                      <w:rFonts w:ascii="Times New Roman" w:hAnsi="Times New Roman" w:cs="Times New Roman"/>
                      <w:b/>
                      <w:bCs/>
                      <w:sz w:val="21"/>
                      <w:szCs w:val="21"/>
                    </w:rPr>
                    <w:t>以德段清淤</w:t>
                  </w:r>
                  <w:proofErr w:type="gramEnd"/>
                  <w:r w:rsidR="00DA5411" w:rsidRPr="000131FB">
                    <w:rPr>
                      <w:rFonts w:ascii="Times New Roman" w:hAnsi="Times New Roman" w:cs="Times New Roman" w:hint="eastAsia"/>
                      <w:b/>
                      <w:bCs/>
                      <w:sz w:val="21"/>
                      <w:szCs w:val="21"/>
                    </w:rPr>
                    <w:t>点</w:t>
                  </w:r>
                </w:p>
              </w:tc>
              <w:tc>
                <w:tcPr>
                  <w:tcW w:w="1854" w:type="pct"/>
                  <w:vAlign w:val="center"/>
                </w:tcPr>
                <w:p w14:paraId="4DF913C6" w14:textId="0FE50C6B" w:rsidR="00FE306D" w:rsidRPr="000131FB" w:rsidRDefault="009E4FD4" w:rsidP="00B6593D">
                  <w:pPr>
                    <w:pStyle w:val="a9"/>
                    <w:spacing w:before="0" w:beforeAutospacing="0" w:after="0" w:afterAutospacing="0"/>
                    <w:jc w:val="center"/>
                    <w:rPr>
                      <w:rFonts w:ascii="Times New Roman" w:hAnsi="Times New Roman" w:cs="Times New Roman"/>
                      <w:b/>
                      <w:bCs/>
                      <w:sz w:val="21"/>
                      <w:szCs w:val="21"/>
                    </w:rPr>
                  </w:pPr>
                  <w:r w:rsidRPr="000131FB">
                    <w:rPr>
                      <w:b/>
                      <w:sz w:val="21"/>
                    </w:rPr>
                    <w:t>《土壤环境质量农用地土壤污染风险管控标准（试行）》（GB15618-2018）筛选值</w:t>
                  </w:r>
                </w:p>
              </w:tc>
              <w:tc>
                <w:tcPr>
                  <w:tcW w:w="485" w:type="pct"/>
                  <w:vAlign w:val="center"/>
                </w:tcPr>
                <w:p w14:paraId="3F7AD2CB" w14:textId="0FD0CA15" w:rsidR="00FE306D" w:rsidRPr="000131FB" w:rsidRDefault="00FE306D" w:rsidP="00B6593D">
                  <w:pPr>
                    <w:pStyle w:val="a9"/>
                    <w:spacing w:before="0" w:beforeAutospacing="0" w:after="0" w:afterAutospacing="0"/>
                    <w:jc w:val="center"/>
                    <w:rPr>
                      <w:rFonts w:ascii="Times New Roman" w:hAnsi="Times New Roman" w:cs="Times New Roman"/>
                      <w:b/>
                      <w:bCs/>
                      <w:sz w:val="21"/>
                      <w:szCs w:val="21"/>
                    </w:rPr>
                  </w:pPr>
                  <w:r w:rsidRPr="000131FB">
                    <w:rPr>
                      <w:rFonts w:ascii="Times New Roman" w:hAnsi="Times New Roman" w:cs="Times New Roman"/>
                      <w:b/>
                      <w:bCs/>
                      <w:sz w:val="21"/>
                      <w:szCs w:val="21"/>
                    </w:rPr>
                    <w:t>达标情况</w:t>
                  </w:r>
                </w:p>
              </w:tc>
            </w:tr>
            <w:tr w:rsidR="000131FB" w:rsidRPr="000131FB" w14:paraId="4D039683" w14:textId="65F57C8D" w:rsidTr="001E043C">
              <w:trPr>
                <w:trHeight w:val="349"/>
                <w:jc w:val="center"/>
              </w:trPr>
              <w:tc>
                <w:tcPr>
                  <w:tcW w:w="603" w:type="pct"/>
                  <w:vMerge w:val="restart"/>
                  <w:vAlign w:val="center"/>
                </w:tcPr>
                <w:p w14:paraId="706C5E62" w14:textId="77777777" w:rsidR="00FE306D" w:rsidRPr="000131FB" w:rsidRDefault="00FE306D" w:rsidP="00B6593D">
                  <w:pPr>
                    <w:pStyle w:val="a5"/>
                    <w:adjustRightInd w:val="0"/>
                    <w:snapToGrid w:val="0"/>
                    <w:jc w:val="center"/>
                    <w:rPr>
                      <w:rFonts w:ascii="Times New Roman" w:hAnsi="Times New Roman"/>
                    </w:rPr>
                  </w:pPr>
                  <w:r w:rsidRPr="000131FB">
                    <w:rPr>
                      <w:rFonts w:ascii="Times New Roman" w:hAnsi="Times New Roman" w:cs="Times New Roman" w:hint="eastAsia"/>
                    </w:rPr>
                    <w:lastRenderedPageBreak/>
                    <w:t>底泥</w:t>
                  </w:r>
                </w:p>
              </w:tc>
              <w:tc>
                <w:tcPr>
                  <w:tcW w:w="1087" w:type="pct"/>
                  <w:vAlign w:val="center"/>
                </w:tcPr>
                <w:p w14:paraId="086DB943" w14:textId="77777777" w:rsidR="00FE306D" w:rsidRPr="000131FB" w:rsidRDefault="00FE306D" w:rsidP="00B6593D">
                  <w:pPr>
                    <w:pStyle w:val="a5"/>
                    <w:widowControl/>
                    <w:jc w:val="center"/>
                    <w:rPr>
                      <w:rFonts w:ascii="Times New Roman" w:hAnsi="Times New Roman"/>
                      <w:bCs/>
                    </w:rPr>
                  </w:pPr>
                  <w:r w:rsidRPr="000131FB">
                    <w:rPr>
                      <w:rFonts w:ascii="Times New Roman" w:hAnsi="Times New Roman" w:cs="Times New Roman" w:hint="eastAsia"/>
                      <w:bCs/>
                    </w:rPr>
                    <w:t>pH</w:t>
                  </w:r>
                  <w:r w:rsidRPr="000131FB">
                    <w:rPr>
                      <w:rFonts w:ascii="Times New Roman" w:hAnsi="Times New Roman" w:cs="Times New Roman" w:hint="eastAsia"/>
                      <w:bCs/>
                    </w:rPr>
                    <w:t>（无量纲）</w:t>
                  </w:r>
                </w:p>
              </w:tc>
              <w:tc>
                <w:tcPr>
                  <w:tcW w:w="971" w:type="pct"/>
                  <w:vAlign w:val="center"/>
                </w:tcPr>
                <w:p w14:paraId="241ECF4E" w14:textId="77777777" w:rsidR="00FE306D" w:rsidRPr="000131FB" w:rsidRDefault="00FE306D" w:rsidP="00B6593D">
                  <w:pPr>
                    <w:pStyle w:val="a5"/>
                    <w:adjustRightInd w:val="0"/>
                    <w:snapToGrid w:val="0"/>
                    <w:jc w:val="center"/>
                    <w:rPr>
                      <w:rFonts w:ascii="Times New Roman" w:hAnsi="Times New Roman"/>
                    </w:rPr>
                  </w:pPr>
                  <w:r w:rsidRPr="000131FB">
                    <w:rPr>
                      <w:rFonts w:ascii="Times New Roman" w:hAnsi="Times New Roman" w:cs="Times New Roman" w:hint="eastAsia"/>
                    </w:rPr>
                    <w:t>7.93</w:t>
                  </w:r>
                </w:p>
              </w:tc>
              <w:tc>
                <w:tcPr>
                  <w:tcW w:w="1854" w:type="pct"/>
                  <w:vAlign w:val="center"/>
                </w:tcPr>
                <w:p w14:paraId="152D6DFF" w14:textId="01232025" w:rsidR="00FE306D"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rPr>
                    <w:t>＞</w:t>
                  </w:r>
                  <w:r w:rsidRPr="000131FB">
                    <w:rPr>
                      <w:rFonts w:ascii="Times New Roman" w:hAnsi="Times New Roman" w:cs="Times New Roman" w:hint="eastAsia"/>
                    </w:rPr>
                    <w:t>7</w:t>
                  </w:r>
                  <w:r w:rsidRPr="000131FB">
                    <w:rPr>
                      <w:rFonts w:ascii="Times New Roman" w:hAnsi="Times New Roman" w:cs="Times New Roman"/>
                    </w:rPr>
                    <w:t>.5</w:t>
                  </w:r>
                </w:p>
              </w:tc>
              <w:tc>
                <w:tcPr>
                  <w:tcW w:w="485" w:type="pct"/>
                  <w:vAlign w:val="center"/>
                </w:tcPr>
                <w:p w14:paraId="15B82004" w14:textId="011C1FA5" w:rsidR="00FE306D"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4972C1F1" w14:textId="53B0F76B" w:rsidTr="001E043C">
              <w:trPr>
                <w:trHeight w:val="349"/>
                <w:jc w:val="center"/>
              </w:trPr>
              <w:tc>
                <w:tcPr>
                  <w:tcW w:w="603" w:type="pct"/>
                  <w:vMerge/>
                  <w:vAlign w:val="center"/>
                </w:tcPr>
                <w:p w14:paraId="1DB1FBC1"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5013DE9F"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镉</w:t>
                  </w:r>
                </w:p>
              </w:tc>
              <w:tc>
                <w:tcPr>
                  <w:tcW w:w="971" w:type="pct"/>
                  <w:vAlign w:val="center"/>
                </w:tcPr>
                <w:p w14:paraId="7C3647F0"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0.26</w:t>
                  </w:r>
                </w:p>
              </w:tc>
              <w:tc>
                <w:tcPr>
                  <w:tcW w:w="1854" w:type="pct"/>
                  <w:vAlign w:val="center"/>
                </w:tcPr>
                <w:p w14:paraId="08BA7DD9" w14:textId="31B8AE29"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0</w:t>
                  </w:r>
                  <w:r w:rsidRPr="000131FB">
                    <w:rPr>
                      <w:rFonts w:ascii="Times New Roman" w:hAnsi="Times New Roman" w:cs="Times New Roman"/>
                    </w:rPr>
                    <w:t>.6</w:t>
                  </w:r>
                </w:p>
              </w:tc>
              <w:tc>
                <w:tcPr>
                  <w:tcW w:w="485" w:type="pct"/>
                  <w:vAlign w:val="center"/>
                </w:tcPr>
                <w:p w14:paraId="4710A607" w14:textId="6D888539"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29D70611" w14:textId="64BE326F" w:rsidTr="001E043C">
              <w:trPr>
                <w:trHeight w:val="349"/>
                <w:jc w:val="center"/>
              </w:trPr>
              <w:tc>
                <w:tcPr>
                  <w:tcW w:w="603" w:type="pct"/>
                  <w:vMerge/>
                  <w:vAlign w:val="center"/>
                </w:tcPr>
                <w:p w14:paraId="528708DA"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216B65EB"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汞</w:t>
                  </w:r>
                </w:p>
              </w:tc>
              <w:tc>
                <w:tcPr>
                  <w:tcW w:w="971" w:type="pct"/>
                  <w:vAlign w:val="center"/>
                </w:tcPr>
                <w:p w14:paraId="7B8EA183"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0.0593</w:t>
                  </w:r>
                </w:p>
              </w:tc>
              <w:tc>
                <w:tcPr>
                  <w:tcW w:w="1854" w:type="pct"/>
                  <w:vAlign w:val="center"/>
                </w:tcPr>
                <w:p w14:paraId="7DAA986F" w14:textId="02DCFAB3"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3</w:t>
                  </w:r>
                  <w:r w:rsidRPr="000131FB">
                    <w:rPr>
                      <w:rFonts w:ascii="Times New Roman" w:hAnsi="Times New Roman" w:cs="Times New Roman"/>
                    </w:rPr>
                    <w:t>.4</w:t>
                  </w:r>
                </w:p>
              </w:tc>
              <w:tc>
                <w:tcPr>
                  <w:tcW w:w="485" w:type="pct"/>
                  <w:vAlign w:val="center"/>
                </w:tcPr>
                <w:p w14:paraId="6FA1A8A2" w14:textId="296BC655"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6DF78A01" w14:textId="27CF46AA" w:rsidTr="001E043C">
              <w:trPr>
                <w:trHeight w:val="349"/>
                <w:jc w:val="center"/>
              </w:trPr>
              <w:tc>
                <w:tcPr>
                  <w:tcW w:w="603" w:type="pct"/>
                  <w:vMerge/>
                  <w:vAlign w:val="center"/>
                </w:tcPr>
                <w:p w14:paraId="39108E2C"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4B2AF936"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砷</w:t>
                  </w:r>
                </w:p>
              </w:tc>
              <w:tc>
                <w:tcPr>
                  <w:tcW w:w="971" w:type="pct"/>
                  <w:vAlign w:val="center"/>
                </w:tcPr>
                <w:p w14:paraId="3FE9232F"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10.1</w:t>
                  </w:r>
                </w:p>
              </w:tc>
              <w:tc>
                <w:tcPr>
                  <w:tcW w:w="1854" w:type="pct"/>
                  <w:vAlign w:val="center"/>
                </w:tcPr>
                <w:p w14:paraId="618A2E3C" w14:textId="42EA8216"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2</w:t>
                  </w:r>
                  <w:r w:rsidRPr="000131FB">
                    <w:rPr>
                      <w:rFonts w:ascii="Times New Roman" w:hAnsi="Times New Roman" w:cs="Times New Roman"/>
                    </w:rPr>
                    <w:t>5</w:t>
                  </w:r>
                </w:p>
              </w:tc>
              <w:tc>
                <w:tcPr>
                  <w:tcW w:w="485" w:type="pct"/>
                  <w:vAlign w:val="center"/>
                </w:tcPr>
                <w:p w14:paraId="55D6AC51" w14:textId="26A470A4"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0B0FA856" w14:textId="279D80FC" w:rsidTr="001E043C">
              <w:trPr>
                <w:trHeight w:val="349"/>
                <w:jc w:val="center"/>
              </w:trPr>
              <w:tc>
                <w:tcPr>
                  <w:tcW w:w="603" w:type="pct"/>
                  <w:vMerge/>
                  <w:vAlign w:val="center"/>
                </w:tcPr>
                <w:p w14:paraId="4C763097"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6D32DDCE"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铅</w:t>
                  </w:r>
                </w:p>
              </w:tc>
              <w:tc>
                <w:tcPr>
                  <w:tcW w:w="971" w:type="pct"/>
                  <w:vAlign w:val="center"/>
                </w:tcPr>
                <w:p w14:paraId="50FCBDF1"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17</w:t>
                  </w:r>
                </w:p>
              </w:tc>
              <w:tc>
                <w:tcPr>
                  <w:tcW w:w="1854" w:type="pct"/>
                  <w:vAlign w:val="center"/>
                </w:tcPr>
                <w:p w14:paraId="1DDC7C16" w14:textId="1472F285"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1</w:t>
                  </w:r>
                  <w:r w:rsidRPr="000131FB">
                    <w:rPr>
                      <w:rFonts w:ascii="Times New Roman" w:hAnsi="Times New Roman" w:cs="Times New Roman"/>
                    </w:rPr>
                    <w:t>70</w:t>
                  </w:r>
                </w:p>
              </w:tc>
              <w:tc>
                <w:tcPr>
                  <w:tcW w:w="485" w:type="pct"/>
                  <w:vAlign w:val="center"/>
                </w:tcPr>
                <w:p w14:paraId="606A0A0E" w14:textId="0D81FB2E"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7082E996" w14:textId="5F109200" w:rsidTr="001E043C">
              <w:trPr>
                <w:trHeight w:val="349"/>
                <w:jc w:val="center"/>
              </w:trPr>
              <w:tc>
                <w:tcPr>
                  <w:tcW w:w="603" w:type="pct"/>
                  <w:vMerge/>
                  <w:vAlign w:val="center"/>
                </w:tcPr>
                <w:p w14:paraId="72B9A04A"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564727CC"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铬</w:t>
                  </w:r>
                </w:p>
              </w:tc>
              <w:tc>
                <w:tcPr>
                  <w:tcW w:w="971" w:type="pct"/>
                  <w:vAlign w:val="center"/>
                </w:tcPr>
                <w:p w14:paraId="6532FF8E"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86</w:t>
                  </w:r>
                </w:p>
              </w:tc>
              <w:tc>
                <w:tcPr>
                  <w:tcW w:w="1854" w:type="pct"/>
                  <w:vAlign w:val="center"/>
                </w:tcPr>
                <w:p w14:paraId="0CD3B362" w14:textId="64E0C325"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2</w:t>
                  </w:r>
                  <w:r w:rsidRPr="000131FB">
                    <w:rPr>
                      <w:rFonts w:ascii="Times New Roman" w:hAnsi="Times New Roman" w:cs="Times New Roman"/>
                    </w:rPr>
                    <w:t>50</w:t>
                  </w:r>
                </w:p>
              </w:tc>
              <w:tc>
                <w:tcPr>
                  <w:tcW w:w="485" w:type="pct"/>
                  <w:vAlign w:val="center"/>
                </w:tcPr>
                <w:p w14:paraId="19BDFED1" w14:textId="4E8DBEA5"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5647C23D" w14:textId="28E55239" w:rsidTr="001E043C">
              <w:trPr>
                <w:trHeight w:val="349"/>
                <w:jc w:val="center"/>
              </w:trPr>
              <w:tc>
                <w:tcPr>
                  <w:tcW w:w="603" w:type="pct"/>
                  <w:vMerge/>
                  <w:vAlign w:val="center"/>
                </w:tcPr>
                <w:p w14:paraId="69481B1F"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0E456961"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镍</w:t>
                  </w:r>
                </w:p>
              </w:tc>
              <w:tc>
                <w:tcPr>
                  <w:tcW w:w="971" w:type="pct"/>
                  <w:vAlign w:val="center"/>
                </w:tcPr>
                <w:p w14:paraId="0A7C1BEB"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29</w:t>
                  </w:r>
                </w:p>
              </w:tc>
              <w:tc>
                <w:tcPr>
                  <w:tcW w:w="1854" w:type="pct"/>
                  <w:vAlign w:val="center"/>
                </w:tcPr>
                <w:p w14:paraId="6E7AF9CA" w14:textId="3F6F0B82"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1</w:t>
                  </w:r>
                  <w:r w:rsidRPr="000131FB">
                    <w:rPr>
                      <w:rFonts w:ascii="Times New Roman" w:hAnsi="Times New Roman" w:cs="Times New Roman"/>
                    </w:rPr>
                    <w:t>90</w:t>
                  </w:r>
                </w:p>
              </w:tc>
              <w:tc>
                <w:tcPr>
                  <w:tcW w:w="485" w:type="pct"/>
                  <w:vAlign w:val="center"/>
                </w:tcPr>
                <w:p w14:paraId="00901453" w14:textId="2ED79CDB"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32A58FBD" w14:textId="32686FCC" w:rsidTr="001E043C">
              <w:trPr>
                <w:trHeight w:val="349"/>
                <w:jc w:val="center"/>
              </w:trPr>
              <w:tc>
                <w:tcPr>
                  <w:tcW w:w="603" w:type="pct"/>
                  <w:vMerge/>
                  <w:vAlign w:val="center"/>
                </w:tcPr>
                <w:p w14:paraId="19F37D06"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2D100102"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铜</w:t>
                  </w:r>
                </w:p>
              </w:tc>
              <w:tc>
                <w:tcPr>
                  <w:tcW w:w="971" w:type="pct"/>
                  <w:vAlign w:val="center"/>
                </w:tcPr>
                <w:p w14:paraId="0179A46D"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42</w:t>
                  </w:r>
                </w:p>
              </w:tc>
              <w:tc>
                <w:tcPr>
                  <w:tcW w:w="1854" w:type="pct"/>
                  <w:vAlign w:val="center"/>
                </w:tcPr>
                <w:p w14:paraId="33A7533F" w14:textId="0F5FA22B"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1</w:t>
                  </w:r>
                  <w:r w:rsidRPr="000131FB">
                    <w:rPr>
                      <w:rFonts w:ascii="Times New Roman" w:hAnsi="Times New Roman" w:cs="Times New Roman"/>
                    </w:rPr>
                    <w:t>00</w:t>
                  </w:r>
                </w:p>
              </w:tc>
              <w:tc>
                <w:tcPr>
                  <w:tcW w:w="485" w:type="pct"/>
                  <w:vAlign w:val="center"/>
                </w:tcPr>
                <w:p w14:paraId="6B95AF10" w14:textId="20A93A07"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1A5E21CE" w14:textId="6869E8DE" w:rsidTr="001E043C">
              <w:trPr>
                <w:trHeight w:val="349"/>
                <w:jc w:val="center"/>
              </w:trPr>
              <w:tc>
                <w:tcPr>
                  <w:tcW w:w="603" w:type="pct"/>
                  <w:vMerge/>
                  <w:vAlign w:val="center"/>
                </w:tcPr>
                <w:p w14:paraId="14880A99"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420B52C1"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锌</w:t>
                  </w:r>
                </w:p>
              </w:tc>
              <w:tc>
                <w:tcPr>
                  <w:tcW w:w="971" w:type="pct"/>
                  <w:vAlign w:val="center"/>
                </w:tcPr>
                <w:p w14:paraId="59187570"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121</w:t>
                  </w:r>
                </w:p>
              </w:tc>
              <w:tc>
                <w:tcPr>
                  <w:tcW w:w="1854" w:type="pct"/>
                  <w:vAlign w:val="center"/>
                </w:tcPr>
                <w:p w14:paraId="4204DF5A" w14:textId="1B6A0A26"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3</w:t>
                  </w:r>
                  <w:r w:rsidRPr="000131FB">
                    <w:rPr>
                      <w:rFonts w:ascii="Times New Roman" w:hAnsi="Times New Roman" w:cs="Times New Roman"/>
                    </w:rPr>
                    <w:t>00</w:t>
                  </w:r>
                </w:p>
              </w:tc>
              <w:tc>
                <w:tcPr>
                  <w:tcW w:w="485" w:type="pct"/>
                  <w:vAlign w:val="center"/>
                </w:tcPr>
                <w:p w14:paraId="42176C08" w14:textId="1723E86D" w:rsidR="00C978AA" w:rsidRPr="000131FB" w:rsidRDefault="00C978AA"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达标</w:t>
                  </w:r>
                </w:p>
              </w:tc>
            </w:tr>
            <w:tr w:rsidR="000131FB" w:rsidRPr="000131FB" w14:paraId="3627ECE1" w14:textId="17985184" w:rsidTr="001E043C">
              <w:trPr>
                <w:trHeight w:val="349"/>
                <w:jc w:val="center"/>
              </w:trPr>
              <w:tc>
                <w:tcPr>
                  <w:tcW w:w="603" w:type="pct"/>
                  <w:vMerge/>
                  <w:vAlign w:val="center"/>
                </w:tcPr>
                <w:p w14:paraId="2843A6B1" w14:textId="77777777" w:rsidR="00C978AA" w:rsidRPr="000131FB" w:rsidRDefault="00C978AA" w:rsidP="00B6593D">
                  <w:pPr>
                    <w:pStyle w:val="a5"/>
                    <w:adjustRightInd w:val="0"/>
                    <w:snapToGrid w:val="0"/>
                    <w:jc w:val="center"/>
                    <w:rPr>
                      <w:rFonts w:ascii="Times New Roman" w:hAnsi="Times New Roman"/>
                    </w:rPr>
                  </w:pPr>
                </w:p>
              </w:tc>
              <w:tc>
                <w:tcPr>
                  <w:tcW w:w="1087" w:type="pct"/>
                  <w:vAlign w:val="center"/>
                </w:tcPr>
                <w:p w14:paraId="465E9962" w14:textId="77777777" w:rsidR="00C978AA" w:rsidRPr="000131FB" w:rsidRDefault="00C978AA" w:rsidP="00B6593D">
                  <w:pPr>
                    <w:pStyle w:val="a5"/>
                    <w:widowControl/>
                    <w:jc w:val="center"/>
                    <w:rPr>
                      <w:rFonts w:ascii="Times New Roman" w:hAnsi="Times New Roman"/>
                      <w:bCs/>
                    </w:rPr>
                  </w:pPr>
                  <w:r w:rsidRPr="000131FB">
                    <w:rPr>
                      <w:rFonts w:ascii="Times New Roman" w:hAnsi="Times New Roman" w:cs="Times New Roman" w:hint="eastAsia"/>
                      <w:bCs/>
                    </w:rPr>
                    <w:t>有机质（</w:t>
                  </w:r>
                  <w:r w:rsidRPr="000131FB">
                    <w:rPr>
                      <w:rFonts w:ascii="Times New Roman" w:hAnsi="Times New Roman" w:cs="Times New Roman"/>
                      <w:bCs/>
                    </w:rPr>
                    <w:t>g/</w:t>
                  </w:r>
                  <w:r w:rsidRPr="000131FB">
                    <w:rPr>
                      <w:rFonts w:ascii="Times New Roman" w:hAnsi="Times New Roman" w:cs="Times New Roman" w:hint="eastAsia"/>
                      <w:bCs/>
                    </w:rPr>
                    <w:t>kg</w:t>
                  </w:r>
                  <w:r w:rsidRPr="000131FB">
                    <w:rPr>
                      <w:rFonts w:ascii="Times New Roman" w:hAnsi="Times New Roman" w:cs="Times New Roman" w:hint="eastAsia"/>
                      <w:bCs/>
                    </w:rPr>
                    <w:t>）</w:t>
                  </w:r>
                </w:p>
              </w:tc>
              <w:tc>
                <w:tcPr>
                  <w:tcW w:w="971" w:type="pct"/>
                  <w:vAlign w:val="center"/>
                </w:tcPr>
                <w:p w14:paraId="542BFA23" w14:textId="77777777" w:rsidR="00C978AA" w:rsidRPr="000131FB" w:rsidRDefault="00C978AA" w:rsidP="00B6593D">
                  <w:pPr>
                    <w:pStyle w:val="a5"/>
                    <w:adjustRightInd w:val="0"/>
                    <w:snapToGrid w:val="0"/>
                    <w:jc w:val="center"/>
                    <w:rPr>
                      <w:rFonts w:ascii="Times New Roman" w:hAnsi="Times New Roman"/>
                    </w:rPr>
                  </w:pPr>
                  <w:r w:rsidRPr="000131FB">
                    <w:rPr>
                      <w:rFonts w:ascii="Times New Roman" w:hAnsi="Times New Roman" w:cs="Times New Roman" w:hint="eastAsia"/>
                    </w:rPr>
                    <w:t>18.7</w:t>
                  </w:r>
                </w:p>
              </w:tc>
              <w:tc>
                <w:tcPr>
                  <w:tcW w:w="1854" w:type="pct"/>
                  <w:vAlign w:val="center"/>
                </w:tcPr>
                <w:p w14:paraId="28FB9054" w14:textId="606C0393"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w:t>
                  </w:r>
                </w:p>
              </w:tc>
              <w:tc>
                <w:tcPr>
                  <w:tcW w:w="485" w:type="pct"/>
                  <w:vAlign w:val="center"/>
                </w:tcPr>
                <w:p w14:paraId="497BE9ED" w14:textId="7602B1CD" w:rsidR="00C978AA" w:rsidRPr="000131FB" w:rsidRDefault="009E4FD4" w:rsidP="00B6593D">
                  <w:pPr>
                    <w:pStyle w:val="a5"/>
                    <w:adjustRightInd w:val="0"/>
                    <w:snapToGrid w:val="0"/>
                    <w:jc w:val="center"/>
                    <w:rPr>
                      <w:rFonts w:ascii="Times New Roman" w:hAnsi="Times New Roman" w:cs="Times New Roman"/>
                    </w:rPr>
                  </w:pPr>
                  <w:r w:rsidRPr="000131FB">
                    <w:rPr>
                      <w:rFonts w:ascii="Times New Roman" w:hAnsi="Times New Roman" w:cs="Times New Roman" w:hint="eastAsia"/>
                    </w:rPr>
                    <w:t>/</w:t>
                  </w:r>
                </w:p>
              </w:tc>
            </w:tr>
          </w:tbl>
          <w:p w14:paraId="3B89020A" w14:textId="13390E78" w:rsidR="00FE306D" w:rsidRPr="000131FB" w:rsidRDefault="00AB6594" w:rsidP="009E4FD4">
            <w:pPr>
              <w:spacing w:line="360" w:lineRule="auto"/>
              <w:ind w:firstLineChars="200" w:firstLine="480"/>
              <w:jc w:val="left"/>
            </w:pPr>
            <w:r w:rsidRPr="000131FB">
              <w:rPr>
                <w:rFonts w:hint="eastAsia"/>
              </w:rPr>
              <w:t>根据上表监测数据，本项目河道清淤工程涉及河道的底泥中重金属含量均低于</w:t>
            </w:r>
            <w:r w:rsidR="009E4FD4" w:rsidRPr="000131FB">
              <w:t>《土壤环境质量农用地土壤污染风险管控标准（试行）》（</w:t>
            </w:r>
            <w:r w:rsidR="009E4FD4" w:rsidRPr="000131FB">
              <w:t>GB15618-2018</w:t>
            </w:r>
            <w:r w:rsidR="009E4FD4" w:rsidRPr="000131FB">
              <w:t>）筛选值中其他</w:t>
            </w:r>
            <w:r w:rsidR="009E4FD4" w:rsidRPr="000131FB">
              <w:rPr>
                <w:rFonts w:hint="eastAsia"/>
              </w:rPr>
              <w:t>土壤标准</w:t>
            </w:r>
            <w:r w:rsidR="00F86154" w:rsidRPr="000131FB">
              <w:rPr>
                <w:rFonts w:hint="eastAsia"/>
              </w:rPr>
              <w:t>值</w:t>
            </w:r>
            <w:r w:rsidR="009E4FD4" w:rsidRPr="000131FB">
              <w:rPr>
                <w:rFonts w:hint="eastAsia"/>
              </w:rPr>
              <w:t>，</w:t>
            </w:r>
            <w:r w:rsidRPr="000131FB">
              <w:rPr>
                <w:rFonts w:hint="eastAsia"/>
              </w:rPr>
              <w:t>重金属含量低。</w:t>
            </w:r>
          </w:p>
        </w:tc>
      </w:tr>
      <w:tr w:rsidR="000131FB" w:rsidRPr="000131FB" w14:paraId="3037B724" w14:textId="77777777" w:rsidTr="002C477E">
        <w:trPr>
          <w:trHeight w:val="2846"/>
          <w:jc w:val="center"/>
        </w:trPr>
        <w:tc>
          <w:tcPr>
            <w:tcW w:w="841" w:type="dxa"/>
            <w:vAlign w:val="center"/>
          </w:tcPr>
          <w:p w14:paraId="73869B67" w14:textId="77777777" w:rsidR="00EC0910" w:rsidRPr="000131FB" w:rsidRDefault="001D3CCF">
            <w:pPr>
              <w:jc w:val="center"/>
            </w:pPr>
            <w:r w:rsidRPr="000131FB">
              <w:rPr>
                <w:bCs/>
                <w:szCs w:val="21"/>
              </w:rPr>
              <w:lastRenderedPageBreak/>
              <w:t>与项目有关的原有环境污染和生态破坏问题</w:t>
            </w:r>
          </w:p>
        </w:tc>
        <w:tc>
          <w:tcPr>
            <w:tcW w:w="8281" w:type="dxa"/>
          </w:tcPr>
          <w:p w14:paraId="0B3EDEC5" w14:textId="77777777" w:rsidR="00600680" w:rsidRPr="000131FB" w:rsidRDefault="001D3CCF" w:rsidP="002C477E">
            <w:pPr>
              <w:spacing w:line="360" w:lineRule="auto"/>
              <w:ind w:firstLineChars="200" w:firstLine="480"/>
            </w:pPr>
            <w:r w:rsidRPr="000131FB">
              <w:t>本工程为新建项目，不涉及原有污染。</w:t>
            </w:r>
          </w:p>
          <w:p w14:paraId="640BACE5" w14:textId="05F4E09F" w:rsidR="00EC0910" w:rsidRPr="000131FB" w:rsidRDefault="001D3CCF" w:rsidP="002C477E">
            <w:pPr>
              <w:spacing w:line="360" w:lineRule="auto"/>
              <w:ind w:firstLineChars="200" w:firstLine="480"/>
            </w:pPr>
            <w:r w:rsidRPr="000131FB">
              <w:t>项目治理河段目前本身存在的环境问题有：河道防洪设施不完善，河岸冲刷严重，洪涝灾害易发。</w:t>
            </w:r>
            <w:r w:rsidR="008637A1" w:rsidRPr="000131FB">
              <w:t>河道两岸自然植被以</w:t>
            </w:r>
            <w:r w:rsidR="00B6593D" w:rsidRPr="000131FB">
              <w:t>柳树、重阳木、</w:t>
            </w:r>
            <w:r w:rsidR="008637A1" w:rsidRPr="000131FB">
              <w:t>杂草、</w:t>
            </w:r>
            <w:r w:rsidR="007F696D" w:rsidRPr="000131FB">
              <w:rPr>
                <w:rFonts w:hint="eastAsia"/>
              </w:rPr>
              <w:t>农作物</w:t>
            </w:r>
            <w:r w:rsidR="008637A1" w:rsidRPr="000131FB">
              <w:t>为主，生态景观功能</w:t>
            </w:r>
            <w:r w:rsidR="00B6593D" w:rsidRPr="000131FB">
              <w:rPr>
                <w:rFonts w:hint="eastAsia"/>
              </w:rPr>
              <w:t>一般</w:t>
            </w:r>
            <w:r w:rsidR="008637A1" w:rsidRPr="000131FB">
              <w:t>。</w:t>
            </w:r>
          </w:p>
          <w:p w14:paraId="2EF4AE00" w14:textId="77777777" w:rsidR="00170EF4" w:rsidRPr="000131FB" w:rsidRDefault="00170EF4">
            <w:pPr>
              <w:spacing w:line="360" w:lineRule="auto"/>
              <w:ind w:firstLineChars="200" w:firstLine="480"/>
            </w:pPr>
          </w:p>
          <w:p w14:paraId="7BC4038C" w14:textId="77777777" w:rsidR="00170EF4" w:rsidRPr="000131FB" w:rsidRDefault="00170EF4">
            <w:pPr>
              <w:spacing w:line="360" w:lineRule="auto"/>
              <w:ind w:firstLineChars="200" w:firstLine="480"/>
            </w:pPr>
          </w:p>
          <w:p w14:paraId="64F543D2" w14:textId="46522EEC" w:rsidR="002C477E" w:rsidRPr="000131FB" w:rsidRDefault="002C477E" w:rsidP="009E4FD4">
            <w:pPr>
              <w:spacing w:line="360" w:lineRule="auto"/>
            </w:pPr>
          </w:p>
        </w:tc>
      </w:tr>
      <w:tr w:rsidR="000131FB" w:rsidRPr="000131FB" w14:paraId="64428B16" w14:textId="77777777" w:rsidTr="00B413CE">
        <w:trPr>
          <w:trHeight w:val="1681"/>
          <w:jc w:val="center"/>
        </w:trPr>
        <w:tc>
          <w:tcPr>
            <w:tcW w:w="841" w:type="dxa"/>
            <w:vAlign w:val="center"/>
          </w:tcPr>
          <w:p w14:paraId="6479B079" w14:textId="77777777" w:rsidR="00EC0910" w:rsidRPr="000131FB" w:rsidRDefault="001D3CCF">
            <w:pPr>
              <w:jc w:val="center"/>
            </w:pPr>
            <w:r w:rsidRPr="000131FB">
              <w:rPr>
                <w:kern w:val="0"/>
                <w:szCs w:val="21"/>
              </w:rPr>
              <w:t>生态环境保护目标</w:t>
            </w:r>
          </w:p>
        </w:tc>
        <w:tc>
          <w:tcPr>
            <w:tcW w:w="8281" w:type="dxa"/>
          </w:tcPr>
          <w:p w14:paraId="2B740E57" w14:textId="7D0D7E80" w:rsidR="00EC0910" w:rsidRPr="000131FB" w:rsidRDefault="001D3CCF" w:rsidP="007A59B8">
            <w:pPr>
              <w:spacing w:line="360" w:lineRule="auto"/>
              <w:ind w:firstLineChars="200" w:firstLine="480"/>
              <w:rPr>
                <w:szCs w:val="21"/>
              </w:rPr>
            </w:pPr>
            <w:r w:rsidRPr="000131FB">
              <w:t>项目为河道整治工程，整治总长为</w:t>
            </w:r>
            <w:r w:rsidRPr="000131FB">
              <w:t>10.12km</w:t>
            </w:r>
            <w:r w:rsidRPr="000131FB">
              <w:t>，包括河堤治理工程</w:t>
            </w:r>
            <w:r w:rsidR="00170EF4" w:rsidRPr="000131FB">
              <w:t>、</w:t>
            </w:r>
            <w:r w:rsidRPr="000131FB">
              <w:t>排涝工程</w:t>
            </w:r>
            <w:r w:rsidR="00280950" w:rsidRPr="000131FB">
              <w:t>及亲水</w:t>
            </w:r>
            <w:r w:rsidR="00170EF4" w:rsidRPr="000131FB">
              <w:t>工程</w:t>
            </w:r>
            <w:r w:rsidRPr="000131FB">
              <w:t>。</w:t>
            </w:r>
            <w:r w:rsidRPr="000131FB">
              <w:rPr>
                <w:szCs w:val="21"/>
              </w:rPr>
              <w:t>本项目施工区范围不涉及自然保护区、风景名胜区、文物古迹等需要特殊保护的环境区域。根据调查，九龙河</w:t>
            </w:r>
            <w:proofErr w:type="gramStart"/>
            <w:r w:rsidRPr="000131FB">
              <w:rPr>
                <w:szCs w:val="21"/>
              </w:rPr>
              <w:t>以德段</w:t>
            </w:r>
            <w:r w:rsidR="00600680" w:rsidRPr="000131FB">
              <w:rPr>
                <w:szCs w:val="21"/>
              </w:rPr>
              <w:t>范围</w:t>
            </w:r>
            <w:proofErr w:type="gramEnd"/>
            <w:r w:rsidR="00600680" w:rsidRPr="000131FB">
              <w:rPr>
                <w:szCs w:val="21"/>
              </w:rPr>
              <w:t>内</w:t>
            </w:r>
            <w:r w:rsidRPr="000131FB">
              <w:rPr>
                <w:szCs w:val="21"/>
              </w:rPr>
              <w:t>无水产养殖和水生生物保护区等环境敏感区。项目所在区域主要环境保护目标如下：</w:t>
            </w:r>
          </w:p>
          <w:p w14:paraId="604CAB22" w14:textId="6DED8D68" w:rsidR="00EC0910" w:rsidRPr="000131FB" w:rsidRDefault="001D3CCF">
            <w:pPr>
              <w:spacing w:line="360" w:lineRule="auto"/>
              <w:jc w:val="center"/>
              <w:rPr>
                <w:b/>
                <w:szCs w:val="21"/>
              </w:rPr>
            </w:pPr>
            <w:r w:rsidRPr="000131FB">
              <w:rPr>
                <w:b/>
                <w:szCs w:val="21"/>
              </w:rPr>
              <w:t>表</w:t>
            </w:r>
            <w:r w:rsidRPr="000131FB">
              <w:rPr>
                <w:b/>
                <w:szCs w:val="21"/>
              </w:rPr>
              <w:t>3</w:t>
            </w:r>
            <w:r w:rsidR="00962B9D" w:rsidRPr="000131FB">
              <w:rPr>
                <w:b/>
                <w:szCs w:val="21"/>
              </w:rPr>
              <w:t>-</w:t>
            </w:r>
            <w:r w:rsidR="001E043C" w:rsidRPr="000131FB">
              <w:rPr>
                <w:b/>
                <w:szCs w:val="21"/>
              </w:rPr>
              <w:t xml:space="preserve">3 </w:t>
            </w:r>
            <w:r w:rsidRPr="000131FB">
              <w:rPr>
                <w:b/>
                <w:szCs w:val="21"/>
              </w:rPr>
              <w:t>主要环境保护目标一览表</w:t>
            </w:r>
          </w:p>
          <w:tbl>
            <w:tblPr>
              <w:tblStyle w:val="ac"/>
              <w:tblW w:w="8026" w:type="dxa"/>
              <w:jc w:val="center"/>
              <w:tblLayout w:type="fixed"/>
              <w:tblLook w:val="04A0" w:firstRow="1" w:lastRow="0" w:firstColumn="1" w:lastColumn="0" w:noHBand="0" w:noVBand="1"/>
            </w:tblPr>
            <w:tblGrid>
              <w:gridCol w:w="737"/>
              <w:gridCol w:w="851"/>
              <w:gridCol w:w="709"/>
              <w:gridCol w:w="708"/>
              <w:gridCol w:w="1560"/>
              <w:gridCol w:w="708"/>
              <w:gridCol w:w="851"/>
              <w:gridCol w:w="1902"/>
            </w:tblGrid>
            <w:tr w:rsidR="000131FB" w:rsidRPr="000131FB" w14:paraId="7F8B8CED" w14:textId="77777777" w:rsidTr="00F86154">
              <w:trPr>
                <w:jc w:val="center"/>
              </w:trPr>
              <w:tc>
                <w:tcPr>
                  <w:tcW w:w="737" w:type="dxa"/>
                  <w:vMerge w:val="restart"/>
                  <w:vAlign w:val="center"/>
                </w:tcPr>
                <w:p w14:paraId="784E1FC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保护因素</w:t>
                  </w:r>
                </w:p>
              </w:tc>
              <w:tc>
                <w:tcPr>
                  <w:tcW w:w="851" w:type="dxa"/>
                  <w:vMerge w:val="restart"/>
                  <w:vAlign w:val="center"/>
                </w:tcPr>
                <w:p w14:paraId="6826DD4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保护目标名称</w:t>
                  </w:r>
                </w:p>
              </w:tc>
              <w:tc>
                <w:tcPr>
                  <w:tcW w:w="1417" w:type="dxa"/>
                  <w:gridSpan w:val="2"/>
                  <w:vAlign w:val="center"/>
                </w:tcPr>
                <w:p w14:paraId="3602E21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相对坐标</w:t>
                  </w:r>
                </w:p>
                <w:p w14:paraId="27A8D0F8" w14:textId="4E8D711E" w:rsidR="00EC0910" w:rsidRPr="000131FB" w:rsidRDefault="001D3CCF" w:rsidP="00B40A7F">
                  <w:pPr>
                    <w:jc w:val="center"/>
                    <w:rPr>
                      <w:rFonts w:ascii="Times New Roman" w:hAnsi="Times New Roman"/>
                      <w:sz w:val="21"/>
                      <w:szCs w:val="21"/>
                    </w:rPr>
                  </w:pPr>
                  <w:r w:rsidRPr="000131FB">
                    <w:rPr>
                      <w:rFonts w:ascii="Times New Roman" w:hAnsi="Times New Roman"/>
                      <w:sz w:val="21"/>
                      <w:szCs w:val="21"/>
                    </w:rPr>
                    <w:t>（</w:t>
                  </w:r>
                  <w:r w:rsidRPr="000131FB">
                    <w:rPr>
                      <w:rFonts w:ascii="Times New Roman" w:hAnsi="Times New Roman"/>
                      <w:sz w:val="21"/>
                      <w:szCs w:val="21"/>
                    </w:rPr>
                    <w:t>m</w:t>
                  </w:r>
                  <w:r w:rsidRPr="000131FB">
                    <w:rPr>
                      <w:rFonts w:ascii="Times New Roman" w:hAnsi="Times New Roman"/>
                      <w:sz w:val="21"/>
                      <w:szCs w:val="21"/>
                    </w:rPr>
                    <w:t>）</w:t>
                  </w:r>
                </w:p>
              </w:tc>
              <w:tc>
                <w:tcPr>
                  <w:tcW w:w="1560" w:type="dxa"/>
                  <w:vMerge w:val="restart"/>
                  <w:vAlign w:val="center"/>
                </w:tcPr>
                <w:p w14:paraId="1265858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性质及规模</w:t>
                  </w:r>
                </w:p>
              </w:tc>
              <w:tc>
                <w:tcPr>
                  <w:tcW w:w="708" w:type="dxa"/>
                  <w:vMerge w:val="restart"/>
                  <w:vAlign w:val="center"/>
                </w:tcPr>
                <w:p w14:paraId="5BC1225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相对</w:t>
                  </w:r>
                </w:p>
                <w:p w14:paraId="1B4EBB8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位置</w:t>
                  </w:r>
                </w:p>
              </w:tc>
              <w:tc>
                <w:tcPr>
                  <w:tcW w:w="851" w:type="dxa"/>
                  <w:vMerge w:val="restart"/>
                  <w:vAlign w:val="center"/>
                </w:tcPr>
                <w:p w14:paraId="367CB05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距离（</w:t>
                  </w:r>
                  <w:r w:rsidRPr="000131FB">
                    <w:rPr>
                      <w:rFonts w:ascii="Times New Roman" w:hAnsi="Times New Roman"/>
                      <w:sz w:val="21"/>
                      <w:szCs w:val="21"/>
                    </w:rPr>
                    <w:t>m</w:t>
                  </w:r>
                  <w:r w:rsidRPr="000131FB">
                    <w:rPr>
                      <w:rFonts w:ascii="Times New Roman" w:hAnsi="Times New Roman"/>
                      <w:sz w:val="21"/>
                      <w:szCs w:val="21"/>
                    </w:rPr>
                    <w:t>）</w:t>
                  </w:r>
                </w:p>
              </w:tc>
              <w:tc>
                <w:tcPr>
                  <w:tcW w:w="1902" w:type="dxa"/>
                  <w:vMerge w:val="restart"/>
                  <w:vAlign w:val="center"/>
                </w:tcPr>
                <w:p w14:paraId="6CC93F3A" w14:textId="594797A1" w:rsidR="00EC0910" w:rsidRPr="000131FB" w:rsidRDefault="001D3CCF" w:rsidP="00AF108E">
                  <w:pPr>
                    <w:jc w:val="center"/>
                    <w:rPr>
                      <w:rFonts w:ascii="Times New Roman" w:hAnsi="Times New Roman"/>
                      <w:sz w:val="21"/>
                      <w:szCs w:val="21"/>
                    </w:rPr>
                  </w:pPr>
                  <w:r w:rsidRPr="000131FB">
                    <w:rPr>
                      <w:rFonts w:ascii="Times New Roman" w:hAnsi="Times New Roman"/>
                      <w:sz w:val="21"/>
                      <w:szCs w:val="21"/>
                    </w:rPr>
                    <w:t>保护级别</w:t>
                  </w:r>
                </w:p>
              </w:tc>
            </w:tr>
            <w:tr w:rsidR="000131FB" w:rsidRPr="000131FB" w14:paraId="281996FD" w14:textId="77777777" w:rsidTr="00F86154">
              <w:trPr>
                <w:jc w:val="center"/>
              </w:trPr>
              <w:tc>
                <w:tcPr>
                  <w:tcW w:w="737" w:type="dxa"/>
                  <w:vMerge/>
                  <w:vAlign w:val="center"/>
                </w:tcPr>
                <w:p w14:paraId="27AA5FDA" w14:textId="77777777" w:rsidR="00EC0910" w:rsidRPr="000131FB" w:rsidRDefault="00EC0910">
                  <w:pPr>
                    <w:jc w:val="center"/>
                    <w:rPr>
                      <w:rFonts w:ascii="Times New Roman" w:hAnsi="Times New Roman"/>
                      <w:sz w:val="21"/>
                      <w:szCs w:val="21"/>
                    </w:rPr>
                  </w:pPr>
                </w:p>
              </w:tc>
              <w:tc>
                <w:tcPr>
                  <w:tcW w:w="851" w:type="dxa"/>
                  <w:vMerge/>
                  <w:vAlign w:val="center"/>
                </w:tcPr>
                <w:p w14:paraId="4E2BFC7F" w14:textId="77777777" w:rsidR="00EC0910" w:rsidRPr="000131FB" w:rsidRDefault="00EC0910">
                  <w:pPr>
                    <w:jc w:val="center"/>
                    <w:rPr>
                      <w:rFonts w:ascii="Times New Roman" w:hAnsi="Times New Roman"/>
                      <w:sz w:val="21"/>
                      <w:szCs w:val="21"/>
                    </w:rPr>
                  </w:pPr>
                </w:p>
              </w:tc>
              <w:tc>
                <w:tcPr>
                  <w:tcW w:w="709" w:type="dxa"/>
                  <w:vAlign w:val="center"/>
                </w:tcPr>
                <w:p w14:paraId="088266D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X</w:t>
                  </w:r>
                </w:p>
              </w:tc>
              <w:tc>
                <w:tcPr>
                  <w:tcW w:w="708" w:type="dxa"/>
                  <w:vAlign w:val="center"/>
                </w:tcPr>
                <w:p w14:paraId="0DB0CDC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Y</w:t>
                  </w:r>
                </w:p>
              </w:tc>
              <w:tc>
                <w:tcPr>
                  <w:tcW w:w="1560" w:type="dxa"/>
                  <w:vMerge/>
                  <w:vAlign w:val="center"/>
                </w:tcPr>
                <w:p w14:paraId="52D32C8D" w14:textId="77777777" w:rsidR="00EC0910" w:rsidRPr="000131FB" w:rsidRDefault="00EC0910">
                  <w:pPr>
                    <w:jc w:val="center"/>
                    <w:rPr>
                      <w:rFonts w:ascii="Times New Roman" w:hAnsi="Times New Roman"/>
                      <w:sz w:val="21"/>
                      <w:szCs w:val="21"/>
                    </w:rPr>
                  </w:pPr>
                </w:p>
              </w:tc>
              <w:tc>
                <w:tcPr>
                  <w:tcW w:w="708" w:type="dxa"/>
                  <w:vMerge/>
                  <w:vAlign w:val="center"/>
                </w:tcPr>
                <w:p w14:paraId="0A60EE39" w14:textId="77777777" w:rsidR="00EC0910" w:rsidRPr="000131FB" w:rsidRDefault="00EC0910">
                  <w:pPr>
                    <w:jc w:val="center"/>
                    <w:rPr>
                      <w:rFonts w:ascii="Times New Roman" w:hAnsi="Times New Roman"/>
                      <w:sz w:val="21"/>
                      <w:szCs w:val="21"/>
                    </w:rPr>
                  </w:pPr>
                </w:p>
              </w:tc>
              <w:tc>
                <w:tcPr>
                  <w:tcW w:w="851" w:type="dxa"/>
                  <w:vMerge/>
                  <w:vAlign w:val="center"/>
                </w:tcPr>
                <w:p w14:paraId="439FC1BF" w14:textId="77777777" w:rsidR="00EC0910" w:rsidRPr="000131FB" w:rsidRDefault="00EC0910">
                  <w:pPr>
                    <w:jc w:val="center"/>
                    <w:rPr>
                      <w:rFonts w:ascii="Times New Roman" w:hAnsi="Times New Roman"/>
                      <w:sz w:val="21"/>
                      <w:szCs w:val="21"/>
                    </w:rPr>
                  </w:pPr>
                </w:p>
              </w:tc>
              <w:tc>
                <w:tcPr>
                  <w:tcW w:w="1902" w:type="dxa"/>
                  <w:vMerge/>
                  <w:vAlign w:val="center"/>
                </w:tcPr>
                <w:p w14:paraId="62D88956" w14:textId="77777777" w:rsidR="00EC0910" w:rsidRPr="000131FB" w:rsidRDefault="00EC0910">
                  <w:pPr>
                    <w:jc w:val="center"/>
                    <w:rPr>
                      <w:rFonts w:ascii="Times New Roman" w:hAnsi="Times New Roman"/>
                      <w:sz w:val="21"/>
                      <w:szCs w:val="21"/>
                    </w:rPr>
                  </w:pPr>
                </w:p>
              </w:tc>
            </w:tr>
            <w:tr w:rsidR="000131FB" w:rsidRPr="000131FB" w14:paraId="7E01953C" w14:textId="77777777" w:rsidTr="00F86154">
              <w:trPr>
                <w:jc w:val="center"/>
              </w:trPr>
              <w:tc>
                <w:tcPr>
                  <w:tcW w:w="737" w:type="dxa"/>
                  <w:vMerge w:val="restart"/>
                  <w:vAlign w:val="center"/>
                </w:tcPr>
                <w:p w14:paraId="78C22D37" w14:textId="77777777" w:rsidR="006B3B33" w:rsidRPr="000131FB" w:rsidRDefault="006B3B33" w:rsidP="006B3B33">
                  <w:pPr>
                    <w:rPr>
                      <w:rFonts w:ascii="Times New Roman" w:hAnsi="Times New Roman"/>
                      <w:sz w:val="21"/>
                      <w:szCs w:val="21"/>
                    </w:rPr>
                  </w:pPr>
                  <w:r w:rsidRPr="000131FB">
                    <w:rPr>
                      <w:rFonts w:ascii="Times New Roman" w:hAnsi="Times New Roman"/>
                      <w:sz w:val="21"/>
                      <w:szCs w:val="21"/>
                    </w:rPr>
                    <w:t>大气</w:t>
                  </w:r>
                </w:p>
                <w:p w14:paraId="4C4D97DB" w14:textId="77777777" w:rsidR="006B3B33" w:rsidRPr="000131FB" w:rsidRDefault="006B3B33" w:rsidP="006B3B33">
                  <w:pPr>
                    <w:rPr>
                      <w:rFonts w:ascii="Times New Roman" w:hAnsi="Times New Roman"/>
                      <w:sz w:val="21"/>
                      <w:szCs w:val="21"/>
                    </w:rPr>
                  </w:pPr>
                  <w:r w:rsidRPr="000131FB">
                    <w:rPr>
                      <w:rFonts w:ascii="Times New Roman" w:hAnsi="Times New Roman"/>
                      <w:sz w:val="21"/>
                      <w:szCs w:val="21"/>
                    </w:rPr>
                    <w:t>环境</w:t>
                  </w:r>
                </w:p>
              </w:tc>
              <w:tc>
                <w:tcPr>
                  <w:tcW w:w="851" w:type="dxa"/>
                  <w:vAlign w:val="center"/>
                </w:tcPr>
                <w:p w14:paraId="57C79695"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走马田</w:t>
                  </w:r>
                </w:p>
              </w:tc>
              <w:tc>
                <w:tcPr>
                  <w:tcW w:w="709" w:type="dxa"/>
                  <w:vAlign w:val="center"/>
                </w:tcPr>
                <w:p w14:paraId="1EE8ACCB" w14:textId="617F5685"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218</w:t>
                  </w:r>
                </w:p>
              </w:tc>
              <w:tc>
                <w:tcPr>
                  <w:tcW w:w="708" w:type="dxa"/>
                  <w:vAlign w:val="center"/>
                </w:tcPr>
                <w:p w14:paraId="5F39B957" w14:textId="24471FAD"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44883764"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10</w:t>
                  </w:r>
                  <w:r w:rsidRPr="000131FB">
                    <w:rPr>
                      <w:rFonts w:ascii="Times New Roman" w:hAnsi="Times New Roman"/>
                      <w:sz w:val="21"/>
                      <w:szCs w:val="21"/>
                    </w:rPr>
                    <w:t>户，</w:t>
                  </w:r>
                  <w:r w:rsidRPr="000131FB">
                    <w:rPr>
                      <w:rFonts w:ascii="Times New Roman" w:hAnsi="Times New Roman"/>
                      <w:sz w:val="21"/>
                      <w:szCs w:val="21"/>
                    </w:rPr>
                    <w:t>40</w:t>
                  </w:r>
                  <w:r w:rsidRPr="000131FB">
                    <w:rPr>
                      <w:rFonts w:ascii="Times New Roman" w:hAnsi="Times New Roman"/>
                      <w:sz w:val="21"/>
                      <w:szCs w:val="21"/>
                    </w:rPr>
                    <w:t>人）</w:t>
                  </w:r>
                </w:p>
              </w:tc>
              <w:tc>
                <w:tcPr>
                  <w:tcW w:w="708" w:type="dxa"/>
                  <w:vAlign w:val="center"/>
                </w:tcPr>
                <w:p w14:paraId="38C1C9AD"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东</w:t>
                  </w:r>
                </w:p>
              </w:tc>
              <w:tc>
                <w:tcPr>
                  <w:tcW w:w="851" w:type="dxa"/>
                  <w:vAlign w:val="center"/>
                </w:tcPr>
                <w:p w14:paraId="7D62BD39"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218</w:t>
                  </w:r>
                </w:p>
              </w:tc>
              <w:tc>
                <w:tcPr>
                  <w:tcW w:w="1902" w:type="dxa"/>
                  <w:vMerge w:val="restart"/>
                  <w:vAlign w:val="center"/>
                </w:tcPr>
                <w:p w14:paraId="50022992"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《环境空气质量标准》（</w:t>
                  </w:r>
                  <w:r w:rsidRPr="000131FB">
                    <w:rPr>
                      <w:rFonts w:ascii="Times New Roman" w:hAnsi="Times New Roman"/>
                      <w:sz w:val="21"/>
                      <w:szCs w:val="21"/>
                    </w:rPr>
                    <w:t>GB3095-2012</w:t>
                  </w:r>
                  <w:r w:rsidRPr="000131FB">
                    <w:rPr>
                      <w:rFonts w:ascii="Times New Roman" w:hAnsi="Times New Roman"/>
                      <w:sz w:val="21"/>
                      <w:szCs w:val="21"/>
                    </w:rPr>
                    <w:t>）二级标准</w:t>
                  </w:r>
                </w:p>
              </w:tc>
            </w:tr>
            <w:tr w:rsidR="000131FB" w:rsidRPr="000131FB" w14:paraId="3FBBB840" w14:textId="77777777" w:rsidTr="00F86154">
              <w:trPr>
                <w:jc w:val="center"/>
              </w:trPr>
              <w:tc>
                <w:tcPr>
                  <w:tcW w:w="737" w:type="dxa"/>
                  <w:vMerge/>
                  <w:vAlign w:val="center"/>
                </w:tcPr>
                <w:p w14:paraId="1DC71EC7" w14:textId="77777777" w:rsidR="006B3B33" w:rsidRPr="000131FB" w:rsidRDefault="006B3B33" w:rsidP="006B3B33">
                  <w:pPr>
                    <w:rPr>
                      <w:rFonts w:ascii="Times New Roman" w:hAnsi="Times New Roman"/>
                      <w:sz w:val="21"/>
                      <w:szCs w:val="21"/>
                    </w:rPr>
                  </w:pPr>
                </w:p>
              </w:tc>
              <w:tc>
                <w:tcPr>
                  <w:tcW w:w="851" w:type="dxa"/>
                  <w:vAlign w:val="center"/>
                </w:tcPr>
                <w:p w14:paraId="7AF4750E"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小舟子</w:t>
                  </w:r>
                </w:p>
              </w:tc>
              <w:tc>
                <w:tcPr>
                  <w:tcW w:w="709" w:type="dxa"/>
                  <w:vAlign w:val="center"/>
                </w:tcPr>
                <w:p w14:paraId="0F3BA635" w14:textId="0DED352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-90</w:t>
                  </w:r>
                </w:p>
              </w:tc>
              <w:tc>
                <w:tcPr>
                  <w:tcW w:w="708" w:type="dxa"/>
                  <w:vAlign w:val="center"/>
                </w:tcPr>
                <w:p w14:paraId="7E63E623" w14:textId="5796EB5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5980D755"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25</w:t>
                  </w:r>
                  <w:r w:rsidRPr="000131FB">
                    <w:rPr>
                      <w:rFonts w:ascii="Times New Roman" w:hAnsi="Times New Roman"/>
                      <w:sz w:val="21"/>
                      <w:szCs w:val="21"/>
                    </w:rPr>
                    <w:t>户，</w:t>
                  </w:r>
                  <w:r w:rsidRPr="000131FB">
                    <w:rPr>
                      <w:rFonts w:ascii="Times New Roman" w:hAnsi="Times New Roman"/>
                      <w:sz w:val="21"/>
                      <w:szCs w:val="21"/>
                    </w:rPr>
                    <w:t>100</w:t>
                  </w:r>
                  <w:r w:rsidRPr="000131FB">
                    <w:rPr>
                      <w:rFonts w:ascii="Times New Roman" w:hAnsi="Times New Roman"/>
                      <w:sz w:val="21"/>
                      <w:szCs w:val="21"/>
                    </w:rPr>
                    <w:t>人）</w:t>
                  </w:r>
                </w:p>
              </w:tc>
              <w:tc>
                <w:tcPr>
                  <w:tcW w:w="708" w:type="dxa"/>
                  <w:vAlign w:val="center"/>
                </w:tcPr>
                <w:p w14:paraId="3ED1B338"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西</w:t>
                  </w:r>
                </w:p>
              </w:tc>
              <w:tc>
                <w:tcPr>
                  <w:tcW w:w="851" w:type="dxa"/>
                  <w:vAlign w:val="center"/>
                </w:tcPr>
                <w:p w14:paraId="0DD52EEF"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90</w:t>
                  </w:r>
                </w:p>
              </w:tc>
              <w:tc>
                <w:tcPr>
                  <w:tcW w:w="1902" w:type="dxa"/>
                  <w:vMerge/>
                  <w:vAlign w:val="center"/>
                </w:tcPr>
                <w:p w14:paraId="46763428" w14:textId="77777777" w:rsidR="006B3B33" w:rsidRPr="000131FB" w:rsidRDefault="006B3B33" w:rsidP="006B3B33">
                  <w:pPr>
                    <w:jc w:val="center"/>
                    <w:rPr>
                      <w:rFonts w:ascii="Times New Roman" w:hAnsi="Times New Roman"/>
                      <w:sz w:val="21"/>
                      <w:szCs w:val="21"/>
                    </w:rPr>
                  </w:pPr>
                </w:p>
              </w:tc>
            </w:tr>
            <w:tr w:rsidR="000131FB" w:rsidRPr="000131FB" w14:paraId="16BDC8EB" w14:textId="77777777" w:rsidTr="00F86154">
              <w:trPr>
                <w:jc w:val="center"/>
              </w:trPr>
              <w:tc>
                <w:tcPr>
                  <w:tcW w:w="737" w:type="dxa"/>
                  <w:vMerge/>
                  <w:vAlign w:val="center"/>
                </w:tcPr>
                <w:p w14:paraId="1F98414C" w14:textId="77777777" w:rsidR="006B3B33" w:rsidRPr="000131FB" w:rsidRDefault="006B3B33" w:rsidP="006B3B33">
                  <w:pPr>
                    <w:rPr>
                      <w:rFonts w:ascii="Times New Roman" w:hAnsi="Times New Roman"/>
                      <w:sz w:val="21"/>
                      <w:szCs w:val="21"/>
                    </w:rPr>
                  </w:pPr>
                </w:p>
              </w:tc>
              <w:tc>
                <w:tcPr>
                  <w:tcW w:w="851" w:type="dxa"/>
                  <w:vAlign w:val="center"/>
                </w:tcPr>
                <w:p w14:paraId="2F0DD67B"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老寨</w:t>
                  </w:r>
                </w:p>
              </w:tc>
              <w:tc>
                <w:tcPr>
                  <w:tcW w:w="709" w:type="dxa"/>
                  <w:vAlign w:val="center"/>
                </w:tcPr>
                <w:p w14:paraId="40E9E64E" w14:textId="4E958893"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41</w:t>
                  </w:r>
                </w:p>
              </w:tc>
              <w:tc>
                <w:tcPr>
                  <w:tcW w:w="708" w:type="dxa"/>
                  <w:vAlign w:val="center"/>
                </w:tcPr>
                <w:p w14:paraId="68350BF6" w14:textId="53CF4AFC"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5618BD19"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27</w:t>
                  </w:r>
                  <w:r w:rsidRPr="000131FB">
                    <w:rPr>
                      <w:rFonts w:ascii="Times New Roman" w:hAnsi="Times New Roman"/>
                      <w:sz w:val="21"/>
                      <w:szCs w:val="21"/>
                    </w:rPr>
                    <w:t>户，</w:t>
                  </w:r>
                  <w:r w:rsidRPr="000131FB">
                    <w:rPr>
                      <w:rFonts w:ascii="Times New Roman" w:hAnsi="Times New Roman"/>
                      <w:sz w:val="21"/>
                      <w:szCs w:val="21"/>
                    </w:rPr>
                    <w:t>108</w:t>
                  </w:r>
                  <w:r w:rsidRPr="000131FB">
                    <w:rPr>
                      <w:rFonts w:ascii="Times New Roman" w:hAnsi="Times New Roman"/>
                      <w:sz w:val="21"/>
                      <w:szCs w:val="21"/>
                    </w:rPr>
                    <w:t>人）</w:t>
                  </w:r>
                </w:p>
              </w:tc>
              <w:tc>
                <w:tcPr>
                  <w:tcW w:w="708" w:type="dxa"/>
                  <w:vAlign w:val="center"/>
                </w:tcPr>
                <w:p w14:paraId="0E1B5508"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西</w:t>
                  </w:r>
                </w:p>
              </w:tc>
              <w:tc>
                <w:tcPr>
                  <w:tcW w:w="851" w:type="dxa"/>
                  <w:vAlign w:val="center"/>
                </w:tcPr>
                <w:p w14:paraId="4999CB6E"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41</w:t>
                  </w:r>
                </w:p>
              </w:tc>
              <w:tc>
                <w:tcPr>
                  <w:tcW w:w="1902" w:type="dxa"/>
                  <w:vMerge/>
                  <w:vAlign w:val="center"/>
                </w:tcPr>
                <w:p w14:paraId="2C1E054B" w14:textId="77777777" w:rsidR="006B3B33" w:rsidRPr="000131FB" w:rsidRDefault="006B3B33" w:rsidP="006B3B33">
                  <w:pPr>
                    <w:jc w:val="center"/>
                    <w:rPr>
                      <w:rFonts w:ascii="Times New Roman" w:hAnsi="Times New Roman"/>
                      <w:sz w:val="21"/>
                      <w:szCs w:val="21"/>
                    </w:rPr>
                  </w:pPr>
                </w:p>
              </w:tc>
            </w:tr>
            <w:tr w:rsidR="000131FB" w:rsidRPr="000131FB" w14:paraId="5B714C8F" w14:textId="77777777" w:rsidTr="00F86154">
              <w:trPr>
                <w:jc w:val="center"/>
              </w:trPr>
              <w:tc>
                <w:tcPr>
                  <w:tcW w:w="737" w:type="dxa"/>
                  <w:vMerge/>
                  <w:vAlign w:val="center"/>
                </w:tcPr>
                <w:p w14:paraId="13FD6919" w14:textId="77777777" w:rsidR="006B3B33" w:rsidRPr="000131FB" w:rsidRDefault="006B3B33" w:rsidP="006B3B33">
                  <w:pPr>
                    <w:rPr>
                      <w:rFonts w:ascii="Times New Roman" w:hAnsi="Times New Roman"/>
                      <w:sz w:val="21"/>
                      <w:szCs w:val="21"/>
                    </w:rPr>
                  </w:pPr>
                </w:p>
              </w:tc>
              <w:tc>
                <w:tcPr>
                  <w:tcW w:w="851" w:type="dxa"/>
                  <w:vAlign w:val="center"/>
                </w:tcPr>
                <w:p w14:paraId="7BB59DD9" w14:textId="2492EFEE"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石口子</w:t>
                  </w:r>
                </w:p>
              </w:tc>
              <w:tc>
                <w:tcPr>
                  <w:tcW w:w="709" w:type="dxa"/>
                  <w:vAlign w:val="center"/>
                </w:tcPr>
                <w:p w14:paraId="01758FC3" w14:textId="3628537D"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190</w:t>
                  </w:r>
                </w:p>
              </w:tc>
              <w:tc>
                <w:tcPr>
                  <w:tcW w:w="708" w:type="dxa"/>
                  <w:vAlign w:val="center"/>
                </w:tcPr>
                <w:p w14:paraId="1618DE1F" w14:textId="527C9258"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530DFA2B" w14:textId="26DF6DED"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30</w:t>
                  </w:r>
                  <w:r w:rsidRPr="000131FB">
                    <w:rPr>
                      <w:rFonts w:ascii="Times New Roman" w:hAnsi="Times New Roman"/>
                      <w:sz w:val="21"/>
                      <w:szCs w:val="21"/>
                    </w:rPr>
                    <w:lastRenderedPageBreak/>
                    <w:t>户，</w:t>
                  </w:r>
                  <w:r w:rsidRPr="000131FB">
                    <w:rPr>
                      <w:rFonts w:ascii="Times New Roman" w:hAnsi="Times New Roman"/>
                      <w:sz w:val="21"/>
                      <w:szCs w:val="21"/>
                    </w:rPr>
                    <w:t>150</w:t>
                  </w:r>
                  <w:r w:rsidRPr="000131FB">
                    <w:rPr>
                      <w:rFonts w:ascii="Times New Roman" w:hAnsi="Times New Roman"/>
                      <w:sz w:val="21"/>
                      <w:szCs w:val="21"/>
                    </w:rPr>
                    <w:t>人）</w:t>
                  </w:r>
                </w:p>
              </w:tc>
              <w:tc>
                <w:tcPr>
                  <w:tcW w:w="708" w:type="dxa"/>
                  <w:vAlign w:val="center"/>
                </w:tcPr>
                <w:p w14:paraId="5A431DB9" w14:textId="49220F0E"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lastRenderedPageBreak/>
                    <w:t>东</w:t>
                  </w:r>
                </w:p>
              </w:tc>
              <w:tc>
                <w:tcPr>
                  <w:tcW w:w="851" w:type="dxa"/>
                  <w:vAlign w:val="center"/>
                </w:tcPr>
                <w:p w14:paraId="5BD8191F" w14:textId="0161988F"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190</w:t>
                  </w:r>
                </w:p>
              </w:tc>
              <w:tc>
                <w:tcPr>
                  <w:tcW w:w="1902" w:type="dxa"/>
                  <w:vMerge/>
                  <w:vAlign w:val="center"/>
                </w:tcPr>
                <w:p w14:paraId="0C48AF14" w14:textId="77777777" w:rsidR="006B3B33" w:rsidRPr="000131FB" w:rsidRDefault="006B3B33" w:rsidP="006B3B33">
                  <w:pPr>
                    <w:jc w:val="center"/>
                    <w:rPr>
                      <w:rFonts w:ascii="Times New Roman" w:hAnsi="Times New Roman"/>
                      <w:sz w:val="21"/>
                      <w:szCs w:val="21"/>
                    </w:rPr>
                  </w:pPr>
                </w:p>
              </w:tc>
            </w:tr>
            <w:tr w:rsidR="000131FB" w:rsidRPr="000131FB" w14:paraId="54B56A0B" w14:textId="77777777" w:rsidTr="00F86154">
              <w:trPr>
                <w:jc w:val="center"/>
              </w:trPr>
              <w:tc>
                <w:tcPr>
                  <w:tcW w:w="737" w:type="dxa"/>
                  <w:vMerge/>
                  <w:vAlign w:val="center"/>
                </w:tcPr>
                <w:p w14:paraId="09D19B78" w14:textId="77777777" w:rsidR="006B3B33" w:rsidRPr="000131FB" w:rsidRDefault="006B3B33" w:rsidP="006B3B33">
                  <w:pPr>
                    <w:rPr>
                      <w:rFonts w:ascii="Times New Roman" w:hAnsi="Times New Roman"/>
                      <w:sz w:val="21"/>
                      <w:szCs w:val="21"/>
                    </w:rPr>
                  </w:pPr>
                </w:p>
              </w:tc>
              <w:tc>
                <w:tcPr>
                  <w:tcW w:w="851" w:type="dxa"/>
                  <w:vAlign w:val="center"/>
                </w:tcPr>
                <w:p w14:paraId="4945F1A2"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大路</w:t>
                  </w:r>
                </w:p>
                <w:p w14:paraId="1B539FAE"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恰革</w:t>
                  </w:r>
                </w:p>
              </w:tc>
              <w:tc>
                <w:tcPr>
                  <w:tcW w:w="709" w:type="dxa"/>
                  <w:vAlign w:val="center"/>
                </w:tcPr>
                <w:p w14:paraId="7221A927" w14:textId="5B534F4E"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206</w:t>
                  </w:r>
                </w:p>
              </w:tc>
              <w:tc>
                <w:tcPr>
                  <w:tcW w:w="708" w:type="dxa"/>
                  <w:vAlign w:val="center"/>
                </w:tcPr>
                <w:p w14:paraId="1063404C" w14:textId="100709EC"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4AA6524A"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35</w:t>
                  </w:r>
                  <w:r w:rsidRPr="000131FB">
                    <w:rPr>
                      <w:rFonts w:ascii="Times New Roman" w:hAnsi="Times New Roman"/>
                      <w:sz w:val="21"/>
                      <w:szCs w:val="21"/>
                    </w:rPr>
                    <w:t>户，</w:t>
                  </w:r>
                  <w:r w:rsidRPr="000131FB">
                    <w:rPr>
                      <w:rFonts w:ascii="Times New Roman" w:hAnsi="Times New Roman"/>
                      <w:sz w:val="21"/>
                      <w:szCs w:val="21"/>
                    </w:rPr>
                    <w:t>175</w:t>
                  </w:r>
                  <w:r w:rsidRPr="000131FB">
                    <w:rPr>
                      <w:rFonts w:ascii="Times New Roman" w:hAnsi="Times New Roman"/>
                      <w:sz w:val="21"/>
                      <w:szCs w:val="21"/>
                    </w:rPr>
                    <w:t>人）</w:t>
                  </w:r>
                </w:p>
              </w:tc>
              <w:tc>
                <w:tcPr>
                  <w:tcW w:w="708" w:type="dxa"/>
                  <w:vAlign w:val="center"/>
                </w:tcPr>
                <w:p w14:paraId="69AFC0F0"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东</w:t>
                  </w:r>
                </w:p>
              </w:tc>
              <w:tc>
                <w:tcPr>
                  <w:tcW w:w="851" w:type="dxa"/>
                  <w:vAlign w:val="center"/>
                </w:tcPr>
                <w:p w14:paraId="1689B226"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206</w:t>
                  </w:r>
                </w:p>
              </w:tc>
              <w:tc>
                <w:tcPr>
                  <w:tcW w:w="1902" w:type="dxa"/>
                  <w:vMerge/>
                  <w:vAlign w:val="center"/>
                </w:tcPr>
                <w:p w14:paraId="3B84120E" w14:textId="77777777" w:rsidR="006B3B33" w:rsidRPr="000131FB" w:rsidRDefault="006B3B33" w:rsidP="006B3B33">
                  <w:pPr>
                    <w:jc w:val="center"/>
                    <w:rPr>
                      <w:rFonts w:ascii="Times New Roman" w:hAnsi="Times New Roman"/>
                      <w:sz w:val="21"/>
                      <w:szCs w:val="21"/>
                    </w:rPr>
                  </w:pPr>
                </w:p>
              </w:tc>
            </w:tr>
            <w:tr w:rsidR="000131FB" w:rsidRPr="000131FB" w14:paraId="557ADB99" w14:textId="77777777" w:rsidTr="00F86154">
              <w:trPr>
                <w:jc w:val="center"/>
              </w:trPr>
              <w:tc>
                <w:tcPr>
                  <w:tcW w:w="737" w:type="dxa"/>
                  <w:vMerge/>
                  <w:vAlign w:val="center"/>
                </w:tcPr>
                <w:p w14:paraId="4EB2025C" w14:textId="77777777" w:rsidR="006B3B33" w:rsidRPr="000131FB" w:rsidRDefault="006B3B33" w:rsidP="006B3B33">
                  <w:pPr>
                    <w:rPr>
                      <w:rFonts w:ascii="Times New Roman" w:hAnsi="Times New Roman"/>
                      <w:sz w:val="21"/>
                      <w:szCs w:val="21"/>
                    </w:rPr>
                  </w:pPr>
                </w:p>
              </w:tc>
              <w:tc>
                <w:tcPr>
                  <w:tcW w:w="851" w:type="dxa"/>
                  <w:vAlign w:val="center"/>
                </w:tcPr>
                <w:p w14:paraId="1E115F83"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螃蟹寨</w:t>
                  </w:r>
                </w:p>
              </w:tc>
              <w:tc>
                <w:tcPr>
                  <w:tcW w:w="709" w:type="dxa"/>
                  <w:vAlign w:val="center"/>
                </w:tcPr>
                <w:p w14:paraId="1B89E122" w14:textId="3DA5FF7C"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-175</w:t>
                  </w:r>
                </w:p>
              </w:tc>
              <w:tc>
                <w:tcPr>
                  <w:tcW w:w="708" w:type="dxa"/>
                  <w:vAlign w:val="center"/>
                </w:tcPr>
                <w:p w14:paraId="138EA634" w14:textId="79144EF0"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628ACBFD"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8</w:t>
                  </w:r>
                  <w:r w:rsidRPr="000131FB">
                    <w:rPr>
                      <w:rFonts w:ascii="Times New Roman" w:hAnsi="Times New Roman"/>
                      <w:sz w:val="21"/>
                      <w:szCs w:val="21"/>
                    </w:rPr>
                    <w:t>户</w:t>
                  </w:r>
                  <w:r w:rsidRPr="000131FB">
                    <w:rPr>
                      <w:rFonts w:ascii="Times New Roman" w:hAnsi="Times New Roman"/>
                      <w:sz w:val="21"/>
                      <w:szCs w:val="21"/>
                    </w:rPr>
                    <w:t>32</w:t>
                  </w:r>
                  <w:r w:rsidRPr="000131FB">
                    <w:rPr>
                      <w:rFonts w:ascii="Times New Roman" w:hAnsi="Times New Roman"/>
                      <w:sz w:val="21"/>
                      <w:szCs w:val="21"/>
                    </w:rPr>
                    <w:t>人）</w:t>
                  </w:r>
                </w:p>
              </w:tc>
              <w:tc>
                <w:tcPr>
                  <w:tcW w:w="708" w:type="dxa"/>
                  <w:vAlign w:val="center"/>
                </w:tcPr>
                <w:p w14:paraId="01C0A479"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西</w:t>
                  </w:r>
                </w:p>
              </w:tc>
              <w:tc>
                <w:tcPr>
                  <w:tcW w:w="851" w:type="dxa"/>
                  <w:vAlign w:val="center"/>
                </w:tcPr>
                <w:p w14:paraId="56725739" w14:textId="77777777" w:rsidR="006B3B33" w:rsidRPr="000131FB" w:rsidRDefault="006B3B33" w:rsidP="006B3B33">
                  <w:pPr>
                    <w:jc w:val="center"/>
                    <w:rPr>
                      <w:rFonts w:ascii="Times New Roman" w:hAnsi="Times New Roman"/>
                      <w:sz w:val="21"/>
                      <w:szCs w:val="21"/>
                    </w:rPr>
                  </w:pPr>
                  <w:r w:rsidRPr="000131FB">
                    <w:rPr>
                      <w:rFonts w:ascii="Times New Roman" w:hAnsi="Times New Roman"/>
                      <w:sz w:val="21"/>
                      <w:szCs w:val="21"/>
                    </w:rPr>
                    <w:t>175</w:t>
                  </w:r>
                </w:p>
              </w:tc>
              <w:tc>
                <w:tcPr>
                  <w:tcW w:w="1902" w:type="dxa"/>
                  <w:vMerge/>
                  <w:vAlign w:val="center"/>
                </w:tcPr>
                <w:p w14:paraId="7B89186C" w14:textId="77777777" w:rsidR="006B3B33" w:rsidRPr="000131FB" w:rsidRDefault="006B3B33" w:rsidP="006B3B33">
                  <w:pPr>
                    <w:jc w:val="center"/>
                    <w:rPr>
                      <w:rFonts w:ascii="Times New Roman" w:hAnsi="Times New Roman"/>
                      <w:sz w:val="21"/>
                      <w:szCs w:val="21"/>
                    </w:rPr>
                  </w:pPr>
                </w:p>
              </w:tc>
            </w:tr>
            <w:tr w:rsidR="000131FB" w:rsidRPr="000131FB" w14:paraId="2363F387" w14:textId="77777777" w:rsidTr="00F86154">
              <w:trPr>
                <w:jc w:val="center"/>
              </w:trPr>
              <w:tc>
                <w:tcPr>
                  <w:tcW w:w="737" w:type="dxa"/>
                  <w:vMerge/>
                  <w:vAlign w:val="center"/>
                </w:tcPr>
                <w:p w14:paraId="654759DE" w14:textId="77777777" w:rsidR="00EC0910" w:rsidRPr="000131FB" w:rsidRDefault="00EC0910">
                  <w:pPr>
                    <w:rPr>
                      <w:rFonts w:ascii="Times New Roman" w:hAnsi="Times New Roman"/>
                      <w:sz w:val="21"/>
                      <w:szCs w:val="21"/>
                    </w:rPr>
                  </w:pPr>
                </w:p>
              </w:tc>
              <w:tc>
                <w:tcPr>
                  <w:tcW w:w="851" w:type="dxa"/>
                  <w:vAlign w:val="center"/>
                </w:tcPr>
                <w:p w14:paraId="7D4F78F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坝口</w:t>
                  </w:r>
                </w:p>
              </w:tc>
              <w:tc>
                <w:tcPr>
                  <w:tcW w:w="709" w:type="dxa"/>
                  <w:vAlign w:val="center"/>
                </w:tcPr>
                <w:p w14:paraId="6CE02AA4" w14:textId="722AE2C2" w:rsidR="00EC0910" w:rsidRPr="000131FB" w:rsidRDefault="006B3B33">
                  <w:pPr>
                    <w:jc w:val="center"/>
                    <w:rPr>
                      <w:rFonts w:ascii="Times New Roman" w:hAnsi="Times New Roman"/>
                      <w:sz w:val="21"/>
                      <w:szCs w:val="21"/>
                    </w:rPr>
                  </w:pPr>
                  <w:r w:rsidRPr="000131FB">
                    <w:rPr>
                      <w:rFonts w:ascii="Times New Roman" w:hAnsi="Times New Roman"/>
                      <w:sz w:val="21"/>
                      <w:szCs w:val="21"/>
                    </w:rPr>
                    <w:t>0</w:t>
                  </w:r>
                </w:p>
              </w:tc>
              <w:tc>
                <w:tcPr>
                  <w:tcW w:w="708" w:type="dxa"/>
                  <w:vAlign w:val="center"/>
                </w:tcPr>
                <w:p w14:paraId="6ED0B51C" w14:textId="6D8796DB" w:rsidR="00EC0910" w:rsidRPr="000131FB" w:rsidRDefault="006B3B33">
                  <w:pPr>
                    <w:jc w:val="center"/>
                    <w:rPr>
                      <w:rFonts w:ascii="Times New Roman" w:hAnsi="Times New Roman"/>
                      <w:sz w:val="21"/>
                      <w:szCs w:val="21"/>
                    </w:rPr>
                  </w:pPr>
                  <w:r w:rsidRPr="000131FB">
                    <w:rPr>
                      <w:rFonts w:ascii="Times New Roman" w:hAnsi="Times New Roman"/>
                      <w:sz w:val="21"/>
                      <w:szCs w:val="21"/>
                    </w:rPr>
                    <w:t>62</w:t>
                  </w:r>
                </w:p>
              </w:tc>
              <w:tc>
                <w:tcPr>
                  <w:tcW w:w="1560" w:type="dxa"/>
                  <w:vAlign w:val="center"/>
                </w:tcPr>
                <w:p w14:paraId="57C0E3C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11</w:t>
                  </w:r>
                  <w:r w:rsidRPr="000131FB">
                    <w:rPr>
                      <w:rFonts w:ascii="Times New Roman" w:hAnsi="Times New Roman"/>
                      <w:sz w:val="21"/>
                      <w:szCs w:val="21"/>
                    </w:rPr>
                    <w:t>户</w:t>
                  </w:r>
                  <w:r w:rsidRPr="000131FB">
                    <w:rPr>
                      <w:rFonts w:ascii="Times New Roman" w:hAnsi="Times New Roman"/>
                      <w:sz w:val="21"/>
                      <w:szCs w:val="21"/>
                    </w:rPr>
                    <w:t>44</w:t>
                  </w:r>
                  <w:r w:rsidRPr="000131FB">
                    <w:rPr>
                      <w:rFonts w:ascii="Times New Roman" w:hAnsi="Times New Roman"/>
                      <w:sz w:val="21"/>
                      <w:szCs w:val="21"/>
                    </w:rPr>
                    <w:t>人）</w:t>
                  </w:r>
                </w:p>
              </w:tc>
              <w:tc>
                <w:tcPr>
                  <w:tcW w:w="708" w:type="dxa"/>
                  <w:vAlign w:val="center"/>
                </w:tcPr>
                <w:p w14:paraId="1DEF968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北</w:t>
                  </w:r>
                </w:p>
              </w:tc>
              <w:tc>
                <w:tcPr>
                  <w:tcW w:w="851" w:type="dxa"/>
                  <w:vAlign w:val="center"/>
                </w:tcPr>
                <w:p w14:paraId="0B6E59D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62</w:t>
                  </w:r>
                </w:p>
              </w:tc>
              <w:tc>
                <w:tcPr>
                  <w:tcW w:w="1902" w:type="dxa"/>
                  <w:vMerge/>
                  <w:vAlign w:val="center"/>
                </w:tcPr>
                <w:p w14:paraId="237A3C31" w14:textId="77777777" w:rsidR="00EC0910" w:rsidRPr="000131FB" w:rsidRDefault="00EC0910">
                  <w:pPr>
                    <w:jc w:val="center"/>
                    <w:rPr>
                      <w:rFonts w:ascii="Times New Roman" w:hAnsi="Times New Roman"/>
                      <w:sz w:val="21"/>
                      <w:szCs w:val="21"/>
                    </w:rPr>
                  </w:pPr>
                </w:p>
              </w:tc>
            </w:tr>
            <w:tr w:rsidR="000131FB" w:rsidRPr="000131FB" w14:paraId="10B09973" w14:textId="77777777" w:rsidTr="00F86154">
              <w:trPr>
                <w:jc w:val="center"/>
              </w:trPr>
              <w:tc>
                <w:tcPr>
                  <w:tcW w:w="737" w:type="dxa"/>
                  <w:vMerge/>
                  <w:vAlign w:val="center"/>
                </w:tcPr>
                <w:p w14:paraId="4C823FB5" w14:textId="77777777" w:rsidR="00EC0910" w:rsidRPr="000131FB" w:rsidRDefault="00EC0910">
                  <w:pPr>
                    <w:rPr>
                      <w:rFonts w:ascii="Times New Roman" w:hAnsi="Times New Roman"/>
                      <w:sz w:val="21"/>
                      <w:szCs w:val="21"/>
                    </w:rPr>
                  </w:pPr>
                </w:p>
              </w:tc>
              <w:tc>
                <w:tcPr>
                  <w:tcW w:w="851" w:type="dxa"/>
                  <w:vAlign w:val="center"/>
                </w:tcPr>
                <w:p w14:paraId="3BD2EF6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以德</w:t>
                  </w:r>
                </w:p>
              </w:tc>
              <w:tc>
                <w:tcPr>
                  <w:tcW w:w="709" w:type="dxa"/>
                  <w:vAlign w:val="center"/>
                </w:tcPr>
                <w:p w14:paraId="2637046F" w14:textId="1E4B52E1" w:rsidR="00EC0910" w:rsidRPr="000131FB" w:rsidRDefault="006B3B33">
                  <w:pPr>
                    <w:jc w:val="center"/>
                    <w:rPr>
                      <w:rFonts w:ascii="Times New Roman" w:hAnsi="Times New Roman"/>
                      <w:sz w:val="21"/>
                      <w:szCs w:val="21"/>
                    </w:rPr>
                  </w:pPr>
                  <w:r w:rsidRPr="000131FB">
                    <w:rPr>
                      <w:rFonts w:ascii="Times New Roman" w:hAnsi="Times New Roman"/>
                      <w:sz w:val="21"/>
                      <w:szCs w:val="21"/>
                    </w:rPr>
                    <w:t>0</w:t>
                  </w:r>
                </w:p>
              </w:tc>
              <w:tc>
                <w:tcPr>
                  <w:tcW w:w="708" w:type="dxa"/>
                  <w:vAlign w:val="center"/>
                </w:tcPr>
                <w:p w14:paraId="27B1CAC7" w14:textId="6AB7F621" w:rsidR="00EC0910" w:rsidRPr="000131FB" w:rsidRDefault="006B3B33">
                  <w:pPr>
                    <w:jc w:val="center"/>
                    <w:rPr>
                      <w:rFonts w:ascii="Times New Roman" w:hAnsi="Times New Roman"/>
                      <w:sz w:val="21"/>
                      <w:szCs w:val="21"/>
                    </w:rPr>
                  </w:pPr>
                  <w:r w:rsidRPr="000131FB">
                    <w:rPr>
                      <w:rFonts w:ascii="Times New Roman" w:hAnsi="Times New Roman"/>
                      <w:sz w:val="21"/>
                      <w:szCs w:val="21"/>
                    </w:rPr>
                    <w:t>-35</w:t>
                  </w:r>
                </w:p>
              </w:tc>
              <w:tc>
                <w:tcPr>
                  <w:tcW w:w="1560" w:type="dxa"/>
                  <w:vAlign w:val="center"/>
                </w:tcPr>
                <w:p w14:paraId="6ABCED7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33</w:t>
                  </w:r>
                  <w:r w:rsidRPr="000131FB">
                    <w:rPr>
                      <w:rFonts w:ascii="Times New Roman" w:hAnsi="Times New Roman"/>
                      <w:sz w:val="21"/>
                      <w:szCs w:val="21"/>
                    </w:rPr>
                    <w:t>户，</w:t>
                  </w:r>
                  <w:r w:rsidRPr="000131FB">
                    <w:rPr>
                      <w:rFonts w:ascii="Times New Roman" w:hAnsi="Times New Roman"/>
                      <w:sz w:val="21"/>
                      <w:szCs w:val="21"/>
                    </w:rPr>
                    <w:t>156</w:t>
                  </w:r>
                  <w:r w:rsidRPr="000131FB">
                    <w:rPr>
                      <w:rFonts w:ascii="Times New Roman" w:hAnsi="Times New Roman"/>
                      <w:sz w:val="21"/>
                      <w:szCs w:val="21"/>
                    </w:rPr>
                    <w:t>人）</w:t>
                  </w:r>
                </w:p>
              </w:tc>
              <w:tc>
                <w:tcPr>
                  <w:tcW w:w="708" w:type="dxa"/>
                  <w:vAlign w:val="center"/>
                </w:tcPr>
                <w:p w14:paraId="6CEEB86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南</w:t>
                  </w:r>
                </w:p>
              </w:tc>
              <w:tc>
                <w:tcPr>
                  <w:tcW w:w="851" w:type="dxa"/>
                  <w:vAlign w:val="center"/>
                </w:tcPr>
                <w:p w14:paraId="1D25673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35</w:t>
                  </w:r>
                </w:p>
              </w:tc>
              <w:tc>
                <w:tcPr>
                  <w:tcW w:w="1902" w:type="dxa"/>
                  <w:vMerge/>
                  <w:vAlign w:val="center"/>
                </w:tcPr>
                <w:p w14:paraId="3EF679EF" w14:textId="77777777" w:rsidR="00EC0910" w:rsidRPr="000131FB" w:rsidRDefault="00EC0910">
                  <w:pPr>
                    <w:jc w:val="center"/>
                    <w:rPr>
                      <w:rFonts w:ascii="Times New Roman" w:hAnsi="Times New Roman"/>
                      <w:sz w:val="21"/>
                      <w:szCs w:val="21"/>
                    </w:rPr>
                  </w:pPr>
                </w:p>
              </w:tc>
            </w:tr>
            <w:tr w:rsidR="000131FB" w:rsidRPr="000131FB" w14:paraId="79ED4A0D" w14:textId="77777777" w:rsidTr="00F86154">
              <w:trPr>
                <w:jc w:val="center"/>
              </w:trPr>
              <w:tc>
                <w:tcPr>
                  <w:tcW w:w="737" w:type="dxa"/>
                  <w:vMerge w:val="restart"/>
                  <w:vAlign w:val="center"/>
                </w:tcPr>
                <w:p w14:paraId="61FB7929" w14:textId="77777777" w:rsidR="00EC0910" w:rsidRPr="000131FB" w:rsidRDefault="001D3CCF">
                  <w:pPr>
                    <w:rPr>
                      <w:rFonts w:ascii="Times New Roman" w:hAnsi="Times New Roman"/>
                      <w:sz w:val="21"/>
                      <w:szCs w:val="21"/>
                    </w:rPr>
                  </w:pPr>
                  <w:r w:rsidRPr="000131FB">
                    <w:rPr>
                      <w:rFonts w:ascii="Times New Roman" w:hAnsi="Times New Roman"/>
                      <w:sz w:val="21"/>
                      <w:szCs w:val="21"/>
                    </w:rPr>
                    <w:t>声环境</w:t>
                  </w:r>
                </w:p>
              </w:tc>
              <w:tc>
                <w:tcPr>
                  <w:tcW w:w="851" w:type="dxa"/>
                  <w:vAlign w:val="center"/>
                </w:tcPr>
                <w:p w14:paraId="0764166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老寨</w:t>
                  </w:r>
                </w:p>
              </w:tc>
              <w:tc>
                <w:tcPr>
                  <w:tcW w:w="709" w:type="dxa"/>
                  <w:vAlign w:val="center"/>
                </w:tcPr>
                <w:p w14:paraId="25BD2918" w14:textId="76AAC869" w:rsidR="00EC0910" w:rsidRPr="000131FB" w:rsidRDefault="006B3B33">
                  <w:pPr>
                    <w:jc w:val="center"/>
                    <w:rPr>
                      <w:rFonts w:ascii="Times New Roman" w:hAnsi="Times New Roman"/>
                      <w:sz w:val="21"/>
                      <w:szCs w:val="21"/>
                    </w:rPr>
                  </w:pPr>
                  <w:r w:rsidRPr="000131FB">
                    <w:rPr>
                      <w:rFonts w:ascii="Times New Roman" w:hAnsi="Times New Roman"/>
                      <w:sz w:val="21"/>
                      <w:szCs w:val="21"/>
                    </w:rPr>
                    <w:t>41</w:t>
                  </w:r>
                </w:p>
              </w:tc>
              <w:tc>
                <w:tcPr>
                  <w:tcW w:w="708" w:type="dxa"/>
                  <w:vAlign w:val="center"/>
                </w:tcPr>
                <w:p w14:paraId="64DE3ADC" w14:textId="318503D7" w:rsidR="00EC0910" w:rsidRPr="000131FB" w:rsidRDefault="006B3B33">
                  <w:pPr>
                    <w:jc w:val="center"/>
                    <w:rPr>
                      <w:rFonts w:ascii="Times New Roman" w:hAnsi="Times New Roman"/>
                      <w:sz w:val="21"/>
                      <w:szCs w:val="21"/>
                    </w:rPr>
                  </w:pPr>
                  <w:r w:rsidRPr="000131FB">
                    <w:rPr>
                      <w:rFonts w:ascii="Times New Roman" w:hAnsi="Times New Roman"/>
                      <w:sz w:val="21"/>
                      <w:szCs w:val="21"/>
                    </w:rPr>
                    <w:t>0</w:t>
                  </w:r>
                </w:p>
              </w:tc>
              <w:tc>
                <w:tcPr>
                  <w:tcW w:w="1560" w:type="dxa"/>
                  <w:vAlign w:val="center"/>
                </w:tcPr>
                <w:p w14:paraId="3C84EC2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27</w:t>
                  </w:r>
                  <w:r w:rsidRPr="000131FB">
                    <w:rPr>
                      <w:rFonts w:ascii="Times New Roman" w:hAnsi="Times New Roman"/>
                      <w:sz w:val="21"/>
                      <w:szCs w:val="21"/>
                    </w:rPr>
                    <w:t>户，</w:t>
                  </w:r>
                  <w:r w:rsidRPr="000131FB">
                    <w:rPr>
                      <w:rFonts w:ascii="Times New Roman" w:hAnsi="Times New Roman"/>
                      <w:sz w:val="21"/>
                      <w:szCs w:val="21"/>
                    </w:rPr>
                    <w:t>108</w:t>
                  </w:r>
                  <w:r w:rsidRPr="000131FB">
                    <w:rPr>
                      <w:rFonts w:ascii="Times New Roman" w:hAnsi="Times New Roman"/>
                      <w:sz w:val="21"/>
                      <w:szCs w:val="21"/>
                    </w:rPr>
                    <w:t>人）</w:t>
                  </w:r>
                </w:p>
              </w:tc>
              <w:tc>
                <w:tcPr>
                  <w:tcW w:w="708" w:type="dxa"/>
                  <w:vAlign w:val="center"/>
                </w:tcPr>
                <w:p w14:paraId="5264730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西</w:t>
                  </w:r>
                </w:p>
              </w:tc>
              <w:tc>
                <w:tcPr>
                  <w:tcW w:w="851" w:type="dxa"/>
                  <w:vAlign w:val="center"/>
                </w:tcPr>
                <w:p w14:paraId="729DABB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41</w:t>
                  </w:r>
                </w:p>
              </w:tc>
              <w:tc>
                <w:tcPr>
                  <w:tcW w:w="1902" w:type="dxa"/>
                  <w:vMerge w:val="restart"/>
                  <w:vAlign w:val="center"/>
                </w:tcPr>
                <w:p w14:paraId="08B3EF3A" w14:textId="25F4C9A6" w:rsidR="00EC0910" w:rsidRPr="000131FB" w:rsidRDefault="001D3CCF" w:rsidP="00DD39CF">
                  <w:pPr>
                    <w:jc w:val="center"/>
                    <w:rPr>
                      <w:rFonts w:ascii="Times New Roman" w:hAnsi="Times New Roman"/>
                      <w:sz w:val="21"/>
                      <w:szCs w:val="21"/>
                    </w:rPr>
                  </w:pPr>
                  <w:r w:rsidRPr="000131FB">
                    <w:rPr>
                      <w:rFonts w:ascii="Times New Roman" w:hAnsi="Times New Roman"/>
                      <w:sz w:val="21"/>
                      <w:szCs w:val="21"/>
                    </w:rPr>
                    <w:t>《声环境质量标准》（</w:t>
                  </w:r>
                  <w:r w:rsidRPr="000131FB">
                    <w:rPr>
                      <w:rFonts w:ascii="Times New Roman" w:hAnsi="Times New Roman"/>
                      <w:sz w:val="21"/>
                      <w:szCs w:val="21"/>
                    </w:rPr>
                    <w:t>GB3096-2008</w:t>
                  </w:r>
                  <w:r w:rsidRPr="000131FB">
                    <w:rPr>
                      <w:rFonts w:ascii="Times New Roman" w:hAnsi="Times New Roman"/>
                      <w:sz w:val="21"/>
                      <w:szCs w:val="21"/>
                    </w:rPr>
                    <w:t>）</w:t>
                  </w:r>
                  <w:r w:rsidRPr="000131FB">
                    <w:rPr>
                      <w:rFonts w:ascii="Times New Roman" w:hAnsi="Times New Roman"/>
                      <w:sz w:val="21"/>
                      <w:szCs w:val="21"/>
                    </w:rPr>
                    <w:t>2</w:t>
                  </w:r>
                  <w:r w:rsidRPr="000131FB">
                    <w:rPr>
                      <w:rFonts w:ascii="Times New Roman" w:hAnsi="Times New Roman"/>
                      <w:sz w:val="21"/>
                      <w:szCs w:val="21"/>
                    </w:rPr>
                    <w:t>类标准</w:t>
                  </w:r>
                </w:p>
              </w:tc>
            </w:tr>
            <w:tr w:rsidR="000131FB" w:rsidRPr="000131FB" w14:paraId="2C138A76" w14:textId="77777777" w:rsidTr="00F86154">
              <w:trPr>
                <w:jc w:val="center"/>
              </w:trPr>
              <w:tc>
                <w:tcPr>
                  <w:tcW w:w="737" w:type="dxa"/>
                  <w:vMerge/>
                  <w:vAlign w:val="center"/>
                </w:tcPr>
                <w:p w14:paraId="1F3EC797" w14:textId="77777777" w:rsidR="00EC0910" w:rsidRPr="000131FB" w:rsidRDefault="00EC0910">
                  <w:pPr>
                    <w:rPr>
                      <w:rFonts w:ascii="Times New Roman" w:hAnsi="Times New Roman"/>
                      <w:sz w:val="21"/>
                      <w:szCs w:val="21"/>
                    </w:rPr>
                  </w:pPr>
                </w:p>
              </w:tc>
              <w:tc>
                <w:tcPr>
                  <w:tcW w:w="851" w:type="dxa"/>
                  <w:vAlign w:val="center"/>
                </w:tcPr>
                <w:p w14:paraId="467BB0D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以德</w:t>
                  </w:r>
                </w:p>
              </w:tc>
              <w:tc>
                <w:tcPr>
                  <w:tcW w:w="709" w:type="dxa"/>
                  <w:vAlign w:val="center"/>
                </w:tcPr>
                <w:p w14:paraId="123CF34B" w14:textId="7A86570F" w:rsidR="00EC0910" w:rsidRPr="000131FB" w:rsidRDefault="006B3B33">
                  <w:pPr>
                    <w:jc w:val="center"/>
                    <w:rPr>
                      <w:rFonts w:ascii="Times New Roman" w:hAnsi="Times New Roman"/>
                      <w:sz w:val="21"/>
                      <w:szCs w:val="21"/>
                    </w:rPr>
                  </w:pPr>
                  <w:r w:rsidRPr="000131FB">
                    <w:rPr>
                      <w:rFonts w:ascii="Times New Roman" w:hAnsi="Times New Roman"/>
                      <w:sz w:val="21"/>
                      <w:szCs w:val="21"/>
                    </w:rPr>
                    <w:t>0</w:t>
                  </w:r>
                </w:p>
              </w:tc>
              <w:tc>
                <w:tcPr>
                  <w:tcW w:w="708" w:type="dxa"/>
                  <w:vAlign w:val="center"/>
                </w:tcPr>
                <w:p w14:paraId="474E3207" w14:textId="047B18A1" w:rsidR="00EC0910" w:rsidRPr="000131FB" w:rsidRDefault="006B3B33">
                  <w:pPr>
                    <w:jc w:val="center"/>
                    <w:rPr>
                      <w:rFonts w:ascii="Times New Roman" w:hAnsi="Times New Roman"/>
                      <w:sz w:val="21"/>
                      <w:szCs w:val="21"/>
                    </w:rPr>
                  </w:pPr>
                  <w:r w:rsidRPr="000131FB">
                    <w:rPr>
                      <w:rFonts w:ascii="Times New Roman" w:hAnsi="Times New Roman"/>
                      <w:sz w:val="21"/>
                      <w:szCs w:val="21"/>
                    </w:rPr>
                    <w:t>-35</w:t>
                  </w:r>
                </w:p>
              </w:tc>
              <w:tc>
                <w:tcPr>
                  <w:tcW w:w="1560" w:type="dxa"/>
                  <w:vAlign w:val="center"/>
                </w:tcPr>
                <w:p w14:paraId="1DE20FB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居住区（</w:t>
                  </w:r>
                  <w:r w:rsidRPr="000131FB">
                    <w:rPr>
                      <w:rFonts w:ascii="Times New Roman" w:hAnsi="Times New Roman"/>
                      <w:sz w:val="21"/>
                      <w:szCs w:val="21"/>
                    </w:rPr>
                    <w:t>33</w:t>
                  </w:r>
                  <w:r w:rsidRPr="000131FB">
                    <w:rPr>
                      <w:rFonts w:ascii="Times New Roman" w:hAnsi="Times New Roman"/>
                      <w:sz w:val="21"/>
                      <w:szCs w:val="21"/>
                    </w:rPr>
                    <w:t>户，</w:t>
                  </w:r>
                  <w:r w:rsidRPr="000131FB">
                    <w:rPr>
                      <w:rFonts w:ascii="Times New Roman" w:hAnsi="Times New Roman"/>
                      <w:sz w:val="21"/>
                      <w:szCs w:val="21"/>
                    </w:rPr>
                    <w:t>156</w:t>
                  </w:r>
                  <w:r w:rsidRPr="000131FB">
                    <w:rPr>
                      <w:rFonts w:ascii="Times New Roman" w:hAnsi="Times New Roman"/>
                      <w:sz w:val="21"/>
                      <w:szCs w:val="21"/>
                    </w:rPr>
                    <w:t>人）</w:t>
                  </w:r>
                </w:p>
              </w:tc>
              <w:tc>
                <w:tcPr>
                  <w:tcW w:w="708" w:type="dxa"/>
                  <w:vAlign w:val="center"/>
                </w:tcPr>
                <w:p w14:paraId="0481727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南</w:t>
                  </w:r>
                </w:p>
              </w:tc>
              <w:tc>
                <w:tcPr>
                  <w:tcW w:w="851" w:type="dxa"/>
                  <w:vAlign w:val="center"/>
                </w:tcPr>
                <w:p w14:paraId="75100AC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35</w:t>
                  </w:r>
                </w:p>
              </w:tc>
              <w:tc>
                <w:tcPr>
                  <w:tcW w:w="1902" w:type="dxa"/>
                  <w:vMerge/>
                  <w:vAlign w:val="center"/>
                </w:tcPr>
                <w:p w14:paraId="037B4BB1" w14:textId="77777777" w:rsidR="00EC0910" w:rsidRPr="000131FB" w:rsidRDefault="00EC0910">
                  <w:pPr>
                    <w:jc w:val="center"/>
                    <w:rPr>
                      <w:rFonts w:ascii="Times New Roman" w:hAnsi="Times New Roman"/>
                      <w:sz w:val="21"/>
                      <w:szCs w:val="21"/>
                    </w:rPr>
                  </w:pPr>
                </w:p>
              </w:tc>
            </w:tr>
            <w:tr w:rsidR="000131FB" w:rsidRPr="000131FB" w14:paraId="549C9727" w14:textId="77777777" w:rsidTr="00F86154">
              <w:trPr>
                <w:jc w:val="center"/>
              </w:trPr>
              <w:tc>
                <w:tcPr>
                  <w:tcW w:w="737" w:type="dxa"/>
                  <w:vAlign w:val="center"/>
                </w:tcPr>
                <w:p w14:paraId="04B39D7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地表水</w:t>
                  </w:r>
                </w:p>
              </w:tc>
              <w:tc>
                <w:tcPr>
                  <w:tcW w:w="851" w:type="dxa"/>
                  <w:vAlign w:val="center"/>
                </w:tcPr>
                <w:p w14:paraId="79ABEA5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九龙河</w:t>
                  </w:r>
                </w:p>
              </w:tc>
              <w:tc>
                <w:tcPr>
                  <w:tcW w:w="4536" w:type="dxa"/>
                  <w:gridSpan w:val="5"/>
                  <w:vAlign w:val="center"/>
                </w:tcPr>
                <w:p w14:paraId="5348FF5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农业用水</w:t>
                  </w:r>
                </w:p>
              </w:tc>
              <w:tc>
                <w:tcPr>
                  <w:tcW w:w="1902" w:type="dxa"/>
                  <w:vAlign w:val="center"/>
                </w:tcPr>
                <w:p w14:paraId="3278853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《地表水环境质量标准》（</w:t>
                  </w:r>
                  <w:r w:rsidRPr="000131FB">
                    <w:rPr>
                      <w:rFonts w:ascii="Times New Roman" w:hAnsi="Times New Roman"/>
                      <w:sz w:val="21"/>
                      <w:szCs w:val="21"/>
                    </w:rPr>
                    <w:t>GB3838-2002</w:t>
                  </w:r>
                  <w:r w:rsidRPr="000131FB">
                    <w:rPr>
                      <w:rFonts w:ascii="Times New Roman" w:hAnsi="Times New Roman"/>
                      <w:sz w:val="21"/>
                      <w:szCs w:val="21"/>
                    </w:rPr>
                    <w:t>）中</w:t>
                  </w:r>
                  <w:r w:rsidRPr="000131FB">
                    <w:rPr>
                      <w:rFonts w:ascii="Times New Roman" w:hAnsi="Times New Roman"/>
                      <w:sz w:val="21"/>
                      <w:szCs w:val="21"/>
                    </w:rPr>
                    <w:t>Ⅲ</w:t>
                  </w:r>
                  <w:r w:rsidRPr="000131FB">
                    <w:rPr>
                      <w:rFonts w:ascii="Times New Roman" w:hAnsi="Times New Roman"/>
                      <w:sz w:val="21"/>
                      <w:szCs w:val="21"/>
                    </w:rPr>
                    <w:t>类标准</w:t>
                  </w:r>
                </w:p>
              </w:tc>
            </w:tr>
            <w:tr w:rsidR="000131FB" w:rsidRPr="000131FB" w14:paraId="66C3F61D" w14:textId="77777777" w:rsidTr="00F86154">
              <w:trPr>
                <w:jc w:val="center"/>
              </w:trPr>
              <w:tc>
                <w:tcPr>
                  <w:tcW w:w="737" w:type="dxa"/>
                  <w:vAlign w:val="center"/>
                </w:tcPr>
                <w:p w14:paraId="165FA82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地下水</w:t>
                  </w:r>
                </w:p>
              </w:tc>
              <w:tc>
                <w:tcPr>
                  <w:tcW w:w="5387" w:type="dxa"/>
                  <w:gridSpan w:val="6"/>
                  <w:vAlign w:val="center"/>
                </w:tcPr>
                <w:p w14:paraId="6EC1E89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项目所在同一区域水文地质单元</w:t>
                  </w:r>
                </w:p>
              </w:tc>
              <w:tc>
                <w:tcPr>
                  <w:tcW w:w="1902" w:type="dxa"/>
                  <w:vAlign w:val="center"/>
                </w:tcPr>
                <w:p w14:paraId="200479D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《地下水质量标准》（</w:t>
                  </w:r>
                  <w:r w:rsidRPr="000131FB">
                    <w:rPr>
                      <w:rFonts w:ascii="Times New Roman" w:hAnsi="Times New Roman"/>
                      <w:sz w:val="21"/>
                      <w:szCs w:val="21"/>
                    </w:rPr>
                    <w:t>GB/T14848-2017</w:t>
                  </w:r>
                  <w:r w:rsidRPr="000131FB">
                    <w:rPr>
                      <w:rFonts w:ascii="Times New Roman" w:hAnsi="Times New Roman"/>
                      <w:sz w:val="21"/>
                      <w:szCs w:val="21"/>
                    </w:rPr>
                    <w:t>）的</w:t>
                  </w:r>
                  <w:r w:rsidRPr="000131FB">
                    <w:rPr>
                      <w:rFonts w:ascii="Times New Roman" w:hAnsi="Times New Roman"/>
                      <w:sz w:val="21"/>
                      <w:szCs w:val="21"/>
                    </w:rPr>
                    <w:t>Ⅲ</w:t>
                  </w:r>
                  <w:r w:rsidRPr="000131FB">
                    <w:rPr>
                      <w:rFonts w:ascii="Times New Roman" w:hAnsi="Times New Roman"/>
                      <w:sz w:val="21"/>
                      <w:szCs w:val="21"/>
                    </w:rPr>
                    <w:t>类标准</w:t>
                  </w:r>
                </w:p>
              </w:tc>
            </w:tr>
            <w:tr w:rsidR="000131FB" w:rsidRPr="000131FB" w14:paraId="1E915868" w14:textId="77777777" w:rsidTr="00F86154">
              <w:trPr>
                <w:jc w:val="center"/>
              </w:trPr>
              <w:tc>
                <w:tcPr>
                  <w:tcW w:w="737" w:type="dxa"/>
                  <w:vMerge w:val="restart"/>
                  <w:vAlign w:val="center"/>
                </w:tcPr>
                <w:p w14:paraId="06C5A6C8" w14:textId="77777777" w:rsidR="00C45AD4" w:rsidRPr="000131FB" w:rsidRDefault="00C45AD4">
                  <w:pPr>
                    <w:jc w:val="center"/>
                    <w:rPr>
                      <w:rFonts w:ascii="Times New Roman" w:hAnsi="Times New Roman"/>
                      <w:sz w:val="21"/>
                      <w:szCs w:val="21"/>
                    </w:rPr>
                  </w:pPr>
                  <w:r w:rsidRPr="000131FB">
                    <w:rPr>
                      <w:rFonts w:ascii="Times New Roman" w:hAnsi="Times New Roman"/>
                      <w:sz w:val="21"/>
                      <w:szCs w:val="21"/>
                    </w:rPr>
                    <w:t>生态</w:t>
                  </w:r>
                </w:p>
                <w:p w14:paraId="679BFDE0" w14:textId="77777777" w:rsidR="00C45AD4" w:rsidRPr="000131FB" w:rsidRDefault="00C45AD4">
                  <w:pPr>
                    <w:jc w:val="center"/>
                    <w:rPr>
                      <w:rFonts w:ascii="Times New Roman" w:hAnsi="Times New Roman"/>
                      <w:sz w:val="21"/>
                      <w:szCs w:val="21"/>
                    </w:rPr>
                  </w:pPr>
                  <w:r w:rsidRPr="000131FB">
                    <w:rPr>
                      <w:rFonts w:ascii="Times New Roman" w:hAnsi="Times New Roman"/>
                      <w:sz w:val="21"/>
                      <w:szCs w:val="21"/>
                    </w:rPr>
                    <w:t>环境</w:t>
                  </w:r>
                </w:p>
              </w:tc>
              <w:tc>
                <w:tcPr>
                  <w:tcW w:w="5387" w:type="dxa"/>
                  <w:gridSpan w:val="6"/>
                  <w:vAlign w:val="center"/>
                </w:tcPr>
                <w:p w14:paraId="6667758E" w14:textId="77777777" w:rsidR="00C45AD4" w:rsidRPr="000131FB" w:rsidRDefault="00C45AD4">
                  <w:pPr>
                    <w:jc w:val="center"/>
                    <w:rPr>
                      <w:rFonts w:ascii="Times New Roman" w:hAnsi="Times New Roman"/>
                      <w:sz w:val="21"/>
                      <w:szCs w:val="21"/>
                    </w:rPr>
                  </w:pPr>
                  <w:r w:rsidRPr="000131FB">
                    <w:rPr>
                      <w:rFonts w:ascii="Times New Roman" w:hAnsi="Times New Roman"/>
                      <w:sz w:val="21"/>
                      <w:szCs w:val="21"/>
                    </w:rPr>
                    <w:t>九龙河水生生态以及河道两侧</w:t>
                  </w:r>
                  <w:r w:rsidRPr="000131FB">
                    <w:rPr>
                      <w:rFonts w:ascii="Times New Roman" w:hAnsi="Times New Roman"/>
                      <w:sz w:val="21"/>
                      <w:szCs w:val="21"/>
                    </w:rPr>
                    <w:t>200m</w:t>
                  </w:r>
                  <w:r w:rsidRPr="000131FB">
                    <w:rPr>
                      <w:rFonts w:ascii="Times New Roman" w:hAnsi="Times New Roman"/>
                      <w:sz w:val="21"/>
                      <w:szCs w:val="21"/>
                    </w:rPr>
                    <w:t>范围陆域</w:t>
                  </w:r>
                </w:p>
              </w:tc>
              <w:tc>
                <w:tcPr>
                  <w:tcW w:w="1902" w:type="dxa"/>
                  <w:vMerge w:val="restart"/>
                  <w:vAlign w:val="center"/>
                </w:tcPr>
                <w:p w14:paraId="2A15BA1B" w14:textId="77777777" w:rsidR="00C45AD4" w:rsidRPr="000131FB" w:rsidRDefault="00C45AD4">
                  <w:pPr>
                    <w:jc w:val="center"/>
                    <w:rPr>
                      <w:rFonts w:ascii="Times New Roman" w:hAnsi="Times New Roman"/>
                      <w:sz w:val="21"/>
                      <w:szCs w:val="21"/>
                    </w:rPr>
                  </w:pPr>
                  <w:r w:rsidRPr="000131FB">
                    <w:rPr>
                      <w:rFonts w:ascii="Times New Roman" w:hAnsi="Times New Roman"/>
                      <w:sz w:val="21"/>
                      <w:szCs w:val="21"/>
                    </w:rPr>
                    <w:t>生态功能不退化</w:t>
                  </w:r>
                </w:p>
              </w:tc>
            </w:tr>
            <w:tr w:rsidR="000131FB" w:rsidRPr="000131FB" w14:paraId="03874B73" w14:textId="77777777" w:rsidTr="00F86154">
              <w:trPr>
                <w:jc w:val="center"/>
              </w:trPr>
              <w:tc>
                <w:tcPr>
                  <w:tcW w:w="737" w:type="dxa"/>
                  <w:vMerge/>
                  <w:vAlign w:val="center"/>
                </w:tcPr>
                <w:p w14:paraId="2E69B747" w14:textId="77777777" w:rsidR="00C45AD4" w:rsidRPr="000131FB" w:rsidRDefault="00C45AD4">
                  <w:pPr>
                    <w:jc w:val="center"/>
                    <w:rPr>
                      <w:rFonts w:ascii="Times New Roman" w:hAnsi="Times New Roman"/>
                      <w:sz w:val="21"/>
                      <w:szCs w:val="21"/>
                    </w:rPr>
                  </w:pPr>
                </w:p>
              </w:tc>
              <w:tc>
                <w:tcPr>
                  <w:tcW w:w="5387" w:type="dxa"/>
                  <w:gridSpan w:val="6"/>
                  <w:vAlign w:val="center"/>
                </w:tcPr>
                <w:p w14:paraId="28A8FA6F" w14:textId="0EB10B8D" w:rsidR="00C45AD4" w:rsidRPr="000131FB" w:rsidRDefault="00C45AD4">
                  <w:pPr>
                    <w:jc w:val="center"/>
                    <w:rPr>
                      <w:rFonts w:ascii="Times New Roman" w:hAnsi="Times New Roman"/>
                      <w:sz w:val="21"/>
                      <w:szCs w:val="21"/>
                    </w:rPr>
                  </w:pPr>
                  <w:r w:rsidRPr="000131FB">
                    <w:rPr>
                      <w:rFonts w:ascii="Times New Roman" w:hAnsi="Times New Roman"/>
                      <w:sz w:val="21"/>
                      <w:szCs w:val="21"/>
                    </w:rPr>
                    <w:t>九龙瀑布</w:t>
                  </w:r>
                  <w:r w:rsidR="002D4102" w:rsidRPr="000131FB">
                    <w:rPr>
                      <w:rFonts w:ascii="Times New Roman" w:hAnsi="Times New Roman"/>
                      <w:sz w:val="21"/>
                      <w:szCs w:val="21"/>
                    </w:rPr>
                    <w:t>景区</w:t>
                  </w:r>
                  <w:r w:rsidRPr="000131FB">
                    <w:rPr>
                      <w:rFonts w:ascii="Times New Roman" w:hAnsi="Times New Roman"/>
                      <w:sz w:val="21"/>
                      <w:szCs w:val="21"/>
                    </w:rPr>
                    <w:t>水生生态</w:t>
                  </w:r>
                </w:p>
              </w:tc>
              <w:tc>
                <w:tcPr>
                  <w:tcW w:w="1902" w:type="dxa"/>
                  <w:vMerge/>
                  <w:vAlign w:val="center"/>
                </w:tcPr>
                <w:p w14:paraId="759C2D6B" w14:textId="77777777" w:rsidR="00C45AD4" w:rsidRPr="000131FB" w:rsidRDefault="00C45AD4">
                  <w:pPr>
                    <w:jc w:val="center"/>
                    <w:rPr>
                      <w:rFonts w:ascii="Times New Roman" w:hAnsi="Times New Roman"/>
                      <w:sz w:val="21"/>
                      <w:szCs w:val="21"/>
                    </w:rPr>
                  </w:pPr>
                </w:p>
              </w:tc>
            </w:tr>
            <w:tr w:rsidR="000131FB" w:rsidRPr="000131FB" w14:paraId="0826A5B4" w14:textId="77777777" w:rsidTr="00F86154">
              <w:trPr>
                <w:jc w:val="center"/>
              </w:trPr>
              <w:tc>
                <w:tcPr>
                  <w:tcW w:w="737" w:type="dxa"/>
                  <w:vAlign w:val="center"/>
                </w:tcPr>
                <w:p w14:paraId="48F942E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土壤</w:t>
                  </w:r>
                </w:p>
                <w:p w14:paraId="1D888FC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环境</w:t>
                  </w:r>
                </w:p>
              </w:tc>
              <w:tc>
                <w:tcPr>
                  <w:tcW w:w="5387" w:type="dxa"/>
                  <w:gridSpan w:val="6"/>
                  <w:vAlign w:val="center"/>
                </w:tcPr>
                <w:p w14:paraId="1B019D4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保护项目施工占地范围内及周边的土壤</w:t>
                  </w:r>
                </w:p>
              </w:tc>
              <w:tc>
                <w:tcPr>
                  <w:tcW w:w="1902" w:type="dxa"/>
                  <w:vAlign w:val="center"/>
                </w:tcPr>
                <w:p w14:paraId="27FBF65A" w14:textId="77777777" w:rsidR="00EC0910" w:rsidRPr="000131FB" w:rsidRDefault="001D3CCF" w:rsidP="002D2F27">
                  <w:pPr>
                    <w:rPr>
                      <w:rFonts w:ascii="Times New Roman" w:hAnsi="Times New Roman"/>
                      <w:sz w:val="21"/>
                      <w:szCs w:val="21"/>
                    </w:rPr>
                  </w:pPr>
                  <w:r w:rsidRPr="000131FB">
                    <w:rPr>
                      <w:rFonts w:ascii="Times New Roman" w:hAnsi="Times New Roman"/>
                      <w:sz w:val="21"/>
                      <w:szCs w:val="21"/>
                    </w:rPr>
                    <w:t>满足《土壤环境质量建设用地土壤污染风险管控标准》（</w:t>
                  </w:r>
                  <w:r w:rsidRPr="000131FB">
                    <w:rPr>
                      <w:rFonts w:ascii="Times New Roman" w:hAnsi="Times New Roman"/>
                      <w:sz w:val="21"/>
                      <w:szCs w:val="21"/>
                    </w:rPr>
                    <w:t>GB36600-2018</w:t>
                  </w:r>
                  <w:r w:rsidRPr="000131FB">
                    <w:rPr>
                      <w:rFonts w:ascii="Times New Roman" w:hAnsi="Times New Roman"/>
                      <w:sz w:val="21"/>
                      <w:szCs w:val="21"/>
                    </w:rPr>
                    <w:t>）和《土壤环境质量农用地土壤风险管控标准（试行）》（</w:t>
                  </w:r>
                  <w:r w:rsidRPr="000131FB">
                    <w:rPr>
                      <w:rFonts w:ascii="Times New Roman" w:hAnsi="Times New Roman"/>
                      <w:sz w:val="21"/>
                      <w:szCs w:val="21"/>
                    </w:rPr>
                    <w:t>GB15618-2018</w:t>
                  </w:r>
                  <w:r w:rsidRPr="000131FB">
                    <w:rPr>
                      <w:rFonts w:ascii="Times New Roman" w:hAnsi="Times New Roman"/>
                      <w:sz w:val="21"/>
                      <w:szCs w:val="21"/>
                    </w:rPr>
                    <w:t>）相关要求</w:t>
                  </w:r>
                </w:p>
              </w:tc>
            </w:tr>
          </w:tbl>
          <w:p w14:paraId="6D0DCF6D" w14:textId="77777777" w:rsidR="00EC0910" w:rsidRPr="000131FB" w:rsidRDefault="009E4FD4">
            <w:pPr>
              <w:spacing w:line="360" w:lineRule="auto"/>
              <w:jc w:val="center"/>
              <w:rPr>
                <w:b/>
                <w:szCs w:val="21"/>
              </w:rPr>
            </w:pPr>
            <w:r w:rsidRPr="000131FB">
              <w:rPr>
                <w:rFonts w:hint="eastAsia"/>
                <w:b/>
                <w:szCs w:val="21"/>
              </w:rPr>
              <w:t xml:space="preserve"> </w:t>
            </w:r>
          </w:p>
          <w:p w14:paraId="45DB85CE" w14:textId="77777777" w:rsidR="009E4FD4" w:rsidRPr="000131FB" w:rsidRDefault="009E4FD4">
            <w:pPr>
              <w:spacing w:line="360" w:lineRule="auto"/>
              <w:jc w:val="center"/>
              <w:rPr>
                <w:b/>
                <w:szCs w:val="21"/>
              </w:rPr>
            </w:pPr>
          </w:p>
          <w:p w14:paraId="11A8F765" w14:textId="77777777" w:rsidR="009E4FD4" w:rsidRPr="000131FB" w:rsidRDefault="009E4FD4">
            <w:pPr>
              <w:spacing w:line="360" w:lineRule="auto"/>
              <w:jc w:val="center"/>
              <w:rPr>
                <w:b/>
                <w:szCs w:val="21"/>
              </w:rPr>
            </w:pPr>
          </w:p>
          <w:p w14:paraId="37141012" w14:textId="77777777" w:rsidR="00075F65" w:rsidRPr="000131FB" w:rsidRDefault="00075F65">
            <w:pPr>
              <w:spacing w:line="360" w:lineRule="auto"/>
              <w:jc w:val="center"/>
              <w:rPr>
                <w:b/>
                <w:szCs w:val="21"/>
              </w:rPr>
            </w:pPr>
          </w:p>
          <w:p w14:paraId="3A50E6FC" w14:textId="77777777" w:rsidR="00075F65" w:rsidRPr="000131FB" w:rsidRDefault="00075F65" w:rsidP="00075F65">
            <w:pPr>
              <w:spacing w:line="360" w:lineRule="auto"/>
              <w:rPr>
                <w:b/>
                <w:szCs w:val="21"/>
              </w:rPr>
            </w:pPr>
          </w:p>
          <w:p w14:paraId="1A27A314" w14:textId="77777777" w:rsidR="009E4FD4" w:rsidRPr="000131FB" w:rsidRDefault="009E4FD4">
            <w:pPr>
              <w:spacing w:line="360" w:lineRule="auto"/>
              <w:jc w:val="center"/>
              <w:rPr>
                <w:b/>
                <w:szCs w:val="21"/>
              </w:rPr>
            </w:pPr>
          </w:p>
          <w:p w14:paraId="7DA7F161" w14:textId="77777777" w:rsidR="009E4FD4" w:rsidRPr="000131FB" w:rsidRDefault="009E4FD4">
            <w:pPr>
              <w:spacing w:line="360" w:lineRule="auto"/>
              <w:jc w:val="center"/>
              <w:rPr>
                <w:b/>
                <w:szCs w:val="21"/>
              </w:rPr>
            </w:pPr>
          </w:p>
          <w:p w14:paraId="4DAF970C" w14:textId="17F354ED" w:rsidR="009E4FD4" w:rsidRPr="000131FB" w:rsidRDefault="009E4FD4" w:rsidP="007A59B8">
            <w:pPr>
              <w:spacing w:line="360" w:lineRule="auto"/>
              <w:rPr>
                <w:b/>
                <w:szCs w:val="21"/>
              </w:rPr>
            </w:pPr>
          </w:p>
        </w:tc>
      </w:tr>
      <w:tr w:rsidR="000131FB" w:rsidRPr="000131FB" w14:paraId="59DB98FD" w14:textId="77777777" w:rsidTr="009E4FD4">
        <w:trPr>
          <w:trHeight w:val="6926"/>
          <w:jc w:val="center"/>
        </w:trPr>
        <w:tc>
          <w:tcPr>
            <w:tcW w:w="841" w:type="dxa"/>
            <w:vAlign w:val="center"/>
          </w:tcPr>
          <w:p w14:paraId="67DEC220" w14:textId="77777777" w:rsidR="00EC0910" w:rsidRPr="000131FB" w:rsidRDefault="001D3CCF">
            <w:pPr>
              <w:adjustRightInd w:val="0"/>
              <w:snapToGrid w:val="0"/>
              <w:jc w:val="center"/>
              <w:rPr>
                <w:kern w:val="0"/>
                <w:szCs w:val="21"/>
              </w:rPr>
            </w:pPr>
            <w:r w:rsidRPr="000131FB">
              <w:rPr>
                <w:kern w:val="0"/>
                <w:szCs w:val="21"/>
              </w:rPr>
              <w:lastRenderedPageBreak/>
              <w:t>评价</w:t>
            </w:r>
          </w:p>
          <w:p w14:paraId="67CA3E7B" w14:textId="77777777" w:rsidR="00EC0910" w:rsidRPr="000131FB" w:rsidRDefault="001D3CCF">
            <w:pPr>
              <w:jc w:val="center"/>
            </w:pPr>
            <w:r w:rsidRPr="000131FB">
              <w:rPr>
                <w:kern w:val="0"/>
                <w:szCs w:val="21"/>
              </w:rPr>
              <w:t>标准</w:t>
            </w:r>
          </w:p>
        </w:tc>
        <w:tc>
          <w:tcPr>
            <w:tcW w:w="8281" w:type="dxa"/>
          </w:tcPr>
          <w:p w14:paraId="54CBF45C" w14:textId="77777777" w:rsidR="00EC0910" w:rsidRPr="000131FB" w:rsidRDefault="001D3CCF">
            <w:pPr>
              <w:spacing w:line="360" w:lineRule="auto"/>
              <w:ind w:firstLineChars="200" w:firstLine="482"/>
              <w:jc w:val="left"/>
              <w:rPr>
                <w:b/>
              </w:rPr>
            </w:pPr>
            <w:r w:rsidRPr="000131FB">
              <w:rPr>
                <w:b/>
              </w:rPr>
              <w:t>1</w:t>
            </w:r>
            <w:r w:rsidRPr="000131FB">
              <w:rPr>
                <w:b/>
              </w:rPr>
              <w:t>、环境质量标准</w:t>
            </w:r>
          </w:p>
          <w:p w14:paraId="2F6A5B0B" w14:textId="77777777" w:rsidR="00EC0910" w:rsidRPr="000131FB" w:rsidRDefault="001D3CCF">
            <w:pPr>
              <w:spacing w:line="360" w:lineRule="auto"/>
              <w:ind w:firstLineChars="200" w:firstLine="482"/>
              <w:jc w:val="left"/>
              <w:rPr>
                <w:b/>
              </w:rPr>
            </w:pPr>
            <w:r w:rsidRPr="000131FB">
              <w:rPr>
                <w:b/>
              </w:rPr>
              <w:t>1.1</w:t>
            </w:r>
            <w:r w:rsidRPr="000131FB">
              <w:rPr>
                <w:b/>
              </w:rPr>
              <w:t>环境空气</w:t>
            </w:r>
          </w:p>
          <w:p w14:paraId="1E3384DF" w14:textId="2901CC12" w:rsidR="00EC0910" w:rsidRPr="000131FB" w:rsidRDefault="001D3CCF" w:rsidP="002C477E">
            <w:pPr>
              <w:pStyle w:val="a4"/>
              <w:adjustRightInd w:val="0"/>
              <w:spacing w:line="360" w:lineRule="auto"/>
              <w:ind w:firstLineChars="200" w:firstLine="480"/>
              <w:jc w:val="both"/>
              <w:rPr>
                <w:rFonts w:ascii="Times New Roman" w:hAnsi="Times New Roman" w:cs="Times New Roman"/>
              </w:rPr>
            </w:pPr>
            <w:r w:rsidRPr="000131FB">
              <w:rPr>
                <w:rFonts w:ascii="Times New Roman" w:hAnsi="Times New Roman" w:cs="Times New Roman"/>
              </w:rPr>
              <w:t>本项目位于罗平县</w:t>
            </w:r>
            <w:r w:rsidR="00634B4D" w:rsidRPr="000131FB">
              <w:rPr>
                <w:rFonts w:ascii="Times New Roman" w:hAnsi="Times New Roman" w:cs="Times New Roman"/>
              </w:rPr>
              <w:t>九龙镇</w:t>
            </w:r>
            <w:r w:rsidRPr="000131FB">
              <w:rPr>
                <w:rFonts w:ascii="Times New Roman" w:hAnsi="Times New Roman" w:cs="Times New Roman"/>
              </w:rPr>
              <w:t>，项目所在区域执行《环境空气质量标准》（</w:t>
            </w:r>
            <w:r w:rsidRPr="000131FB">
              <w:rPr>
                <w:rFonts w:ascii="Times New Roman" w:hAnsi="Times New Roman" w:cs="Times New Roman"/>
              </w:rPr>
              <w:t>GB3095-2012</w:t>
            </w:r>
            <w:r w:rsidRPr="000131FB">
              <w:rPr>
                <w:rFonts w:ascii="Times New Roman" w:hAnsi="Times New Roman" w:cs="Times New Roman"/>
              </w:rPr>
              <w:t>）二级标准，标准限值见下表。</w:t>
            </w:r>
          </w:p>
          <w:p w14:paraId="397D2A9D" w14:textId="3BB6C698" w:rsidR="00EC0910" w:rsidRPr="000131FB" w:rsidRDefault="001D3CCF">
            <w:pPr>
              <w:pStyle w:val="ae"/>
              <w:adjustRightInd w:val="0"/>
              <w:snapToGrid w:val="0"/>
              <w:spacing w:beforeLines="0"/>
              <w:ind w:firstLineChars="0" w:firstLine="0"/>
            </w:pPr>
            <w:r w:rsidRPr="000131FB">
              <w:t>表</w:t>
            </w:r>
            <w:r w:rsidR="00962B9D" w:rsidRPr="000131FB">
              <w:t>3-</w:t>
            </w:r>
            <w:r w:rsidR="001E043C" w:rsidRPr="000131FB">
              <w:t xml:space="preserve">4 </w:t>
            </w:r>
            <w:r w:rsidRPr="000131FB">
              <w:t>环境空气质量标准</w:t>
            </w:r>
          </w:p>
          <w:tbl>
            <w:tblPr>
              <w:tblW w:w="7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2072"/>
              <w:gridCol w:w="1263"/>
              <w:gridCol w:w="1066"/>
              <w:gridCol w:w="2140"/>
            </w:tblGrid>
            <w:tr w:rsidR="000131FB" w:rsidRPr="000131FB" w14:paraId="6F1CF821" w14:textId="77777777" w:rsidTr="002C477E">
              <w:trPr>
                <w:trHeight w:val="428"/>
                <w:jc w:val="center"/>
              </w:trPr>
              <w:tc>
                <w:tcPr>
                  <w:tcW w:w="1373" w:type="dxa"/>
                  <w:vAlign w:val="center"/>
                </w:tcPr>
                <w:p w14:paraId="11D8AD71" w14:textId="77777777" w:rsidR="00EC0910" w:rsidRPr="000131FB" w:rsidRDefault="001D3CCF">
                  <w:pPr>
                    <w:adjustRightInd w:val="0"/>
                    <w:snapToGrid w:val="0"/>
                    <w:jc w:val="center"/>
                    <w:rPr>
                      <w:sz w:val="21"/>
                      <w:szCs w:val="21"/>
                    </w:rPr>
                  </w:pPr>
                  <w:r w:rsidRPr="000131FB">
                    <w:rPr>
                      <w:sz w:val="21"/>
                      <w:szCs w:val="21"/>
                    </w:rPr>
                    <w:t>污染物名称</w:t>
                  </w:r>
                </w:p>
              </w:tc>
              <w:tc>
                <w:tcPr>
                  <w:tcW w:w="2072" w:type="dxa"/>
                  <w:vAlign w:val="center"/>
                </w:tcPr>
                <w:p w14:paraId="40828AD0" w14:textId="77777777" w:rsidR="00EC0910" w:rsidRPr="000131FB" w:rsidRDefault="001D3CCF">
                  <w:pPr>
                    <w:adjustRightInd w:val="0"/>
                    <w:snapToGrid w:val="0"/>
                    <w:jc w:val="center"/>
                    <w:rPr>
                      <w:sz w:val="21"/>
                      <w:szCs w:val="21"/>
                    </w:rPr>
                  </w:pPr>
                  <w:r w:rsidRPr="000131FB">
                    <w:rPr>
                      <w:sz w:val="21"/>
                      <w:szCs w:val="21"/>
                    </w:rPr>
                    <w:t>平均时段</w:t>
                  </w:r>
                </w:p>
              </w:tc>
              <w:tc>
                <w:tcPr>
                  <w:tcW w:w="1263" w:type="dxa"/>
                  <w:vAlign w:val="center"/>
                </w:tcPr>
                <w:p w14:paraId="6B142154" w14:textId="77777777" w:rsidR="00EC0910" w:rsidRPr="000131FB" w:rsidRDefault="001D3CCF">
                  <w:pPr>
                    <w:adjustRightInd w:val="0"/>
                    <w:snapToGrid w:val="0"/>
                    <w:jc w:val="center"/>
                    <w:rPr>
                      <w:sz w:val="21"/>
                      <w:szCs w:val="21"/>
                    </w:rPr>
                  </w:pPr>
                  <w:r w:rsidRPr="000131FB">
                    <w:rPr>
                      <w:sz w:val="21"/>
                      <w:szCs w:val="21"/>
                    </w:rPr>
                    <w:t>浓度限值</w:t>
                  </w:r>
                </w:p>
              </w:tc>
              <w:tc>
                <w:tcPr>
                  <w:tcW w:w="1066" w:type="dxa"/>
                  <w:vAlign w:val="center"/>
                </w:tcPr>
                <w:p w14:paraId="7E4F9690" w14:textId="77777777" w:rsidR="00EC0910" w:rsidRPr="000131FB" w:rsidRDefault="001D3CCF">
                  <w:pPr>
                    <w:adjustRightInd w:val="0"/>
                    <w:snapToGrid w:val="0"/>
                    <w:jc w:val="center"/>
                    <w:rPr>
                      <w:sz w:val="21"/>
                      <w:szCs w:val="21"/>
                    </w:rPr>
                  </w:pPr>
                  <w:r w:rsidRPr="000131FB">
                    <w:rPr>
                      <w:sz w:val="21"/>
                      <w:szCs w:val="21"/>
                    </w:rPr>
                    <w:t>单位</w:t>
                  </w:r>
                </w:p>
              </w:tc>
              <w:tc>
                <w:tcPr>
                  <w:tcW w:w="2140" w:type="dxa"/>
                  <w:vAlign w:val="center"/>
                </w:tcPr>
                <w:p w14:paraId="4E5006AD" w14:textId="77777777" w:rsidR="00EC0910" w:rsidRPr="000131FB" w:rsidRDefault="001D3CCF">
                  <w:pPr>
                    <w:adjustRightInd w:val="0"/>
                    <w:snapToGrid w:val="0"/>
                    <w:jc w:val="center"/>
                    <w:rPr>
                      <w:sz w:val="21"/>
                      <w:szCs w:val="21"/>
                    </w:rPr>
                  </w:pPr>
                  <w:r w:rsidRPr="000131FB">
                    <w:rPr>
                      <w:sz w:val="21"/>
                      <w:szCs w:val="21"/>
                    </w:rPr>
                    <w:t>标准来源</w:t>
                  </w:r>
                </w:p>
              </w:tc>
            </w:tr>
            <w:tr w:rsidR="000131FB" w:rsidRPr="000131FB" w14:paraId="09A0748B" w14:textId="77777777" w:rsidTr="002C477E">
              <w:trPr>
                <w:trHeight w:val="226"/>
                <w:jc w:val="center"/>
              </w:trPr>
              <w:tc>
                <w:tcPr>
                  <w:tcW w:w="1373" w:type="dxa"/>
                  <w:vMerge w:val="restart"/>
                  <w:vAlign w:val="center"/>
                </w:tcPr>
                <w:p w14:paraId="45680FA9" w14:textId="77777777" w:rsidR="00EC0910" w:rsidRPr="000131FB" w:rsidRDefault="001D3CCF">
                  <w:pPr>
                    <w:adjustRightInd w:val="0"/>
                    <w:snapToGrid w:val="0"/>
                    <w:jc w:val="center"/>
                    <w:rPr>
                      <w:sz w:val="21"/>
                      <w:szCs w:val="21"/>
                    </w:rPr>
                  </w:pPr>
                  <w:r w:rsidRPr="000131FB">
                    <w:rPr>
                      <w:sz w:val="21"/>
                      <w:szCs w:val="21"/>
                    </w:rPr>
                    <w:t>TSP</w:t>
                  </w:r>
                </w:p>
              </w:tc>
              <w:tc>
                <w:tcPr>
                  <w:tcW w:w="2072" w:type="dxa"/>
                  <w:vAlign w:val="center"/>
                </w:tcPr>
                <w:p w14:paraId="442DA208" w14:textId="77777777" w:rsidR="00EC0910" w:rsidRPr="000131FB" w:rsidRDefault="001D3CCF">
                  <w:pPr>
                    <w:adjustRightInd w:val="0"/>
                    <w:snapToGrid w:val="0"/>
                    <w:jc w:val="center"/>
                    <w:rPr>
                      <w:sz w:val="21"/>
                      <w:szCs w:val="21"/>
                    </w:rPr>
                  </w:pPr>
                  <w:r w:rsidRPr="000131FB">
                    <w:rPr>
                      <w:sz w:val="21"/>
                      <w:szCs w:val="21"/>
                    </w:rPr>
                    <w:t>年平均</w:t>
                  </w:r>
                </w:p>
              </w:tc>
              <w:tc>
                <w:tcPr>
                  <w:tcW w:w="1263" w:type="dxa"/>
                  <w:vAlign w:val="center"/>
                </w:tcPr>
                <w:p w14:paraId="25ADEC5E" w14:textId="77777777" w:rsidR="00EC0910" w:rsidRPr="000131FB" w:rsidRDefault="001D3CCF">
                  <w:pPr>
                    <w:adjustRightInd w:val="0"/>
                    <w:snapToGrid w:val="0"/>
                    <w:jc w:val="center"/>
                    <w:rPr>
                      <w:sz w:val="21"/>
                      <w:szCs w:val="21"/>
                    </w:rPr>
                  </w:pPr>
                  <w:r w:rsidRPr="000131FB">
                    <w:rPr>
                      <w:sz w:val="21"/>
                      <w:szCs w:val="21"/>
                    </w:rPr>
                    <w:t>200</w:t>
                  </w:r>
                </w:p>
              </w:tc>
              <w:tc>
                <w:tcPr>
                  <w:tcW w:w="1066" w:type="dxa"/>
                  <w:vMerge w:val="restart"/>
                  <w:vAlign w:val="center"/>
                </w:tcPr>
                <w:p w14:paraId="1C51955D" w14:textId="77777777" w:rsidR="00EC0910" w:rsidRPr="000131FB" w:rsidRDefault="001D3CCF">
                  <w:pPr>
                    <w:adjustRightInd w:val="0"/>
                    <w:snapToGrid w:val="0"/>
                    <w:jc w:val="center"/>
                    <w:rPr>
                      <w:sz w:val="21"/>
                      <w:szCs w:val="21"/>
                    </w:rPr>
                  </w:pPr>
                  <w:r w:rsidRPr="000131FB">
                    <w:rPr>
                      <w:sz w:val="21"/>
                      <w:szCs w:val="21"/>
                    </w:rPr>
                    <w:t>μg/m</w:t>
                  </w:r>
                  <w:r w:rsidRPr="000131FB">
                    <w:rPr>
                      <w:sz w:val="21"/>
                      <w:szCs w:val="21"/>
                      <w:vertAlign w:val="superscript"/>
                    </w:rPr>
                    <w:t>3</w:t>
                  </w:r>
                </w:p>
              </w:tc>
              <w:tc>
                <w:tcPr>
                  <w:tcW w:w="2140" w:type="dxa"/>
                  <w:vMerge w:val="restart"/>
                  <w:vAlign w:val="center"/>
                </w:tcPr>
                <w:p w14:paraId="00DBC1A5" w14:textId="77777777" w:rsidR="00EC0910" w:rsidRPr="000131FB" w:rsidRDefault="001D3CCF">
                  <w:pPr>
                    <w:adjustRightInd w:val="0"/>
                    <w:snapToGrid w:val="0"/>
                    <w:jc w:val="center"/>
                    <w:rPr>
                      <w:sz w:val="21"/>
                      <w:szCs w:val="21"/>
                    </w:rPr>
                  </w:pPr>
                  <w:r w:rsidRPr="000131FB">
                    <w:rPr>
                      <w:sz w:val="21"/>
                      <w:szCs w:val="21"/>
                    </w:rPr>
                    <w:t>《环境空气质量标准》（</w:t>
                  </w:r>
                  <w:r w:rsidRPr="000131FB">
                    <w:rPr>
                      <w:sz w:val="21"/>
                      <w:szCs w:val="21"/>
                    </w:rPr>
                    <w:t>GB3098-2012</w:t>
                  </w:r>
                  <w:r w:rsidRPr="000131FB">
                    <w:rPr>
                      <w:sz w:val="21"/>
                      <w:szCs w:val="21"/>
                    </w:rPr>
                    <w:t>）二级标准</w:t>
                  </w:r>
                </w:p>
              </w:tc>
            </w:tr>
            <w:tr w:rsidR="000131FB" w:rsidRPr="000131FB" w14:paraId="038D54EF" w14:textId="77777777" w:rsidTr="002C477E">
              <w:trPr>
                <w:trHeight w:val="226"/>
                <w:jc w:val="center"/>
              </w:trPr>
              <w:tc>
                <w:tcPr>
                  <w:tcW w:w="1373" w:type="dxa"/>
                  <w:vMerge/>
                  <w:vAlign w:val="center"/>
                </w:tcPr>
                <w:p w14:paraId="6BA3A24E" w14:textId="77777777" w:rsidR="00EC0910" w:rsidRPr="000131FB" w:rsidRDefault="00EC0910">
                  <w:pPr>
                    <w:widowControl/>
                    <w:adjustRightInd w:val="0"/>
                    <w:snapToGrid w:val="0"/>
                    <w:jc w:val="center"/>
                    <w:rPr>
                      <w:sz w:val="21"/>
                      <w:szCs w:val="21"/>
                    </w:rPr>
                  </w:pPr>
                </w:p>
              </w:tc>
              <w:tc>
                <w:tcPr>
                  <w:tcW w:w="2072" w:type="dxa"/>
                  <w:vAlign w:val="center"/>
                </w:tcPr>
                <w:p w14:paraId="7F967D4F" w14:textId="77777777" w:rsidR="00EC0910" w:rsidRPr="000131FB" w:rsidRDefault="001D3CCF">
                  <w:pPr>
                    <w:adjustRightInd w:val="0"/>
                    <w:snapToGrid w:val="0"/>
                    <w:jc w:val="center"/>
                    <w:rPr>
                      <w:sz w:val="21"/>
                      <w:szCs w:val="21"/>
                    </w:rPr>
                  </w:pPr>
                  <w:r w:rsidRPr="000131FB">
                    <w:rPr>
                      <w:sz w:val="21"/>
                      <w:szCs w:val="21"/>
                    </w:rPr>
                    <w:t>24</w:t>
                  </w:r>
                  <w:r w:rsidRPr="000131FB">
                    <w:rPr>
                      <w:sz w:val="21"/>
                      <w:szCs w:val="21"/>
                    </w:rPr>
                    <w:t>小时平均</w:t>
                  </w:r>
                </w:p>
              </w:tc>
              <w:tc>
                <w:tcPr>
                  <w:tcW w:w="1263" w:type="dxa"/>
                  <w:vAlign w:val="center"/>
                </w:tcPr>
                <w:p w14:paraId="4B5248BE" w14:textId="77777777" w:rsidR="00EC0910" w:rsidRPr="000131FB" w:rsidRDefault="001D3CCF">
                  <w:pPr>
                    <w:adjustRightInd w:val="0"/>
                    <w:snapToGrid w:val="0"/>
                    <w:jc w:val="center"/>
                    <w:rPr>
                      <w:sz w:val="21"/>
                      <w:szCs w:val="21"/>
                    </w:rPr>
                  </w:pPr>
                  <w:r w:rsidRPr="000131FB">
                    <w:rPr>
                      <w:sz w:val="21"/>
                      <w:szCs w:val="21"/>
                    </w:rPr>
                    <w:t>300</w:t>
                  </w:r>
                </w:p>
              </w:tc>
              <w:tc>
                <w:tcPr>
                  <w:tcW w:w="1066" w:type="dxa"/>
                  <w:vMerge/>
                  <w:vAlign w:val="center"/>
                </w:tcPr>
                <w:p w14:paraId="2EBD8368" w14:textId="77777777" w:rsidR="00EC0910" w:rsidRPr="000131FB" w:rsidRDefault="00EC0910">
                  <w:pPr>
                    <w:adjustRightInd w:val="0"/>
                    <w:snapToGrid w:val="0"/>
                    <w:jc w:val="center"/>
                    <w:rPr>
                      <w:sz w:val="21"/>
                      <w:szCs w:val="21"/>
                    </w:rPr>
                  </w:pPr>
                </w:p>
              </w:tc>
              <w:tc>
                <w:tcPr>
                  <w:tcW w:w="2140" w:type="dxa"/>
                  <w:vMerge/>
                  <w:vAlign w:val="center"/>
                </w:tcPr>
                <w:p w14:paraId="3766F337" w14:textId="77777777" w:rsidR="00EC0910" w:rsidRPr="000131FB" w:rsidRDefault="00EC0910">
                  <w:pPr>
                    <w:adjustRightInd w:val="0"/>
                    <w:snapToGrid w:val="0"/>
                    <w:jc w:val="center"/>
                    <w:rPr>
                      <w:sz w:val="21"/>
                      <w:szCs w:val="21"/>
                    </w:rPr>
                  </w:pPr>
                </w:p>
              </w:tc>
            </w:tr>
            <w:tr w:rsidR="000131FB" w:rsidRPr="000131FB" w14:paraId="0612D685" w14:textId="77777777" w:rsidTr="002C477E">
              <w:trPr>
                <w:trHeight w:val="226"/>
                <w:jc w:val="center"/>
              </w:trPr>
              <w:tc>
                <w:tcPr>
                  <w:tcW w:w="1373" w:type="dxa"/>
                  <w:vMerge w:val="restart"/>
                  <w:vAlign w:val="center"/>
                </w:tcPr>
                <w:p w14:paraId="60000108" w14:textId="77777777" w:rsidR="00EC0910" w:rsidRPr="000131FB" w:rsidRDefault="001D3CCF">
                  <w:pPr>
                    <w:adjustRightInd w:val="0"/>
                    <w:snapToGrid w:val="0"/>
                    <w:jc w:val="center"/>
                    <w:rPr>
                      <w:sz w:val="21"/>
                      <w:szCs w:val="21"/>
                    </w:rPr>
                  </w:pPr>
                  <w:r w:rsidRPr="000131FB">
                    <w:rPr>
                      <w:sz w:val="21"/>
                      <w:szCs w:val="21"/>
                    </w:rPr>
                    <w:t>PM</w:t>
                  </w:r>
                  <w:r w:rsidRPr="000131FB">
                    <w:rPr>
                      <w:sz w:val="21"/>
                      <w:szCs w:val="21"/>
                      <w:vertAlign w:val="subscript"/>
                    </w:rPr>
                    <w:t>10</w:t>
                  </w:r>
                </w:p>
              </w:tc>
              <w:tc>
                <w:tcPr>
                  <w:tcW w:w="2072" w:type="dxa"/>
                  <w:vAlign w:val="center"/>
                </w:tcPr>
                <w:p w14:paraId="7B347030" w14:textId="77777777" w:rsidR="00EC0910" w:rsidRPr="000131FB" w:rsidRDefault="001D3CCF">
                  <w:pPr>
                    <w:adjustRightInd w:val="0"/>
                    <w:snapToGrid w:val="0"/>
                    <w:jc w:val="center"/>
                    <w:rPr>
                      <w:sz w:val="21"/>
                      <w:szCs w:val="21"/>
                    </w:rPr>
                  </w:pPr>
                  <w:r w:rsidRPr="000131FB">
                    <w:rPr>
                      <w:sz w:val="21"/>
                      <w:szCs w:val="21"/>
                    </w:rPr>
                    <w:t>年平均</w:t>
                  </w:r>
                </w:p>
              </w:tc>
              <w:tc>
                <w:tcPr>
                  <w:tcW w:w="1263" w:type="dxa"/>
                  <w:vAlign w:val="center"/>
                </w:tcPr>
                <w:p w14:paraId="25C0CAF0" w14:textId="77777777" w:rsidR="00EC0910" w:rsidRPr="000131FB" w:rsidRDefault="001D3CCF">
                  <w:pPr>
                    <w:adjustRightInd w:val="0"/>
                    <w:snapToGrid w:val="0"/>
                    <w:jc w:val="center"/>
                    <w:rPr>
                      <w:sz w:val="21"/>
                      <w:szCs w:val="21"/>
                    </w:rPr>
                  </w:pPr>
                  <w:r w:rsidRPr="000131FB">
                    <w:rPr>
                      <w:sz w:val="21"/>
                      <w:szCs w:val="21"/>
                    </w:rPr>
                    <w:t>70</w:t>
                  </w:r>
                </w:p>
              </w:tc>
              <w:tc>
                <w:tcPr>
                  <w:tcW w:w="1066" w:type="dxa"/>
                  <w:vMerge/>
                  <w:vAlign w:val="center"/>
                </w:tcPr>
                <w:p w14:paraId="7036296F" w14:textId="77777777" w:rsidR="00EC0910" w:rsidRPr="000131FB" w:rsidRDefault="00EC0910">
                  <w:pPr>
                    <w:adjustRightInd w:val="0"/>
                    <w:snapToGrid w:val="0"/>
                    <w:jc w:val="center"/>
                    <w:rPr>
                      <w:sz w:val="21"/>
                      <w:szCs w:val="21"/>
                    </w:rPr>
                  </w:pPr>
                </w:p>
              </w:tc>
              <w:tc>
                <w:tcPr>
                  <w:tcW w:w="2140" w:type="dxa"/>
                  <w:vMerge/>
                  <w:vAlign w:val="center"/>
                </w:tcPr>
                <w:p w14:paraId="68E075C4" w14:textId="77777777" w:rsidR="00EC0910" w:rsidRPr="000131FB" w:rsidRDefault="00EC0910">
                  <w:pPr>
                    <w:adjustRightInd w:val="0"/>
                    <w:snapToGrid w:val="0"/>
                    <w:jc w:val="center"/>
                    <w:rPr>
                      <w:sz w:val="21"/>
                      <w:szCs w:val="21"/>
                    </w:rPr>
                  </w:pPr>
                </w:p>
              </w:tc>
            </w:tr>
            <w:tr w:rsidR="000131FB" w:rsidRPr="000131FB" w14:paraId="19545E04" w14:textId="77777777" w:rsidTr="002C477E">
              <w:trPr>
                <w:trHeight w:val="226"/>
                <w:jc w:val="center"/>
              </w:trPr>
              <w:tc>
                <w:tcPr>
                  <w:tcW w:w="1373" w:type="dxa"/>
                  <w:vMerge/>
                  <w:vAlign w:val="center"/>
                </w:tcPr>
                <w:p w14:paraId="1BBC5887" w14:textId="77777777" w:rsidR="00EC0910" w:rsidRPr="000131FB" w:rsidRDefault="00EC0910">
                  <w:pPr>
                    <w:adjustRightInd w:val="0"/>
                    <w:snapToGrid w:val="0"/>
                    <w:jc w:val="center"/>
                    <w:rPr>
                      <w:sz w:val="21"/>
                      <w:szCs w:val="21"/>
                    </w:rPr>
                  </w:pPr>
                </w:p>
              </w:tc>
              <w:tc>
                <w:tcPr>
                  <w:tcW w:w="2072" w:type="dxa"/>
                  <w:vAlign w:val="center"/>
                </w:tcPr>
                <w:p w14:paraId="239CECF7" w14:textId="77777777" w:rsidR="00EC0910" w:rsidRPr="000131FB" w:rsidRDefault="001D3CCF">
                  <w:pPr>
                    <w:adjustRightInd w:val="0"/>
                    <w:snapToGrid w:val="0"/>
                    <w:jc w:val="center"/>
                    <w:rPr>
                      <w:sz w:val="21"/>
                      <w:szCs w:val="21"/>
                    </w:rPr>
                  </w:pPr>
                  <w:r w:rsidRPr="000131FB">
                    <w:rPr>
                      <w:sz w:val="21"/>
                      <w:szCs w:val="21"/>
                    </w:rPr>
                    <w:t>24</w:t>
                  </w:r>
                  <w:r w:rsidRPr="000131FB">
                    <w:rPr>
                      <w:sz w:val="21"/>
                      <w:szCs w:val="21"/>
                    </w:rPr>
                    <w:t>小时平均</w:t>
                  </w:r>
                </w:p>
              </w:tc>
              <w:tc>
                <w:tcPr>
                  <w:tcW w:w="1263" w:type="dxa"/>
                  <w:vAlign w:val="center"/>
                </w:tcPr>
                <w:p w14:paraId="563B82DD" w14:textId="77777777" w:rsidR="00EC0910" w:rsidRPr="000131FB" w:rsidRDefault="001D3CCF">
                  <w:pPr>
                    <w:adjustRightInd w:val="0"/>
                    <w:snapToGrid w:val="0"/>
                    <w:jc w:val="center"/>
                    <w:rPr>
                      <w:sz w:val="21"/>
                      <w:szCs w:val="21"/>
                    </w:rPr>
                  </w:pPr>
                  <w:r w:rsidRPr="000131FB">
                    <w:rPr>
                      <w:sz w:val="21"/>
                      <w:szCs w:val="21"/>
                    </w:rPr>
                    <w:t>150</w:t>
                  </w:r>
                </w:p>
              </w:tc>
              <w:tc>
                <w:tcPr>
                  <w:tcW w:w="1066" w:type="dxa"/>
                  <w:vMerge/>
                  <w:vAlign w:val="center"/>
                </w:tcPr>
                <w:p w14:paraId="44184EE6" w14:textId="77777777" w:rsidR="00EC0910" w:rsidRPr="000131FB" w:rsidRDefault="00EC0910">
                  <w:pPr>
                    <w:adjustRightInd w:val="0"/>
                    <w:snapToGrid w:val="0"/>
                    <w:jc w:val="center"/>
                    <w:rPr>
                      <w:sz w:val="21"/>
                      <w:szCs w:val="21"/>
                    </w:rPr>
                  </w:pPr>
                </w:p>
              </w:tc>
              <w:tc>
                <w:tcPr>
                  <w:tcW w:w="2140" w:type="dxa"/>
                  <w:vMerge/>
                  <w:vAlign w:val="center"/>
                </w:tcPr>
                <w:p w14:paraId="739795A2" w14:textId="77777777" w:rsidR="00EC0910" w:rsidRPr="000131FB" w:rsidRDefault="00EC0910">
                  <w:pPr>
                    <w:adjustRightInd w:val="0"/>
                    <w:snapToGrid w:val="0"/>
                    <w:jc w:val="center"/>
                    <w:rPr>
                      <w:sz w:val="21"/>
                      <w:szCs w:val="21"/>
                    </w:rPr>
                  </w:pPr>
                </w:p>
              </w:tc>
            </w:tr>
            <w:tr w:rsidR="000131FB" w:rsidRPr="000131FB" w14:paraId="4C6C3FD2" w14:textId="77777777" w:rsidTr="002C477E">
              <w:trPr>
                <w:trHeight w:val="226"/>
                <w:jc w:val="center"/>
              </w:trPr>
              <w:tc>
                <w:tcPr>
                  <w:tcW w:w="1373" w:type="dxa"/>
                  <w:vMerge w:val="restart"/>
                  <w:vAlign w:val="center"/>
                </w:tcPr>
                <w:p w14:paraId="54A78429" w14:textId="77777777" w:rsidR="00EC0910" w:rsidRPr="000131FB" w:rsidRDefault="001D3CCF">
                  <w:pPr>
                    <w:adjustRightInd w:val="0"/>
                    <w:snapToGrid w:val="0"/>
                    <w:jc w:val="center"/>
                    <w:rPr>
                      <w:sz w:val="21"/>
                      <w:szCs w:val="21"/>
                    </w:rPr>
                  </w:pPr>
                  <w:r w:rsidRPr="000131FB">
                    <w:rPr>
                      <w:sz w:val="21"/>
                      <w:szCs w:val="21"/>
                    </w:rPr>
                    <w:t>PM</w:t>
                  </w:r>
                  <w:r w:rsidRPr="000131FB">
                    <w:rPr>
                      <w:sz w:val="21"/>
                      <w:szCs w:val="21"/>
                      <w:vertAlign w:val="subscript"/>
                    </w:rPr>
                    <w:t>2.5</w:t>
                  </w:r>
                </w:p>
              </w:tc>
              <w:tc>
                <w:tcPr>
                  <w:tcW w:w="2072" w:type="dxa"/>
                  <w:vAlign w:val="center"/>
                </w:tcPr>
                <w:p w14:paraId="39860863" w14:textId="77777777" w:rsidR="00EC0910" w:rsidRPr="000131FB" w:rsidRDefault="001D3CCF">
                  <w:pPr>
                    <w:adjustRightInd w:val="0"/>
                    <w:snapToGrid w:val="0"/>
                    <w:jc w:val="center"/>
                    <w:rPr>
                      <w:sz w:val="21"/>
                      <w:szCs w:val="21"/>
                    </w:rPr>
                  </w:pPr>
                  <w:r w:rsidRPr="000131FB">
                    <w:rPr>
                      <w:sz w:val="21"/>
                      <w:szCs w:val="21"/>
                    </w:rPr>
                    <w:t>年平均</w:t>
                  </w:r>
                </w:p>
              </w:tc>
              <w:tc>
                <w:tcPr>
                  <w:tcW w:w="1263" w:type="dxa"/>
                  <w:vAlign w:val="center"/>
                </w:tcPr>
                <w:p w14:paraId="65FCA297" w14:textId="77777777" w:rsidR="00EC0910" w:rsidRPr="000131FB" w:rsidRDefault="001D3CCF">
                  <w:pPr>
                    <w:adjustRightInd w:val="0"/>
                    <w:snapToGrid w:val="0"/>
                    <w:jc w:val="center"/>
                    <w:rPr>
                      <w:sz w:val="21"/>
                      <w:szCs w:val="21"/>
                    </w:rPr>
                  </w:pPr>
                  <w:r w:rsidRPr="000131FB">
                    <w:rPr>
                      <w:sz w:val="21"/>
                      <w:szCs w:val="21"/>
                    </w:rPr>
                    <w:t>35</w:t>
                  </w:r>
                </w:p>
              </w:tc>
              <w:tc>
                <w:tcPr>
                  <w:tcW w:w="1066" w:type="dxa"/>
                  <w:vMerge/>
                  <w:vAlign w:val="center"/>
                </w:tcPr>
                <w:p w14:paraId="27F678E3" w14:textId="77777777" w:rsidR="00EC0910" w:rsidRPr="000131FB" w:rsidRDefault="00EC0910">
                  <w:pPr>
                    <w:adjustRightInd w:val="0"/>
                    <w:snapToGrid w:val="0"/>
                    <w:jc w:val="center"/>
                    <w:rPr>
                      <w:sz w:val="21"/>
                      <w:szCs w:val="21"/>
                    </w:rPr>
                  </w:pPr>
                </w:p>
              </w:tc>
              <w:tc>
                <w:tcPr>
                  <w:tcW w:w="2140" w:type="dxa"/>
                  <w:vMerge/>
                  <w:vAlign w:val="center"/>
                </w:tcPr>
                <w:p w14:paraId="358863DF" w14:textId="77777777" w:rsidR="00EC0910" w:rsidRPr="000131FB" w:rsidRDefault="00EC0910">
                  <w:pPr>
                    <w:adjustRightInd w:val="0"/>
                    <w:snapToGrid w:val="0"/>
                    <w:jc w:val="center"/>
                    <w:rPr>
                      <w:sz w:val="21"/>
                      <w:szCs w:val="21"/>
                    </w:rPr>
                  </w:pPr>
                </w:p>
              </w:tc>
            </w:tr>
            <w:tr w:rsidR="000131FB" w:rsidRPr="000131FB" w14:paraId="5372D304" w14:textId="77777777" w:rsidTr="002C477E">
              <w:trPr>
                <w:trHeight w:val="226"/>
                <w:jc w:val="center"/>
              </w:trPr>
              <w:tc>
                <w:tcPr>
                  <w:tcW w:w="1373" w:type="dxa"/>
                  <w:vMerge/>
                  <w:vAlign w:val="center"/>
                </w:tcPr>
                <w:p w14:paraId="6FD94503" w14:textId="77777777" w:rsidR="00EC0910" w:rsidRPr="000131FB" w:rsidRDefault="00EC0910">
                  <w:pPr>
                    <w:adjustRightInd w:val="0"/>
                    <w:snapToGrid w:val="0"/>
                    <w:jc w:val="center"/>
                    <w:rPr>
                      <w:sz w:val="21"/>
                      <w:szCs w:val="21"/>
                    </w:rPr>
                  </w:pPr>
                </w:p>
              </w:tc>
              <w:tc>
                <w:tcPr>
                  <w:tcW w:w="2072" w:type="dxa"/>
                  <w:vAlign w:val="center"/>
                </w:tcPr>
                <w:p w14:paraId="7D39693D" w14:textId="77777777" w:rsidR="00EC0910" w:rsidRPr="000131FB" w:rsidRDefault="001D3CCF">
                  <w:pPr>
                    <w:adjustRightInd w:val="0"/>
                    <w:snapToGrid w:val="0"/>
                    <w:jc w:val="center"/>
                    <w:rPr>
                      <w:sz w:val="21"/>
                      <w:szCs w:val="21"/>
                    </w:rPr>
                  </w:pPr>
                  <w:r w:rsidRPr="000131FB">
                    <w:rPr>
                      <w:sz w:val="21"/>
                      <w:szCs w:val="21"/>
                    </w:rPr>
                    <w:t>24</w:t>
                  </w:r>
                  <w:r w:rsidRPr="000131FB">
                    <w:rPr>
                      <w:sz w:val="21"/>
                      <w:szCs w:val="21"/>
                    </w:rPr>
                    <w:t>小时平均</w:t>
                  </w:r>
                </w:p>
              </w:tc>
              <w:tc>
                <w:tcPr>
                  <w:tcW w:w="1263" w:type="dxa"/>
                  <w:vAlign w:val="center"/>
                </w:tcPr>
                <w:p w14:paraId="1E8751C2" w14:textId="77777777" w:rsidR="00EC0910" w:rsidRPr="000131FB" w:rsidRDefault="001D3CCF">
                  <w:pPr>
                    <w:adjustRightInd w:val="0"/>
                    <w:snapToGrid w:val="0"/>
                    <w:jc w:val="center"/>
                    <w:rPr>
                      <w:sz w:val="21"/>
                      <w:szCs w:val="21"/>
                    </w:rPr>
                  </w:pPr>
                  <w:r w:rsidRPr="000131FB">
                    <w:rPr>
                      <w:sz w:val="21"/>
                      <w:szCs w:val="21"/>
                    </w:rPr>
                    <w:t>75</w:t>
                  </w:r>
                </w:p>
              </w:tc>
              <w:tc>
                <w:tcPr>
                  <w:tcW w:w="1066" w:type="dxa"/>
                  <w:vMerge/>
                  <w:vAlign w:val="center"/>
                </w:tcPr>
                <w:p w14:paraId="4858380C" w14:textId="77777777" w:rsidR="00EC0910" w:rsidRPr="000131FB" w:rsidRDefault="00EC0910">
                  <w:pPr>
                    <w:adjustRightInd w:val="0"/>
                    <w:snapToGrid w:val="0"/>
                    <w:jc w:val="center"/>
                    <w:rPr>
                      <w:sz w:val="21"/>
                      <w:szCs w:val="21"/>
                    </w:rPr>
                  </w:pPr>
                </w:p>
              </w:tc>
              <w:tc>
                <w:tcPr>
                  <w:tcW w:w="2140" w:type="dxa"/>
                  <w:vMerge/>
                  <w:vAlign w:val="center"/>
                </w:tcPr>
                <w:p w14:paraId="7B6B0384" w14:textId="77777777" w:rsidR="00EC0910" w:rsidRPr="000131FB" w:rsidRDefault="00EC0910">
                  <w:pPr>
                    <w:adjustRightInd w:val="0"/>
                    <w:snapToGrid w:val="0"/>
                    <w:jc w:val="center"/>
                    <w:rPr>
                      <w:sz w:val="21"/>
                      <w:szCs w:val="21"/>
                    </w:rPr>
                  </w:pPr>
                </w:p>
              </w:tc>
            </w:tr>
            <w:tr w:rsidR="000131FB" w:rsidRPr="000131FB" w14:paraId="5C67FD09" w14:textId="77777777" w:rsidTr="002C477E">
              <w:trPr>
                <w:trHeight w:val="226"/>
                <w:jc w:val="center"/>
              </w:trPr>
              <w:tc>
                <w:tcPr>
                  <w:tcW w:w="1373" w:type="dxa"/>
                  <w:vMerge w:val="restart"/>
                  <w:vAlign w:val="center"/>
                </w:tcPr>
                <w:p w14:paraId="7716283A" w14:textId="77777777" w:rsidR="00EC0910" w:rsidRPr="000131FB" w:rsidRDefault="001D3CCF">
                  <w:pPr>
                    <w:widowControl/>
                    <w:adjustRightInd w:val="0"/>
                    <w:snapToGrid w:val="0"/>
                    <w:jc w:val="center"/>
                    <w:rPr>
                      <w:sz w:val="21"/>
                      <w:szCs w:val="21"/>
                    </w:rPr>
                  </w:pPr>
                  <w:r w:rsidRPr="000131FB">
                    <w:rPr>
                      <w:sz w:val="21"/>
                      <w:szCs w:val="21"/>
                    </w:rPr>
                    <w:t>SO</w:t>
                  </w:r>
                  <w:r w:rsidRPr="000131FB">
                    <w:rPr>
                      <w:sz w:val="21"/>
                      <w:szCs w:val="21"/>
                      <w:vertAlign w:val="subscript"/>
                    </w:rPr>
                    <w:t>2</w:t>
                  </w:r>
                </w:p>
              </w:tc>
              <w:tc>
                <w:tcPr>
                  <w:tcW w:w="2072" w:type="dxa"/>
                  <w:vAlign w:val="center"/>
                </w:tcPr>
                <w:p w14:paraId="281228DD" w14:textId="77777777" w:rsidR="00EC0910" w:rsidRPr="000131FB" w:rsidRDefault="001D3CCF">
                  <w:pPr>
                    <w:adjustRightInd w:val="0"/>
                    <w:snapToGrid w:val="0"/>
                    <w:jc w:val="center"/>
                    <w:rPr>
                      <w:sz w:val="21"/>
                      <w:szCs w:val="21"/>
                    </w:rPr>
                  </w:pPr>
                  <w:r w:rsidRPr="000131FB">
                    <w:rPr>
                      <w:sz w:val="21"/>
                      <w:szCs w:val="21"/>
                    </w:rPr>
                    <w:t>年平均</w:t>
                  </w:r>
                </w:p>
              </w:tc>
              <w:tc>
                <w:tcPr>
                  <w:tcW w:w="1263" w:type="dxa"/>
                  <w:vAlign w:val="center"/>
                </w:tcPr>
                <w:p w14:paraId="5BB6806C" w14:textId="77777777" w:rsidR="00EC0910" w:rsidRPr="000131FB" w:rsidRDefault="001D3CCF">
                  <w:pPr>
                    <w:adjustRightInd w:val="0"/>
                    <w:snapToGrid w:val="0"/>
                    <w:jc w:val="center"/>
                    <w:rPr>
                      <w:sz w:val="21"/>
                      <w:szCs w:val="21"/>
                    </w:rPr>
                  </w:pPr>
                  <w:r w:rsidRPr="000131FB">
                    <w:rPr>
                      <w:sz w:val="21"/>
                      <w:szCs w:val="21"/>
                    </w:rPr>
                    <w:t>60</w:t>
                  </w:r>
                </w:p>
              </w:tc>
              <w:tc>
                <w:tcPr>
                  <w:tcW w:w="1066" w:type="dxa"/>
                  <w:vMerge/>
                  <w:vAlign w:val="center"/>
                </w:tcPr>
                <w:p w14:paraId="03699CC9" w14:textId="77777777" w:rsidR="00EC0910" w:rsidRPr="000131FB" w:rsidRDefault="00EC0910">
                  <w:pPr>
                    <w:adjustRightInd w:val="0"/>
                    <w:snapToGrid w:val="0"/>
                    <w:jc w:val="center"/>
                    <w:rPr>
                      <w:sz w:val="21"/>
                      <w:szCs w:val="21"/>
                    </w:rPr>
                  </w:pPr>
                </w:p>
              </w:tc>
              <w:tc>
                <w:tcPr>
                  <w:tcW w:w="2140" w:type="dxa"/>
                  <w:vMerge/>
                  <w:vAlign w:val="center"/>
                </w:tcPr>
                <w:p w14:paraId="05B06D91" w14:textId="77777777" w:rsidR="00EC0910" w:rsidRPr="000131FB" w:rsidRDefault="00EC0910">
                  <w:pPr>
                    <w:adjustRightInd w:val="0"/>
                    <w:snapToGrid w:val="0"/>
                    <w:jc w:val="center"/>
                    <w:rPr>
                      <w:sz w:val="21"/>
                      <w:szCs w:val="21"/>
                    </w:rPr>
                  </w:pPr>
                </w:p>
              </w:tc>
            </w:tr>
            <w:tr w:rsidR="000131FB" w:rsidRPr="000131FB" w14:paraId="1B1D1634" w14:textId="77777777" w:rsidTr="002C477E">
              <w:trPr>
                <w:trHeight w:val="226"/>
                <w:jc w:val="center"/>
              </w:trPr>
              <w:tc>
                <w:tcPr>
                  <w:tcW w:w="1373" w:type="dxa"/>
                  <w:vMerge/>
                  <w:vAlign w:val="center"/>
                </w:tcPr>
                <w:p w14:paraId="1C63264D" w14:textId="77777777" w:rsidR="00EC0910" w:rsidRPr="000131FB" w:rsidRDefault="00EC0910">
                  <w:pPr>
                    <w:widowControl/>
                    <w:adjustRightInd w:val="0"/>
                    <w:snapToGrid w:val="0"/>
                    <w:jc w:val="center"/>
                    <w:rPr>
                      <w:sz w:val="21"/>
                      <w:szCs w:val="21"/>
                    </w:rPr>
                  </w:pPr>
                </w:p>
              </w:tc>
              <w:tc>
                <w:tcPr>
                  <w:tcW w:w="2072" w:type="dxa"/>
                  <w:vAlign w:val="center"/>
                </w:tcPr>
                <w:p w14:paraId="22C11E42" w14:textId="77777777" w:rsidR="00EC0910" w:rsidRPr="000131FB" w:rsidRDefault="001D3CCF">
                  <w:pPr>
                    <w:adjustRightInd w:val="0"/>
                    <w:snapToGrid w:val="0"/>
                    <w:jc w:val="center"/>
                    <w:rPr>
                      <w:sz w:val="21"/>
                      <w:szCs w:val="21"/>
                    </w:rPr>
                  </w:pPr>
                  <w:r w:rsidRPr="000131FB">
                    <w:rPr>
                      <w:sz w:val="21"/>
                      <w:szCs w:val="21"/>
                    </w:rPr>
                    <w:t>24</w:t>
                  </w:r>
                  <w:r w:rsidRPr="000131FB">
                    <w:rPr>
                      <w:sz w:val="21"/>
                      <w:szCs w:val="21"/>
                    </w:rPr>
                    <w:t>小时平均</w:t>
                  </w:r>
                </w:p>
              </w:tc>
              <w:tc>
                <w:tcPr>
                  <w:tcW w:w="1263" w:type="dxa"/>
                  <w:vAlign w:val="center"/>
                </w:tcPr>
                <w:p w14:paraId="65B28BFD" w14:textId="77777777" w:rsidR="00EC0910" w:rsidRPr="000131FB" w:rsidRDefault="001D3CCF">
                  <w:pPr>
                    <w:adjustRightInd w:val="0"/>
                    <w:snapToGrid w:val="0"/>
                    <w:jc w:val="center"/>
                    <w:rPr>
                      <w:sz w:val="21"/>
                      <w:szCs w:val="21"/>
                    </w:rPr>
                  </w:pPr>
                  <w:r w:rsidRPr="000131FB">
                    <w:rPr>
                      <w:sz w:val="21"/>
                      <w:szCs w:val="21"/>
                    </w:rPr>
                    <w:t>150</w:t>
                  </w:r>
                </w:p>
              </w:tc>
              <w:tc>
                <w:tcPr>
                  <w:tcW w:w="1066" w:type="dxa"/>
                  <w:vMerge/>
                  <w:vAlign w:val="center"/>
                </w:tcPr>
                <w:p w14:paraId="0DB143BA" w14:textId="77777777" w:rsidR="00EC0910" w:rsidRPr="000131FB" w:rsidRDefault="00EC0910">
                  <w:pPr>
                    <w:adjustRightInd w:val="0"/>
                    <w:snapToGrid w:val="0"/>
                    <w:jc w:val="center"/>
                    <w:rPr>
                      <w:sz w:val="21"/>
                      <w:szCs w:val="21"/>
                    </w:rPr>
                  </w:pPr>
                </w:p>
              </w:tc>
              <w:tc>
                <w:tcPr>
                  <w:tcW w:w="2140" w:type="dxa"/>
                  <w:vMerge/>
                  <w:vAlign w:val="center"/>
                </w:tcPr>
                <w:p w14:paraId="647FEFBD" w14:textId="77777777" w:rsidR="00EC0910" w:rsidRPr="000131FB" w:rsidRDefault="00EC0910">
                  <w:pPr>
                    <w:adjustRightInd w:val="0"/>
                    <w:snapToGrid w:val="0"/>
                    <w:jc w:val="center"/>
                    <w:rPr>
                      <w:sz w:val="21"/>
                      <w:szCs w:val="21"/>
                    </w:rPr>
                  </w:pPr>
                </w:p>
              </w:tc>
            </w:tr>
            <w:tr w:rsidR="000131FB" w:rsidRPr="000131FB" w14:paraId="4C4F818C" w14:textId="77777777" w:rsidTr="002C477E">
              <w:trPr>
                <w:trHeight w:val="226"/>
                <w:jc w:val="center"/>
              </w:trPr>
              <w:tc>
                <w:tcPr>
                  <w:tcW w:w="1373" w:type="dxa"/>
                  <w:vMerge/>
                  <w:vAlign w:val="center"/>
                </w:tcPr>
                <w:p w14:paraId="45E99BFC" w14:textId="77777777" w:rsidR="00EC0910" w:rsidRPr="000131FB" w:rsidRDefault="00EC0910">
                  <w:pPr>
                    <w:widowControl/>
                    <w:adjustRightInd w:val="0"/>
                    <w:snapToGrid w:val="0"/>
                    <w:jc w:val="center"/>
                    <w:rPr>
                      <w:sz w:val="21"/>
                      <w:szCs w:val="21"/>
                    </w:rPr>
                  </w:pPr>
                </w:p>
              </w:tc>
              <w:tc>
                <w:tcPr>
                  <w:tcW w:w="2072" w:type="dxa"/>
                  <w:vAlign w:val="center"/>
                </w:tcPr>
                <w:p w14:paraId="2E11FD3F" w14:textId="77777777" w:rsidR="00EC0910" w:rsidRPr="000131FB" w:rsidRDefault="001D3CCF">
                  <w:pPr>
                    <w:adjustRightInd w:val="0"/>
                    <w:snapToGrid w:val="0"/>
                    <w:jc w:val="center"/>
                    <w:rPr>
                      <w:sz w:val="21"/>
                      <w:szCs w:val="21"/>
                    </w:rPr>
                  </w:pPr>
                  <w:r w:rsidRPr="000131FB">
                    <w:rPr>
                      <w:sz w:val="21"/>
                      <w:szCs w:val="21"/>
                    </w:rPr>
                    <w:t>1</w:t>
                  </w:r>
                  <w:r w:rsidRPr="000131FB">
                    <w:rPr>
                      <w:sz w:val="21"/>
                      <w:szCs w:val="21"/>
                    </w:rPr>
                    <w:t>小时平均</w:t>
                  </w:r>
                </w:p>
              </w:tc>
              <w:tc>
                <w:tcPr>
                  <w:tcW w:w="1263" w:type="dxa"/>
                  <w:vAlign w:val="center"/>
                </w:tcPr>
                <w:p w14:paraId="032D268B" w14:textId="77777777" w:rsidR="00EC0910" w:rsidRPr="000131FB" w:rsidRDefault="001D3CCF">
                  <w:pPr>
                    <w:adjustRightInd w:val="0"/>
                    <w:snapToGrid w:val="0"/>
                    <w:jc w:val="center"/>
                    <w:rPr>
                      <w:sz w:val="21"/>
                      <w:szCs w:val="21"/>
                    </w:rPr>
                  </w:pPr>
                  <w:r w:rsidRPr="000131FB">
                    <w:rPr>
                      <w:sz w:val="21"/>
                      <w:szCs w:val="21"/>
                    </w:rPr>
                    <w:t>500</w:t>
                  </w:r>
                </w:p>
              </w:tc>
              <w:tc>
                <w:tcPr>
                  <w:tcW w:w="1066" w:type="dxa"/>
                  <w:vMerge/>
                  <w:vAlign w:val="center"/>
                </w:tcPr>
                <w:p w14:paraId="762C4F00" w14:textId="77777777" w:rsidR="00EC0910" w:rsidRPr="000131FB" w:rsidRDefault="00EC0910">
                  <w:pPr>
                    <w:adjustRightInd w:val="0"/>
                    <w:snapToGrid w:val="0"/>
                    <w:jc w:val="center"/>
                    <w:rPr>
                      <w:sz w:val="21"/>
                      <w:szCs w:val="21"/>
                    </w:rPr>
                  </w:pPr>
                </w:p>
              </w:tc>
              <w:tc>
                <w:tcPr>
                  <w:tcW w:w="2140" w:type="dxa"/>
                  <w:vMerge/>
                  <w:vAlign w:val="center"/>
                </w:tcPr>
                <w:p w14:paraId="1CDFAF29" w14:textId="77777777" w:rsidR="00EC0910" w:rsidRPr="000131FB" w:rsidRDefault="00EC0910">
                  <w:pPr>
                    <w:adjustRightInd w:val="0"/>
                    <w:snapToGrid w:val="0"/>
                    <w:jc w:val="center"/>
                    <w:rPr>
                      <w:sz w:val="21"/>
                      <w:szCs w:val="21"/>
                    </w:rPr>
                  </w:pPr>
                </w:p>
              </w:tc>
            </w:tr>
            <w:tr w:rsidR="000131FB" w:rsidRPr="000131FB" w14:paraId="732AE23D" w14:textId="77777777" w:rsidTr="002C477E">
              <w:trPr>
                <w:trHeight w:val="226"/>
                <w:jc w:val="center"/>
              </w:trPr>
              <w:tc>
                <w:tcPr>
                  <w:tcW w:w="1373" w:type="dxa"/>
                  <w:vMerge w:val="restart"/>
                  <w:vAlign w:val="center"/>
                </w:tcPr>
                <w:p w14:paraId="2129C6E8" w14:textId="77777777" w:rsidR="00EC0910" w:rsidRPr="000131FB" w:rsidRDefault="001D3CCF">
                  <w:pPr>
                    <w:widowControl/>
                    <w:adjustRightInd w:val="0"/>
                    <w:snapToGrid w:val="0"/>
                    <w:jc w:val="center"/>
                    <w:rPr>
                      <w:sz w:val="21"/>
                      <w:szCs w:val="21"/>
                    </w:rPr>
                  </w:pPr>
                  <w:r w:rsidRPr="000131FB">
                    <w:rPr>
                      <w:sz w:val="21"/>
                      <w:szCs w:val="21"/>
                    </w:rPr>
                    <w:t>NO</w:t>
                  </w:r>
                  <w:r w:rsidRPr="000131FB">
                    <w:rPr>
                      <w:sz w:val="21"/>
                      <w:szCs w:val="21"/>
                      <w:vertAlign w:val="subscript"/>
                    </w:rPr>
                    <w:t>2</w:t>
                  </w:r>
                </w:p>
              </w:tc>
              <w:tc>
                <w:tcPr>
                  <w:tcW w:w="2072" w:type="dxa"/>
                  <w:vAlign w:val="center"/>
                </w:tcPr>
                <w:p w14:paraId="5AC06D19" w14:textId="77777777" w:rsidR="00EC0910" w:rsidRPr="000131FB" w:rsidRDefault="001D3CCF">
                  <w:pPr>
                    <w:adjustRightInd w:val="0"/>
                    <w:snapToGrid w:val="0"/>
                    <w:jc w:val="center"/>
                    <w:rPr>
                      <w:sz w:val="21"/>
                      <w:szCs w:val="21"/>
                    </w:rPr>
                  </w:pPr>
                  <w:r w:rsidRPr="000131FB">
                    <w:rPr>
                      <w:sz w:val="21"/>
                      <w:szCs w:val="21"/>
                    </w:rPr>
                    <w:t>年平均</w:t>
                  </w:r>
                </w:p>
              </w:tc>
              <w:tc>
                <w:tcPr>
                  <w:tcW w:w="1263" w:type="dxa"/>
                  <w:vAlign w:val="center"/>
                </w:tcPr>
                <w:p w14:paraId="2326487A" w14:textId="77777777" w:rsidR="00EC0910" w:rsidRPr="000131FB" w:rsidRDefault="001D3CCF">
                  <w:pPr>
                    <w:adjustRightInd w:val="0"/>
                    <w:snapToGrid w:val="0"/>
                    <w:jc w:val="center"/>
                    <w:rPr>
                      <w:sz w:val="21"/>
                      <w:szCs w:val="21"/>
                    </w:rPr>
                  </w:pPr>
                  <w:r w:rsidRPr="000131FB">
                    <w:rPr>
                      <w:sz w:val="21"/>
                      <w:szCs w:val="21"/>
                    </w:rPr>
                    <w:t>40</w:t>
                  </w:r>
                </w:p>
              </w:tc>
              <w:tc>
                <w:tcPr>
                  <w:tcW w:w="1066" w:type="dxa"/>
                  <w:vMerge/>
                  <w:vAlign w:val="center"/>
                </w:tcPr>
                <w:p w14:paraId="0EB7357C" w14:textId="77777777" w:rsidR="00EC0910" w:rsidRPr="000131FB" w:rsidRDefault="00EC0910">
                  <w:pPr>
                    <w:adjustRightInd w:val="0"/>
                    <w:snapToGrid w:val="0"/>
                    <w:jc w:val="center"/>
                    <w:rPr>
                      <w:sz w:val="21"/>
                      <w:szCs w:val="21"/>
                    </w:rPr>
                  </w:pPr>
                </w:p>
              </w:tc>
              <w:tc>
                <w:tcPr>
                  <w:tcW w:w="2140" w:type="dxa"/>
                  <w:vMerge/>
                  <w:vAlign w:val="center"/>
                </w:tcPr>
                <w:p w14:paraId="258B7C43" w14:textId="77777777" w:rsidR="00EC0910" w:rsidRPr="000131FB" w:rsidRDefault="00EC0910">
                  <w:pPr>
                    <w:adjustRightInd w:val="0"/>
                    <w:snapToGrid w:val="0"/>
                    <w:jc w:val="center"/>
                    <w:rPr>
                      <w:sz w:val="21"/>
                      <w:szCs w:val="21"/>
                    </w:rPr>
                  </w:pPr>
                </w:p>
              </w:tc>
            </w:tr>
            <w:tr w:rsidR="000131FB" w:rsidRPr="000131FB" w14:paraId="2D8913CB" w14:textId="77777777" w:rsidTr="002C477E">
              <w:trPr>
                <w:trHeight w:val="226"/>
                <w:jc w:val="center"/>
              </w:trPr>
              <w:tc>
                <w:tcPr>
                  <w:tcW w:w="1373" w:type="dxa"/>
                  <w:vMerge/>
                  <w:vAlign w:val="center"/>
                </w:tcPr>
                <w:p w14:paraId="4F363E70" w14:textId="77777777" w:rsidR="00EC0910" w:rsidRPr="000131FB" w:rsidRDefault="00EC0910">
                  <w:pPr>
                    <w:widowControl/>
                    <w:adjustRightInd w:val="0"/>
                    <w:snapToGrid w:val="0"/>
                    <w:jc w:val="center"/>
                    <w:rPr>
                      <w:sz w:val="21"/>
                      <w:szCs w:val="21"/>
                    </w:rPr>
                  </w:pPr>
                </w:p>
              </w:tc>
              <w:tc>
                <w:tcPr>
                  <w:tcW w:w="2072" w:type="dxa"/>
                  <w:vAlign w:val="center"/>
                </w:tcPr>
                <w:p w14:paraId="6F062753" w14:textId="77777777" w:rsidR="00EC0910" w:rsidRPr="000131FB" w:rsidRDefault="001D3CCF">
                  <w:pPr>
                    <w:adjustRightInd w:val="0"/>
                    <w:snapToGrid w:val="0"/>
                    <w:jc w:val="center"/>
                    <w:rPr>
                      <w:sz w:val="21"/>
                      <w:szCs w:val="21"/>
                    </w:rPr>
                  </w:pPr>
                  <w:r w:rsidRPr="000131FB">
                    <w:rPr>
                      <w:sz w:val="21"/>
                      <w:szCs w:val="21"/>
                    </w:rPr>
                    <w:t>24</w:t>
                  </w:r>
                  <w:r w:rsidRPr="000131FB">
                    <w:rPr>
                      <w:sz w:val="21"/>
                      <w:szCs w:val="21"/>
                    </w:rPr>
                    <w:t>小时平均</w:t>
                  </w:r>
                </w:p>
              </w:tc>
              <w:tc>
                <w:tcPr>
                  <w:tcW w:w="1263" w:type="dxa"/>
                  <w:vAlign w:val="center"/>
                </w:tcPr>
                <w:p w14:paraId="5A1F96C8" w14:textId="77777777" w:rsidR="00EC0910" w:rsidRPr="000131FB" w:rsidRDefault="001D3CCF">
                  <w:pPr>
                    <w:adjustRightInd w:val="0"/>
                    <w:snapToGrid w:val="0"/>
                    <w:jc w:val="center"/>
                    <w:rPr>
                      <w:sz w:val="21"/>
                      <w:szCs w:val="21"/>
                    </w:rPr>
                  </w:pPr>
                  <w:r w:rsidRPr="000131FB">
                    <w:rPr>
                      <w:sz w:val="21"/>
                      <w:szCs w:val="21"/>
                    </w:rPr>
                    <w:t>80</w:t>
                  </w:r>
                </w:p>
              </w:tc>
              <w:tc>
                <w:tcPr>
                  <w:tcW w:w="1066" w:type="dxa"/>
                  <w:vMerge/>
                  <w:vAlign w:val="center"/>
                </w:tcPr>
                <w:p w14:paraId="08E86BC6" w14:textId="77777777" w:rsidR="00EC0910" w:rsidRPr="000131FB" w:rsidRDefault="00EC0910">
                  <w:pPr>
                    <w:adjustRightInd w:val="0"/>
                    <w:snapToGrid w:val="0"/>
                    <w:jc w:val="center"/>
                    <w:rPr>
                      <w:sz w:val="21"/>
                      <w:szCs w:val="21"/>
                    </w:rPr>
                  </w:pPr>
                </w:p>
              </w:tc>
              <w:tc>
                <w:tcPr>
                  <w:tcW w:w="2140" w:type="dxa"/>
                  <w:vMerge/>
                  <w:vAlign w:val="center"/>
                </w:tcPr>
                <w:p w14:paraId="577B3ABC" w14:textId="77777777" w:rsidR="00EC0910" w:rsidRPr="000131FB" w:rsidRDefault="00EC0910">
                  <w:pPr>
                    <w:adjustRightInd w:val="0"/>
                    <w:snapToGrid w:val="0"/>
                    <w:jc w:val="center"/>
                    <w:rPr>
                      <w:sz w:val="21"/>
                      <w:szCs w:val="21"/>
                    </w:rPr>
                  </w:pPr>
                </w:p>
              </w:tc>
            </w:tr>
            <w:tr w:rsidR="000131FB" w:rsidRPr="000131FB" w14:paraId="140D1335" w14:textId="77777777" w:rsidTr="002C477E">
              <w:trPr>
                <w:trHeight w:val="171"/>
                <w:jc w:val="center"/>
              </w:trPr>
              <w:tc>
                <w:tcPr>
                  <w:tcW w:w="1373" w:type="dxa"/>
                  <w:vMerge/>
                  <w:vAlign w:val="center"/>
                </w:tcPr>
                <w:p w14:paraId="7EC90FE2" w14:textId="77777777" w:rsidR="00EC0910" w:rsidRPr="000131FB" w:rsidRDefault="00EC0910">
                  <w:pPr>
                    <w:widowControl/>
                    <w:adjustRightInd w:val="0"/>
                    <w:snapToGrid w:val="0"/>
                    <w:jc w:val="center"/>
                    <w:rPr>
                      <w:sz w:val="21"/>
                      <w:szCs w:val="21"/>
                    </w:rPr>
                  </w:pPr>
                </w:p>
              </w:tc>
              <w:tc>
                <w:tcPr>
                  <w:tcW w:w="2072" w:type="dxa"/>
                  <w:vAlign w:val="center"/>
                </w:tcPr>
                <w:p w14:paraId="027359B3" w14:textId="77777777" w:rsidR="00EC0910" w:rsidRPr="000131FB" w:rsidRDefault="001D3CCF">
                  <w:pPr>
                    <w:adjustRightInd w:val="0"/>
                    <w:snapToGrid w:val="0"/>
                    <w:jc w:val="center"/>
                    <w:rPr>
                      <w:sz w:val="21"/>
                      <w:szCs w:val="21"/>
                    </w:rPr>
                  </w:pPr>
                  <w:r w:rsidRPr="000131FB">
                    <w:rPr>
                      <w:sz w:val="21"/>
                      <w:szCs w:val="21"/>
                    </w:rPr>
                    <w:t>1</w:t>
                  </w:r>
                  <w:r w:rsidRPr="000131FB">
                    <w:rPr>
                      <w:sz w:val="21"/>
                      <w:szCs w:val="21"/>
                    </w:rPr>
                    <w:t>小时平均</w:t>
                  </w:r>
                </w:p>
              </w:tc>
              <w:tc>
                <w:tcPr>
                  <w:tcW w:w="1263" w:type="dxa"/>
                  <w:vAlign w:val="center"/>
                </w:tcPr>
                <w:p w14:paraId="1E44E09A" w14:textId="77777777" w:rsidR="00EC0910" w:rsidRPr="000131FB" w:rsidRDefault="001D3CCF">
                  <w:pPr>
                    <w:adjustRightInd w:val="0"/>
                    <w:snapToGrid w:val="0"/>
                    <w:jc w:val="center"/>
                    <w:rPr>
                      <w:sz w:val="21"/>
                      <w:szCs w:val="21"/>
                    </w:rPr>
                  </w:pPr>
                  <w:r w:rsidRPr="000131FB">
                    <w:rPr>
                      <w:sz w:val="21"/>
                      <w:szCs w:val="21"/>
                    </w:rPr>
                    <w:t>200</w:t>
                  </w:r>
                </w:p>
              </w:tc>
              <w:tc>
                <w:tcPr>
                  <w:tcW w:w="1066" w:type="dxa"/>
                  <w:vMerge/>
                  <w:vAlign w:val="center"/>
                </w:tcPr>
                <w:p w14:paraId="53692CBE" w14:textId="77777777" w:rsidR="00EC0910" w:rsidRPr="000131FB" w:rsidRDefault="00EC0910">
                  <w:pPr>
                    <w:adjustRightInd w:val="0"/>
                    <w:snapToGrid w:val="0"/>
                    <w:jc w:val="center"/>
                    <w:rPr>
                      <w:sz w:val="21"/>
                      <w:szCs w:val="21"/>
                    </w:rPr>
                  </w:pPr>
                </w:p>
              </w:tc>
              <w:tc>
                <w:tcPr>
                  <w:tcW w:w="2140" w:type="dxa"/>
                  <w:vMerge/>
                  <w:vAlign w:val="center"/>
                </w:tcPr>
                <w:p w14:paraId="04E659BB" w14:textId="77777777" w:rsidR="00EC0910" w:rsidRPr="000131FB" w:rsidRDefault="00EC0910">
                  <w:pPr>
                    <w:adjustRightInd w:val="0"/>
                    <w:snapToGrid w:val="0"/>
                    <w:jc w:val="center"/>
                    <w:rPr>
                      <w:sz w:val="21"/>
                      <w:szCs w:val="21"/>
                    </w:rPr>
                  </w:pPr>
                </w:p>
              </w:tc>
            </w:tr>
            <w:tr w:rsidR="000131FB" w:rsidRPr="000131FB" w14:paraId="2A8BCA63" w14:textId="77777777" w:rsidTr="002C477E">
              <w:trPr>
                <w:trHeight w:val="289"/>
                <w:jc w:val="center"/>
              </w:trPr>
              <w:tc>
                <w:tcPr>
                  <w:tcW w:w="1373" w:type="dxa"/>
                  <w:vMerge w:val="restart"/>
                  <w:vAlign w:val="center"/>
                </w:tcPr>
                <w:p w14:paraId="54A69B8A" w14:textId="77777777" w:rsidR="00EC0910" w:rsidRPr="000131FB" w:rsidRDefault="001D3CCF">
                  <w:pPr>
                    <w:widowControl/>
                    <w:adjustRightInd w:val="0"/>
                    <w:snapToGrid w:val="0"/>
                    <w:jc w:val="center"/>
                    <w:rPr>
                      <w:sz w:val="21"/>
                      <w:szCs w:val="21"/>
                    </w:rPr>
                  </w:pPr>
                  <w:r w:rsidRPr="000131FB">
                    <w:rPr>
                      <w:sz w:val="21"/>
                      <w:szCs w:val="21"/>
                    </w:rPr>
                    <w:t>O</w:t>
                  </w:r>
                  <w:r w:rsidRPr="000131FB">
                    <w:rPr>
                      <w:sz w:val="21"/>
                      <w:szCs w:val="21"/>
                      <w:vertAlign w:val="subscript"/>
                    </w:rPr>
                    <w:t>3</w:t>
                  </w:r>
                </w:p>
              </w:tc>
              <w:tc>
                <w:tcPr>
                  <w:tcW w:w="2072" w:type="dxa"/>
                  <w:vAlign w:val="center"/>
                </w:tcPr>
                <w:p w14:paraId="16A9DB52" w14:textId="77777777" w:rsidR="00EC0910" w:rsidRPr="000131FB" w:rsidRDefault="001D3CCF">
                  <w:pPr>
                    <w:adjustRightInd w:val="0"/>
                    <w:snapToGrid w:val="0"/>
                    <w:jc w:val="center"/>
                    <w:rPr>
                      <w:sz w:val="21"/>
                      <w:szCs w:val="21"/>
                    </w:rPr>
                  </w:pPr>
                  <w:r w:rsidRPr="000131FB">
                    <w:rPr>
                      <w:sz w:val="21"/>
                      <w:szCs w:val="21"/>
                    </w:rPr>
                    <w:t>日最大</w:t>
                  </w:r>
                  <w:r w:rsidRPr="000131FB">
                    <w:rPr>
                      <w:sz w:val="21"/>
                      <w:szCs w:val="21"/>
                    </w:rPr>
                    <w:t>8</w:t>
                  </w:r>
                  <w:r w:rsidRPr="000131FB">
                    <w:rPr>
                      <w:sz w:val="21"/>
                      <w:szCs w:val="21"/>
                    </w:rPr>
                    <w:t>小时平均</w:t>
                  </w:r>
                </w:p>
              </w:tc>
              <w:tc>
                <w:tcPr>
                  <w:tcW w:w="1263" w:type="dxa"/>
                  <w:vAlign w:val="center"/>
                </w:tcPr>
                <w:p w14:paraId="0D4F98A2" w14:textId="77777777" w:rsidR="00EC0910" w:rsidRPr="000131FB" w:rsidRDefault="001D3CCF">
                  <w:pPr>
                    <w:adjustRightInd w:val="0"/>
                    <w:snapToGrid w:val="0"/>
                    <w:jc w:val="center"/>
                    <w:rPr>
                      <w:sz w:val="21"/>
                      <w:szCs w:val="21"/>
                    </w:rPr>
                  </w:pPr>
                  <w:r w:rsidRPr="000131FB">
                    <w:rPr>
                      <w:sz w:val="21"/>
                      <w:szCs w:val="21"/>
                    </w:rPr>
                    <w:t>160</w:t>
                  </w:r>
                </w:p>
              </w:tc>
              <w:tc>
                <w:tcPr>
                  <w:tcW w:w="1066" w:type="dxa"/>
                  <w:vMerge/>
                  <w:vAlign w:val="center"/>
                </w:tcPr>
                <w:p w14:paraId="419F2909" w14:textId="77777777" w:rsidR="00EC0910" w:rsidRPr="000131FB" w:rsidRDefault="00EC0910">
                  <w:pPr>
                    <w:adjustRightInd w:val="0"/>
                    <w:snapToGrid w:val="0"/>
                    <w:jc w:val="center"/>
                    <w:rPr>
                      <w:sz w:val="21"/>
                      <w:szCs w:val="21"/>
                    </w:rPr>
                  </w:pPr>
                </w:p>
              </w:tc>
              <w:tc>
                <w:tcPr>
                  <w:tcW w:w="2140" w:type="dxa"/>
                  <w:vMerge/>
                  <w:vAlign w:val="center"/>
                </w:tcPr>
                <w:p w14:paraId="11F6223A" w14:textId="77777777" w:rsidR="00EC0910" w:rsidRPr="000131FB" w:rsidRDefault="00EC0910">
                  <w:pPr>
                    <w:adjustRightInd w:val="0"/>
                    <w:snapToGrid w:val="0"/>
                    <w:jc w:val="center"/>
                    <w:rPr>
                      <w:sz w:val="21"/>
                      <w:szCs w:val="21"/>
                    </w:rPr>
                  </w:pPr>
                </w:p>
              </w:tc>
            </w:tr>
            <w:tr w:rsidR="000131FB" w:rsidRPr="000131FB" w14:paraId="63D7DC31" w14:textId="77777777" w:rsidTr="002C477E">
              <w:trPr>
                <w:trHeight w:val="169"/>
                <w:jc w:val="center"/>
              </w:trPr>
              <w:tc>
                <w:tcPr>
                  <w:tcW w:w="1373" w:type="dxa"/>
                  <w:vMerge/>
                  <w:vAlign w:val="center"/>
                </w:tcPr>
                <w:p w14:paraId="4FDFFE19" w14:textId="77777777" w:rsidR="00EC0910" w:rsidRPr="000131FB" w:rsidRDefault="00EC0910">
                  <w:pPr>
                    <w:widowControl/>
                    <w:adjustRightInd w:val="0"/>
                    <w:snapToGrid w:val="0"/>
                    <w:jc w:val="center"/>
                    <w:rPr>
                      <w:sz w:val="21"/>
                      <w:szCs w:val="21"/>
                    </w:rPr>
                  </w:pPr>
                </w:p>
              </w:tc>
              <w:tc>
                <w:tcPr>
                  <w:tcW w:w="2072" w:type="dxa"/>
                  <w:vAlign w:val="center"/>
                </w:tcPr>
                <w:p w14:paraId="5F23DF85" w14:textId="77777777" w:rsidR="00EC0910" w:rsidRPr="000131FB" w:rsidRDefault="001D3CCF">
                  <w:pPr>
                    <w:adjustRightInd w:val="0"/>
                    <w:snapToGrid w:val="0"/>
                    <w:jc w:val="center"/>
                    <w:rPr>
                      <w:sz w:val="21"/>
                      <w:szCs w:val="21"/>
                    </w:rPr>
                  </w:pPr>
                  <w:r w:rsidRPr="000131FB">
                    <w:rPr>
                      <w:sz w:val="21"/>
                      <w:szCs w:val="21"/>
                    </w:rPr>
                    <w:t>1</w:t>
                  </w:r>
                  <w:r w:rsidRPr="000131FB">
                    <w:rPr>
                      <w:sz w:val="21"/>
                      <w:szCs w:val="21"/>
                    </w:rPr>
                    <w:t>小时平均</w:t>
                  </w:r>
                </w:p>
              </w:tc>
              <w:tc>
                <w:tcPr>
                  <w:tcW w:w="1263" w:type="dxa"/>
                  <w:vAlign w:val="center"/>
                </w:tcPr>
                <w:p w14:paraId="7E42D45E" w14:textId="77777777" w:rsidR="00EC0910" w:rsidRPr="000131FB" w:rsidRDefault="001D3CCF">
                  <w:pPr>
                    <w:adjustRightInd w:val="0"/>
                    <w:snapToGrid w:val="0"/>
                    <w:jc w:val="center"/>
                    <w:rPr>
                      <w:sz w:val="21"/>
                      <w:szCs w:val="21"/>
                    </w:rPr>
                  </w:pPr>
                  <w:r w:rsidRPr="000131FB">
                    <w:rPr>
                      <w:sz w:val="21"/>
                      <w:szCs w:val="21"/>
                    </w:rPr>
                    <w:t>200</w:t>
                  </w:r>
                </w:p>
              </w:tc>
              <w:tc>
                <w:tcPr>
                  <w:tcW w:w="1066" w:type="dxa"/>
                  <w:vMerge/>
                  <w:vAlign w:val="center"/>
                </w:tcPr>
                <w:p w14:paraId="64DA1F4B" w14:textId="77777777" w:rsidR="00EC0910" w:rsidRPr="000131FB" w:rsidRDefault="00EC0910">
                  <w:pPr>
                    <w:adjustRightInd w:val="0"/>
                    <w:snapToGrid w:val="0"/>
                    <w:jc w:val="center"/>
                    <w:rPr>
                      <w:sz w:val="21"/>
                      <w:szCs w:val="21"/>
                    </w:rPr>
                  </w:pPr>
                </w:p>
              </w:tc>
              <w:tc>
                <w:tcPr>
                  <w:tcW w:w="2140" w:type="dxa"/>
                  <w:vMerge/>
                  <w:vAlign w:val="center"/>
                </w:tcPr>
                <w:p w14:paraId="1EEF77E9" w14:textId="77777777" w:rsidR="00EC0910" w:rsidRPr="000131FB" w:rsidRDefault="00EC0910">
                  <w:pPr>
                    <w:adjustRightInd w:val="0"/>
                    <w:snapToGrid w:val="0"/>
                    <w:jc w:val="center"/>
                    <w:rPr>
                      <w:sz w:val="21"/>
                      <w:szCs w:val="21"/>
                    </w:rPr>
                  </w:pPr>
                </w:p>
              </w:tc>
            </w:tr>
            <w:tr w:rsidR="000131FB" w:rsidRPr="000131FB" w14:paraId="0A56D304" w14:textId="77777777" w:rsidTr="002C477E">
              <w:trPr>
                <w:trHeight w:val="38"/>
                <w:jc w:val="center"/>
              </w:trPr>
              <w:tc>
                <w:tcPr>
                  <w:tcW w:w="1373" w:type="dxa"/>
                  <w:vMerge w:val="restart"/>
                  <w:vAlign w:val="center"/>
                </w:tcPr>
                <w:p w14:paraId="6B2726A1" w14:textId="77777777" w:rsidR="00EC0910" w:rsidRPr="000131FB" w:rsidRDefault="001D3CCF">
                  <w:pPr>
                    <w:widowControl/>
                    <w:adjustRightInd w:val="0"/>
                    <w:snapToGrid w:val="0"/>
                    <w:jc w:val="center"/>
                    <w:rPr>
                      <w:sz w:val="21"/>
                      <w:szCs w:val="21"/>
                    </w:rPr>
                  </w:pPr>
                  <w:r w:rsidRPr="000131FB">
                    <w:rPr>
                      <w:sz w:val="21"/>
                      <w:szCs w:val="21"/>
                    </w:rPr>
                    <w:t>CO</w:t>
                  </w:r>
                </w:p>
              </w:tc>
              <w:tc>
                <w:tcPr>
                  <w:tcW w:w="2072" w:type="dxa"/>
                  <w:vAlign w:val="center"/>
                </w:tcPr>
                <w:p w14:paraId="5801DEBB" w14:textId="77777777" w:rsidR="00EC0910" w:rsidRPr="000131FB" w:rsidRDefault="001D3CCF">
                  <w:pPr>
                    <w:jc w:val="center"/>
                    <w:rPr>
                      <w:sz w:val="21"/>
                      <w:szCs w:val="21"/>
                    </w:rPr>
                  </w:pPr>
                  <w:r w:rsidRPr="000131FB">
                    <w:rPr>
                      <w:sz w:val="21"/>
                      <w:szCs w:val="21"/>
                    </w:rPr>
                    <w:t>24</w:t>
                  </w:r>
                  <w:r w:rsidRPr="000131FB">
                    <w:rPr>
                      <w:sz w:val="21"/>
                      <w:szCs w:val="21"/>
                    </w:rPr>
                    <w:t>小时平均</w:t>
                  </w:r>
                </w:p>
              </w:tc>
              <w:tc>
                <w:tcPr>
                  <w:tcW w:w="1263" w:type="dxa"/>
                  <w:vAlign w:val="center"/>
                </w:tcPr>
                <w:p w14:paraId="5ACA89AB" w14:textId="77777777" w:rsidR="00EC0910" w:rsidRPr="000131FB" w:rsidRDefault="001D3CCF">
                  <w:pPr>
                    <w:jc w:val="center"/>
                    <w:rPr>
                      <w:sz w:val="21"/>
                      <w:szCs w:val="21"/>
                    </w:rPr>
                  </w:pPr>
                  <w:r w:rsidRPr="000131FB">
                    <w:rPr>
                      <w:sz w:val="21"/>
                      <w:szCs w:val="21"/>
                    </w:rPr>
                    <w:t>4</w:t>
                  </w:r>
                </w:p>
              </w:tc>
              <w:tc>
                <w:tcPr>
                  <w:tcW w:w="1066" w:type="dxa"/>
                  <w:vMerge w:val="restart"/>
                  <w:vAlign w:val="center"/>
                </w:tcPr>
                <w:p w14:paraId="271047E1" w14:textId="77777777" w:rsidR="00EC0910" w:rsidRPr="000131FB" w:rsidRDefault="001D3CCF">
                  <w:pPr>
                    <w:adjustRightInd w:val="0"/>
                    <w:snapToGrid w:val="0"/>
                    <w:jc w:val="center"/>
                    <w:rPr>
                      <w:sz w:val="21"/>
                      <w:szCs w:val="21"/>
                    </w:rPr>
                  </w:pPr>
                  <w:r w:rsidRPr="000131FB">
                    <w:rPr>
                      <w:sz w:val="21"/>
                      <w:szCs w:val="21"/>
                    </w:rPr>
                    <w:t>mg/m</w:t>
                  </w:r>
                  <w:r w:rsidRPr="000131FB">
                    <w:rPr>
                      <w:sz w:val="21"/>
                      <w:szCs w:val="21"/>
                      <w:vertAlign w:val="superscript"/>
                    </w:rPr>
                    <w:t>3</w:t>
                  </w:r>
                </w:p>
              </w:tc>
              <w:tc>
                <w:tcPr>
                  <w:tcW w:w="2140" w:type="dxa"/>
                  <w:vMerge/>
                  <w:vAlign w:val="center"/>
                </w:tcPr>
                <w:p w14:paraId="36A245A6" w14:textId="77777777" w:rsidR="00EC0910" w:rsidRPr="000131FB" w:rsidRDefault="00EC0910">
                  <w:pPr>
                    <w:adjustRightInd w:val="0"/>
                    <w:snapToGrid w:val="0"/>
                    <w:jc w:val="center"/>
                    <w:rPr>
                      <w:sz w:val="21"/>
                      <w:szCs w:val="21"/>
                    </w:rPr>
                  </w:pPr>
                </w:p>
              </w:tc>
            </w:tr>
            <w:tr w:rsidR="000131FB" w:rsidRPr="000131FB" w14:paraId="3516BF14" w14:textId="77777777" w:rsidTr="002C477E">
              <w:trPr>
                <w:trHeight w:val="110"/>
                <w:jc w:val="center"/>
              </w:trPr>
              <w:tc>
                <w:tcPr>
                  <w:tcW w:w="1373" w:type="dxa"/>
                  <w:vMerge/>
                  <w:vAlign w:val="center"/>
                </w:tcPr>
                <w:p w14:paraId="3FE9EE89" w14:textId="77777777" w:rsidR="00EC0910" w:rsidRPr="000131FB" w:rsidRDefault="00EC0910">
                  <w:pPr>
                    <w:widowControl/>
                    <w:adjustRightInd w:val="0"/>
                    <w:snapToGrid w:val="0"/>
                    <w:jc w:val="center"/>
                    <w:rPr>
                      <w:sz w:val="21"/>
                      <w:szCs w:val="21"/>
                    </w:rPr>
                  </w:pPr>
                </w:p>
              </w:tc>
              <w:tc>
                <w:tcPr>
                  <w:tcW w:w="2072" w:type="dxa"/>
                  <w:vAlign w:val="center"/>
                </w:tcPr>
                <w:p w14:paraId="0C70CC73" w14:textId="77777777" w:rsidR="00EC0910" w:rsidRPr="000131FB" w:rsidRDefault="001D3CCF">
                  <w:pPr>
                    <w:jc w:val="center"/>
                    <w:rPr>
                      <w:sz w:val="21"/>
                      <w:szCs w:val="21"/>
                    </w:rPr>
                  </w:pPr>
                  <w:r w:rsidRPr="000131FB">
                    <w:rPr>
                      <w:sz w:val="21"/>
                      <w:szCs w:val="21"/>
                    </w:rPr>
                    <w:t>1</w:t>
                  </w:r>
                  <w:r w:rsidRPr="000131FB">
                    <w:rPr>
                      <w:sz w:val="21"/>
                      <w:szCs w:val="21"/>
                    </w:rPr>
                    <w:t>小时平均</w:t>
                  </w:r>
                </w:p>
              </w:tc>
              <w:tc>
                <w:tcPr>
                  <w:tcW w:w="1263" w:type="dxa"/>
                  <w:vAlign w:val="center"/>
                </w:tcPr>
                <w:p w14:paraId="5E60009D" w14:textId="77777777" w:rsidR="00EC0910" w:rsidRPr="000131FB" w:rsidRDefault="001D3CCF">
                  <w:pPr>
                    <w:jc w:val="center"/>
                    <w:rPr>
                      <w:sz w:val="21"/>
                      <w:szCs w:val="21"/>
                    </w:rPr>
                  </w:pPr>
                  <w:r w:rsidRPr="000131FB">
                    <w:rPr>
                      <w:sz w:val="21"/>
                      <w:szCs w:val="21"/>
                    </w:rPr>
                    <w:t>10</w:t>
                  </w:r>
                </w:p>
              </w:tc>
              <w:tc>
                <w:tcPr>
                  <w:tcW w:w="1066" w:type="dxa"/>
                  <w:vMerge/>
                  <w:vAlign w:val="center"/>
                </w:tcPr>
                <w:p w14:paraId="240460A7" w14:textId="77777777" w:rsidR="00EC0910" w:rsidRPr="000131FB" w:rsidRDefault="00EC0910">
                  <w:pPr>
                    <w:adjustRightInd w:val="0"/>
                    <w:snapToGrid w:val="0"/>
                    <w:jc w:val="center"/>
                    <w:rPr>
                      <w:sz w:val="21"/>
                      <w:szCs w:val="21"/>
                    </w:rPr>
                  </w:pPr>
                </w:p>
              </w:tc>
              <w:tc>
                <w:tcPr>
                  <w:tcW w:w="2140" w:type="dxa"/>
                  <w:vMerge/>
                  <w:vAlign w:val="center"/>
                </w:tcPr>
                <w:p w14:paraId="56FCA36F" w14:textId="77777777" w:rsidR="00EC0910" w:rsidRPr="000131FB" w:rsidRDefault="00EC0910">
                  <w:pPr>
                    <w:adjustRightInd w:val="0"/>
                    <w:snapToGrid w:val="0"/>
                    <w:jc w:val="center"/>
                    <w:rPr>
                      <w:sz w:val="21"/>
                      <w:szCs w:val="21"/>
                    </w:rPr>
                  </w:pPr>
                </w:p>
              </w:tc>
            </w:tr>
          </w:tbl>
          <w:p w14:paraId="44AD2F5E" w14:textId="77777777" w:rsidR="00EC0910" w:rsidRPr="000131FB" w:rsidRDefault="001D3CCF">
            <w:pPr>
              <w:spacing w:line="360" w:lineRule="auto"/>
              <w:ind w:firstLineChars="200" w:firstLine="482"/>
              <w:jc w:val="left"/>
              <w:rPr>
                <w:b/>
              </w:rPr>
            </w:pPr>
            <w:r w:rsidRPr="000131FB">
              <w:rPr>
                <w:b/>
              </w:rPr>
              <w:t>1.2</w:t>
            </w:r>
            <w:r w:rsidRPr="000131FB">
              <w:rPr>
                <w:b/>
              </w:rPr>
              <w:t>地表水环境</w:t>
            </w:r>
          </w:p>
          <w:p w14:paraId="42FEFF77" w14:textId="77777777" w:rsidR="00EC0910" w:rsidRPr="000131FB" w:rsidRDefault="001D3CCF">
            <w:pPr>
              <w:spacing w:line="360" w:lineRule="auto"/>
              <w:ind w:firstLineChars="200" w:firstLine="480"/>
              <w:jc w:val="left"/>
            </w:pPr>
            <w:r w:rsidRPr="000131FB">
              <w:t>（</w:t>
            </w:r>
            <w:r w:rsidRPr="000131FB">
              <w:t>1</w:t>
            </w:r>
            <w:r w:rsidRPr="000131FB">
              <w:t>）地表水</w:t>
            </w:r>
          </w:p>
          <w:p w14:paraId="4B9B5BA9" w14:textId="5BC97485" w:rsidR="00EC0910" w:rsidRPr="000131FB" w:rsidRDefault="001D3CCF" w:rsidP="00FF0B45">
            <w:pPr>
              <w:spacing w:line="360" w:lineRule="auto"/>
              <w:ind w:firstLineChars="200" w:firstLine="480"/>
              <w:rPr>
                <w:bCs/>
                <w:szCs w:val="24"/>
              </w:rPr>
            </w:pPr>
            <w:r w:rsidRPr="000131FB">
              <w:t>九龙河参照</w:t>
            </w:r>
            <w:r w:rsidRPr="000131FB">
              <w:rPr>
                <w:bCs/>
                <w:szCs w:val="24"/>
              </w:rPr>
              <w:t>喜旧溪</w:t>
            </w:r>
            <w:r w:rsidR="005F55E0" w:rsidRPr="000131FB">
              <w:rPr>
                <w:bCs/>
                <w:szCs w:val="24"/>
              </w:rPr>
              <w:t>河</w:t>
            </w:r>
            <w:r w:rsidRPr="000131FB">
              <w:rPr>
                <w:bCs/>
                <w:szCs w:val="24"/>
              </w:rPr>
              <w:t>规划水平年水质目标执行《地表水环境质量标准》（</w:t>
            </w:r>
            <w:r w:rsidRPr="000131FB">
              <w:rPr>
                <w:bCs/>
                <w:szCs w:val="24"/>
              </w:rPr>
              <w:t>GB3838-2002</w:t>
            </w:r>
            <w:r w:rsidRPr="000131FB">
              <w:rPr>
                <w:bCs/>
                <w:szCs w:val="24"/>
              </w:rPr>
              <w:t>）</w:t>
            </w:r>
            <w:r w:rsidRPr="000131FB">
              <w:rPr>
                <w:bCs/>
                <w:szCs w:val="24"/>
              </w:rPr>
              <w:t>Ⅲ</w:t>
            </w:r>
            <w:r w:rsidRPr="000131FB">
              <w:rPr>
                <w:bCs/>
                <w:szCs w:val="24"/>
              </w:rPr>
              <w:t>类水质标准，标准值见表</w:t>
            </w:r>
            <w:r w:rsidRPr="000131FB">
              <w:rPr>
                <w:bCs/>
                <w:szCs w:val="24"/>
              </w:rPr>
              <w:t>3-</w:t>
            </w:r>
            <w:r w:rsidR="001E043C" w:rsidRPr="000131FB">
              <w:rPr>
                <w:bCs/>
                <w:szCs w:val="24"/>
              </w:rPr>
              <w:t>5</w:t>
            </w:r>
            <w:r w:rsidRPr="000131FB">
              <w:rPr>
                <w:bCs/>
                <w:szCs w:val="24"/>
              </w:rPr>
              <w:t>。</w:t>
            </w:r>
          </w:p>
          <w:p w14:paraId="22183DA9" w14:textId="6CBA21FD" w:rsidR="00EC0910" w:rsidRPr="000131FB" w:rsidRDefault="001D3CCF">
            <w:pPr>
              <w:adjustRightInd w:val="0"/>
              <w:snapToGrid w:val="0"/>
              <w:spacing w:line="360" w:lineRule="auto"/>
              <w:jc w:val="center"/>
              <w:rPr>
                <w:b/>
                <w:bCs/>
              </w:rPr>
            </w:pPr>
            <w:r w:rsidRPr="000131FB">
              <w:rPr>
                <w:b/>
                <w:bCs/>
              </w:rPr>
              <w:t>表</w:t>
            </w:r>
            <w:r w:rsidRPr="000131FB">
              <w:rPr>
                <w:b/>
                <w:bCs/>
              </w:rPr>
              <w:t>3-</w:t>
            </w:r>
            <w:r w:rsidR="001E043C" w:rsidRPr="000131FB">
              <w:rPr>
                <w:b/>
                <w:bCs/>
              </w:rPr>
              <w:t xml:space="preserve">5 </w:t>
            </w:r>
            <w:r w:rsidRPr="000131FB">
              <w:rPr>
                <w:b/>
                <w:bCs/>
              </w:rPr>
              <w:t>地表水环境质量标准</w:t>
            </w:r>
          </w:p>
          <w:tbl>
            <w:tblPr>
              <w:tblW w:w="7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529"/>
              <w:gridCol w:w="1969"/>
            </w:tblGrid>
            <w:tr w:rsidR="000131FB" w:rsidRPr="000131FB" w14:paraId="79C99BB1" w14:textId="77777777" w:rsidTr="002C477E">
              <w:trPr>
                <w:trHeight w:val="349"/>
                <w:jc w:val="center"/>
              </w:trPr>
              <w:tc>
                <w:tcPr>
                  <w:tcW w:w="3246" w:type="dxa"/>
                  <w:vAlign w:val="center"/>
                </w:tcPr>
                <w:p w14:paraId="17023904" w14:textId="77777777" w:rsidR="00EC0910" w:rsidRPr="000131FB" w:rsidRDefault="001D3CCF">
                  <w:pPr>
                    <w:jc w:val="center"/>
                    <w:rPr>
                      <w:sz w:val="21"/>
                      <w:szCs w:val="21"/>
                    </w:rPr>
                  </w:pPr>
                  <w:r w:rsidRPr="000131FB">
                    <w:rPr>
                      <w:sz w:val="21"/>
                    </w:rPr>
                    <w:t>污染物名称</w:t>
                  </w:r>
                </w:p>
              </w:tc>
              <w:tc>
                <w:tcPr>
                  <w:tcW w:w="2529" w:type="dxa"/>
                  <w:vAlign w:val="center"/>
                </w:tcPr>
                <w:p w14:paraId="4B51FFE8" w14:textId="77777777" w:rsidR="00EC0910" w:rsidRPr="000131FB" w:rsidRDefault="001D3CCF">
                  <w:pPr>
                    <w:jc w:val="center"/>
                    <w:rPr>
                      <w:sz w:val="21"/>
                    </w:rPr>
                  </w:pPr>
                  <w:r w:rsidRPr="000131FB">
                    <w:rPr>
                      <w:sz w:val="21"/>
                    </w:rPr>
                    <w:t>III</w:t>
                  </w:r>
                  <w:r w:rsidRPr="000131FB">
                    <w:rPr>
                      <w:sz w:val="21"/>
                    </w:rPr>
                    <w:t>类标准值</w:t>
                  </w:r>
                </w:p>
              </w:tc>
              <w:tc>
                <w:tcPr>
                  <w:tcW w:w="1969" w:type="dxa"/>
                  <w:vAlign w:val="center"/>
                </w:tcPr>
                <w:p w14:paraId="23D33CA0" w14:textId="77777777" w:rsidR="00EC0910" w:rsidRPr="000131FB" w:rsidRDefault="001D3CCF">
                  <w:pPr>
                    <w:jc w:val="center"/>
                    <w:rPr>
                      <w:sz w:val="21"/>
                    </w:rPr>
                  </w:pPr>
                  <w:r w:rsidRPr="000131FB">
                    <w:rPr>
                      <w:sz w:val="21"/>
                    </w:rPr>
                    <w:t>单位</w:t>
                  </w:r>
                </w:p>
              </w:tc>
            </w:tr>
            <w:tr w:rsidR="000131FB" w:rsidRPr="000131FB" w14:paraId="4422BE35" w14:textId="77777777" w:rsidTr="002C477E">
              <w:trPr>
                <w:trHeight w:val="349"/>
                <w:jc w:val="center"/>
              </w:trPr>
              <w:tc>
                <w:tcPr>
                  <w:tcW w:w="3246" w:type="dxa"/>
                  <w:vAlign w:val="center"/>
                </w:tcPr>
                <w:p w14:paraId="4666BFC6" w14:textId="77777777" w:rsidR="00EC0910" w:rsidRPr="000131FB" w:rsidRDefault="001D3CCF">
                  <w:pPr>
                    <w:jc w:val="center"/>
                    <w:rPr>
                      <w:sz w:val="21"/>
                    </w:rPr>
                  </w:pPr>
                  <w:r w:rsidRPr="000131FB">
                    <w:rPr>
                      <w:sz w:val="21"/>
                    </w:rPr>
                    <w:t>pH</w:t>
                  </w:r>
                </w:p>
              </w:tc>
              <w:tc>
                <w:tcPr>
                  <w:tcW w:w="2529" w:type="dxa"/>
                  <w:vAlign w:val="center"/>
                </w:tcPr>
                <w:p w14:paraId="6ED7ED1D" w14:textId="77777777" w:rsidR="00EC0910" w:rsidRPr="000131FB" w:rsidRDefault="001D3CCF">
                  <w:pPr>
                    <w:jc w:val="center"/>
                    <w:rPr>
                      <w:sz w:val="21"/>
                    </w:rPr>
                  </w:pPr>
                  <w:r w:rsidRPr="000131FB">
                    <w:rPr>
                      <w:sz w:val="21"/>
                    </w:rPr>
                    <w:t>6~9</w:t>
                  </w:r>
                </w:p>
              </w:tc>
              <w:tc>
                <w:tcPr>
                  <w:tcW w:w="1969" w:type="dxa"/>
                  <w:vAlign w:val="center"/>
                </w:tcPr>
                <w:p w14:paraId="6CB057BC" w14:textId="77777777" w:rsidR="00EC0910" w:rsidRPr="000131FB" w:rsidRDefault="001D3CCF">
                  <w:pPr>
                    <w:jc w:val="center"/>
                    <w:rPr>
                      <w:sz w:val="21"/>
                    </w:rPr>
                  </w:pPr>
                  <w:r w:rsidRPr="000131FB">
                    <w:rPr>
                      <w:sz w:val="21"/>
                    </w:rPr>
                    <w:t>-</w:t>
                  </w:r>
                </w:p>
              </w:tc>
            </w:tr>
            <w:tr w:rsidR="000131FB" w:rsidRPr="000131FB" w14:paraId="3C61ACB8" w14:textId="77777777" w:rsidTr="002C477E">
              <w:trPr>
                <w:trHeight w:val="349"/>
                <w:jc w:val="center"/>
              </w:trPr>
              <w:tc>
                <w:tcPr>
                  <w:tcW w:w="3246" w:type="dxa"/>
                  <w:vAlign w:val="center"/>
                </w:tcPr>
                <w:p w14:paraId="03E7DB4A" w14:textId="77777777" w:rsidR="00EC0910" w:rsidRPr="000131FB" w:rsidRDefault="001D3CCF">
                  <w:pPr>
                    <w:jc w:val="center"/>
                    <w:rPr>
                      <w:sz w:val="21"/>
                    </w:rPr>
                  </w:pPr>
                  <w:r w:rsidRPr="000131FB">
                    <w:rPr>
                      <w:sz w:val="21"/>
                    </w:rPr>
                    <w:t>氨氮（</w:t>
                  </w:r>
                  <w:r w:rsidRPr="000131FB">
                    <w:rPr>
                      <w:sz w:val="21"/>
                    </w:rPr>
                    <w:t>NH</w:t>
                  </w:r>
                  <w:r w:rsidRPr="000131FB">
                    <w:rPr>
                      <w:sz w:val="21"/>
                      <w:vertAlign w:val="subscript"/>
                    </w:rPr>
                    <w:t>3</w:t>
                  </w:r>
                  <w:r w:rsidRPr="000131FB">
                    <w:rPr>
                      <w:sz w:val="21"/>
                    </w:rPr>
                    <w:t>-N</w:t>
                  </w:r>
                  <w:r w:rsidRPr="000131FB">
                    <w:rPr>
                      <w:sz w:val="21"/>
                    </w:rPr>
                    <w:t>）</w:t>
                  </w:r>
                </w:p>
              </w:tc>
              <w:tc>
                <w:tcPr>
                  <w:tcW w:w="2529" w:type="dxa"/>
                  <w:vAlign w:val="center"/>
                </w:tcPr>
                <w:p w14:paraId="70D445CD" w14:textId="77777777" w:rsidR="00EC0910" w:rsidRPr="000131FB" w:rsidRDefault="001D3CCF">
                  <w:pPr>
                    <w:jc w:val="center"/>
                    <w:rPr>
                      <w:sz w:val="21"/>
                    </w:rPr>
                  </w:pPr>
                  <w:r w:rsidRPr="000131FB">
                    <w:rPr>
                      <w:sz w:val="21"/>
                    </w:rPr>
                    <w:t>≤1.0</w:t>
                  </w:r>
                </w:p>
              </w:tc>
              <w:tc>
                <w:tcPr>
                  <w:tcW w:w="1969" w:type="dxa"/>
                  <w:vAlign w:val="center"/>
                </w:tcPr>
                <w:p w14:paraId="1A86B1DA" w14:textId="77777777" w:rsidR="00EC0910" w:rsidRPr="000131FB" w:rsidRDefault="001D3CCF">
                  <w:pPr>
                    <w:jc w:val="center"/>
                    <w:rPr>
                      <w:sz w:val="21"/>
                    </w:rPr>
                  </w:pPr>
                  <w:r w:rsidRPr="000131FB">
                    <w:rPr>
                      <w:sz w:val="21"/>
                    </w:rPr>
                    <w:t>mg/L</w:t>
                  </w:r>
                </w:p>
              </w:tc>
            </w:tr>
            <w:tr w:rsidR="000131FB" w:rsidRPr="000131FB" w14:paraId="006F714A" w14:textId="77777777" w:rsidTr="002C477E">
              <w:trPr>
                <w:trHeight w:val="349"/>
                <w:jc w:val="center"/>
              </w:trPr>
              <w:tc>
                <w:tcPr>
                  <w:tcW w:w="3246" w:type="dxa"/>
                  <w:vAlign w:val="center"/>
                </w:tcPr>
                <w:p w14:paraId="0A2BF559" w14:textId="77777777" w:rsidR="00EC0910" w:rsidRPr="000131FB" w:rsidRDefault="001D3CCF">
                  <w:pPr>
                    <w:jc w:val="center"/>
                    <w:rPr>
                      <w:sz w:val="21"/>
                    </w:rPr>
                  </w:pPr>
                  <w:r w:rsidRPr="000131FB">
                    <w:rPr>
                      <w:sz w:val="21"/>
                    </w:rPr>
                    <w:t>化学需氧量（</w:t>
                  </w:r>
                  <w:r w:rsidRPr="000131FB">
                    <w:rPr>
                      <w:sz w:val="21"/>
                    </w:rPr>
                    <w:t>COD</w:t>
                  </w:r>
                  <w:r w:rsidRPr="000131FB">
                    <w:rPr>
                      <w:sz w:val="21"/>
                    </w:rPr>
                    <w:t>）</w:t>
                  </w:r>
                </w:p>
              </w:tc>
              <w:tc>
                <w:tcPr>
                  <w:tcW w:w="2529" w:type="dxa"/>
                  <w:vAlign w:val="center"/>
                </w:tcPr>
                <w:p w14:paraId="53701D64" w14:textId="77777777" w:rsidR="00EC0910" w:rsidRPr="000131FB" w:rsidRDefault="001D3CCF">
                  <w:pPr>
                    <w:jc w:val="center"/>
                    <w:rPr>
                      <w:sz w:val="21"/>
                    </w:rPr>
                  </w:pPr>
                  <w:r w:rsidRPr="000131FB">
                    <w:rPr>
                      <w:sz w:val="21"/>
                    </w:rPr>
                    <w:t>≤20</w:t>
                  </w:r>
                </w:p>
              </w:tc>
              <w:tc>
                <w:tcPr>
                  <w:tcW w:w="1969" w:type="dxa"/>
                  <w:vAlign w:val="center"/>
                </w:tcPr>
                <w:p w14:paraId="0F2458CD" w14:textId="77777777" w:rsidR="00EC0910" w:rsidRPr="000131FB" w:rsidRDefault="001D3CCF">
                  <w:pPr>
                    <w:jc w:val="center"/>
                    <w:rPr>
                      <w:sz w:val="21"/>
                    </w:rPr>
                  </w:pPr>
                  <w:r w:rsidRPr="000131FB">
                    <w:rPr>
                      <w:sz w:val="21"/>
                    </w:rPr>
                    <w:t>mg/L</w:t>
                  </w:r>
                </w:p>
              </w:tc>
            </w:tr>
            <w:tr w:rsidR="000131FB" w:rsidRPr="000131FB" w14:paraId="29E938FB" w14:textId="77777777" w:rsidTr="002C477E">
              <w:trPr>
                <w:trHeight w:val="349"/>
                <w:jc w:val="center"/>
              </w:trPr>
              <w:tc>
                <w:tcPr>
                  <w:tcW w:w="3246" w:type="dxa"/>
                  <w:vAlign w:val="center"/>
                </w:tcPr>
                <w:p w14:paraId="4E59DBEE" w14:textId="77777777" w:rsidR="00EC0910" w:rsidRPr="000131FB" w:rsidRDefault="001D3CCF">
                  <w:pPr>
                    <w:jc w:val="center"/>
                    <w:rPr>
                      <w:sz w:val="21"/>
                    </w:rPr>
                  </w:pPr>
                  <w:r w:rsidRPr="000131FB">
                    <w:rPr>
                      <w:sz w:val="21"/>
                    </w:rPr>
                    <w:t>溶解氧（</w:t>
                  </w:r>
                  <w:r w:rsidRPr="000131FB">
                    <w:rPr>
                      <w:sz w:val="21"/>
                    </w:rPr>
                    <w:t>DO</w:t>
                  </w:r>
                  <w:r w:rsidRPr="000131FB">
                    <w:rPr>
                      <w:sz w:val="21"/>
                    </w:rPr>
                    <w:t>）</w:t>
                  </w:r>
                </w:p>
              </w:tc>
              <w:tc>
                <w:tcPr>
                  <w:tcW w:w="2529" w:type="dxa"/>
                  <w:vAlign w:val="center"/>
                </w:tcPr>
                <w:p w14:paraId="68570E34" w14:textId="77777777" w:rsidR="00EC0910" w:rsidRPr="000131FB" w:rsidRDefault="001D3CCF">
                  <w:pPr>
                    <w:jc w:val="center"/>
                    <w:rPr>
                      <w:sz w:val="21"/>
                    </w:rPr>
                  </w:pPr>
                  <w:r w:rsidRPr="000131FB">
                    <w:rPr>
                      <w:sz w:val="21"/>
                    </w:rPr>
                    <w:t>≥5</w:t>
                  </w:r>
                </w:p>
              </w:tc>
              <w:tc>
                <w:tcPr>
                  <w:tcW w:w="1969" w:type="dxa"/>
                  <w:vAlign w:val="center"/>
                </w:tcPr>
                <w:p w14:paraId="6EC8D6E6" w14:textId="77777777" w:rsidR="00EC0910" w:rsidRPr="000131FB" w:rsidRDefault="001D3CCF">
                  <w:pPr>
                    <w:jc w:val="center"/>
                    <w:rPr>
                      <w:sz w:val="21"/>
                    </w:rPr>
                  </w:pPr>
                  <w:r w:rsidRPr="000131FB">
                    <w:rPr>
                      <w:sz w:val="21"/>
                    </w:rPr>
                    <w:t>mg/L</w:t>
                  </w:r>
                </w:p>
              </w:tc>
            </w:tr>
            <w:tr w:rsidR="000131FB" w:rsidRPr="000131FB" w14:paraId="193CCD19" w14:textId="77777777" w:rsidTr="002C477E">
              <w:trPr>
                <w:trHeight w:val="349"/>
                <w:jc w:val="center"/>
              </w:trPr>
              <w:tc>
                <w:tcPr>
                  <w:tcW w:w="3246" w:type="dxa"/>
                  <w:vAlign w:val="center"/>
                </w:tcPr>
                <w:p w14:paraId="733BBFBC" w14:textId="77777777" w:rsidR="00EC0910" w:rsidRPr="000131FB" w:rsidRDefault="001D3CCF">
                  <w:pPr>
                    <w:jc w:val="center"/>
                    <w:rPr>
                      <w:sz w:val="21"/>
                    </w:rPr>
                  </w:pPr>
                  <w:r w:rsidRPr="000131FB">
                    <w:rPr>
                      <w:sz w:val="21"/>
                    </w:rPr>
                    <w:t>五日生化需氧量（</w:t>
                  </w:r>
                  <w:r w:rsidRPr="000131FB">
                    <w:rPr>
                      <w:sz w:val="21"/>
                    </w:rPr>
                    <w:t>BOD</w:t>
                  </w:r>
                  <w:r w:rsidRPr="000131FB">
                    <w:rPr>
                      <w:sz w:val="21"/>
                      <w:vertAlign w:val="subscript"/>
                    </w:rPr>
                    <w:t>5</w:t>
                  </w:r>
                  <w:r w:rsidRPr="000131FB">
                    <w:rPr>
                      <w:sz w:val="21"/>
                    </w:rPr>
                    <w:t>）</w:t>
                  </w:r>
                </w:p>
              </w:tc>
              <w:tc>
                <w:tcPr>
                  <w:tcW w:w="2529" w:type="dxa"/>
                  <w:vAlign w:val="center"/>
                </w:tcPr>
                <w:p w14:paraId="5637853C" w14:textId="77777777" w:rsidR="00EC0910" w:rsidRPr="000131FB" w:rsidRDefault="001D3CCF">
                  <w:pPr>
                    <w:jc w:val="center"/>
                    <w:rPr>
                      <w:sz w:val="21"/>
                    </w:rPr>
                  </w:pPr>
                  <w:r w:rsidRPr="000131FB">
                    <w:rPr>
                      <w:sz w:val="21"/>
                    </w:rPr>
                    <w:t>≤4</w:t>
                  </w:r>
                </w:p>
              </w:tc>
              <w:tc>
                <w:tcPr>
                  <w:tcW w:w="1969" w:type="dxa"/>
                  <w:vAlign w:val="center"/>
                </w:tcPr>
                <w:p w14:paraId="2AFF250A" w14:textId="77777777" w:rsidR="00EC0910" w:rsidRPr="000131FB" w:rsidRDefault="001D3CCF">
                  <w:pPr>
                    <w:jc w:val="center"/>
                    <w:rPr>
                      <w:sz w:val="21"/>
                    </w:rPr>
                  </w:pPr>
                  <w:r w:rsidRPr="000131FB">
                    <w:rPr>
                      <w:sz w:val="21"/>
                    </w:rPr>
                    <w:t>mg/L</w:t>
                  </w:r>
                </w:p>
              </w:tc>
            </w:tr>
            <w:tr w:rsidR="000131FB" w:rsidRPr="000131FB" w14:paraId="7C09BC65" w14:textId="77777777" w:rsidTr="002C477E">
              <w:trPr>
                <w:trHeight w:val="349"/>
                <w:jc w:val="center"/>
              </w:trPr>
              <w:tc>
                <w:tcPr>
                  <w:tcW w:w="3246" w:type="dxa"/>
                  <w:vAlign w:val="center"/>
                </w:tcPr>
                <w:p w14:paraId="4C94F11A" w14:textId="77777777" w:rsidR="00EC0910" w:rsidRPr="000131FB" w:rsidRDefault="001D3CCF">
                  <w:pPr>
                    <w:jc w:val="center"/>
                    <w:rPr>
                      <w:sz w:val="21"/>
                    </w:rPr>
                  </w:pPr>
                  <w:r w:rsidRPr="000131FB">
                    <w:rPr>
                      <w:sz w:val="21"/>
                    </w:rPr>
                    <w:t>粪大肠菌群</w:t>
                  </w:r>
                </w:p>
              </w:tc>
              <w:tc>
                <w:tcPr>
                  <w:tcW w:w="2529" w:type="dxa"/>
                  <w:vAlign w:val="center"/>
                </w:tcPr>
                <w:p w14:paraId="08F2550E" w14:textId="77777777" w:rsidR="00EC0910" w:rsidRPr="000131FB" w:rsidRDefault="001D3CCF">
                  <w:pPr>
                    <w:jc w:val="center"/>
                    <w:rPr>
                      <w:sz w:val="21"/>
                    </w:rPr>
                  </w:pPr>
                  <w:r w:rsidRPr="000131FB">
                    <w:rPr>
                      <w:sz w:val="21"/>
                    </w:rPr>
                    <w:t>≤10000</w:t>
                  </w:r>
                </w:p>
              </w:tc>
              <w:tc>
                <w:tcPr>
                  <w:tcW w:w="1969" w:type="dxa"/>
                  <w:vAlign w:val="center"/>
                </w:tcPr>
                <w:p w14:paraId="53B5AF0F" w14:textId="77777777" w:rsidR="00EC0910" w:rsidRPr="000131FB" w:rsidRDefault="001D3CCF">
                  <w:pPr>
                    <w:jc w:val="center"/>
                    <w:rPr>
                      <w:sz w:val="21"/>
                    </w:rPr>
                  </w:pPr>
                  <w:proofErr w:type="gramStart"/>
                  <w:r w:rsidRPr="000131FB">
                    <w:rPr>
                      <w:sz w:val="21"/>
                    </w:rPr>
                    <w:t>个</w:t>
                  </w:r>
                  <w:proofErr w:type="gramEnd"/>
                  <w:r w:rsidRPr="000131FB">
                    <w:rPr>
                      <w:sz w:val="21"/>
                    </w:rPr>
                    <w:t>/L</w:t>
                  </w:r>
                </w:p>
              </w:tc>
            </w:tr>
            <w:tr w:rsidR="000131FB" w:rsidRPr="000131FB" w14:paraId="66270756" w14:textId="77777777" w:rsidTr="002C477E">
              <w:trPr>
                <w:trHeight w:val="349"/>
                <w:jc w:val="center"/>
              </w:trPr>
              <w:tc>
                <w:tcPr>
                  <w:tcW w:w="3246" w:type="dxa"/>
                  <w:vAlign w:val="center"/>
                </w:tcPr>
                <w:p w14:paraId="1C8D68C1" w14:textId="77777777" w:rsidR="00EC0910" w:rsidRPr="000131FB" w:rsidRDefault="001D3CCF">
                  <w:pPr>
                    <w:jc w:val="center"/>
                    <w:rPr>
                      <w:sz w:val="21"/>
                    </w:rPr>
                  </w:pPr>
                  <w:r w:rsidRPr="000131FB">
                    <w:rPr>
                      <w:sz w:val="21"/>
                    </w:rPr>
                    <w:t>总磷（以</w:t>
                  </w:r>
                  <w:r w:rsidRPr="000131FB">
                    <w:rPr>
                      <w:sz w:val="21"/>
                    </w:rPr>
                    <w:t>P</w:t>
                  </w:r>
                  <w:r w:rsidRPr="000131FB">
                    <w:rPr>
                      <w:sz w:val="21"/>
                    </w:rPr>
                    <w:t>计）</w:t>
                  </w:r>
                </w:p>
              </w:tc>
              <w:tc>
                <w:tcPr>
                  <w:tcW w:w="2529" w:type="dxa"/>
                  <w:vAlign w:val="center"/>
                </w:tcPr>
                <w:p w14:paraId="77F8638A" w14:textId="77777777" w:rsidR="00EC0910" w:rsidRPr="000131FB" w:rsidRDefault="001D3CCF">
                  <w:pPr>
                    <w:jc w:val="center"/>
                    <w:rPr>
                      <w:sz w:val="21"/>
                    </w:rPr>
                  </w:pPr>
                  <w:r w:rsidRPr="000131FB">
                    <w:rPr>
                      <w:sz w:val="21"/>
                    </w:rPr>
                    <w:t>≤0.2</w:t>
                  </w:r>
                </w:p>
              </w:tc>
              <w:tc>
                <w:tcPr>
                  <w:tcW w:w="1969" w:type="dxa"/>
                  <w:vAlign w:val="center"/>
                </w:tcPr>
                <w:p w14:paraId="0F0FA484" w14:textId="77777777" w:rsidR="00EC0910" w:rsidRPr="000131FB" w:rsidRDefault="001D3CCF">
                  <w:pPr>
                    <w:jc w:val="center"/>
                    <w:rPr>
                      <w:sz w:val="21"/>
                    </w:rPr>
                  </w:pPr>
                  <w:r w:rsidRPr="000131FB">
                    <w:rPr>
                      <w:sz w:val="21"/>
                    </w:rPr>
                    <w:t>mg/L</w:t>
                  </w:r>
                </w:p>
              </w:tc>
            </w:tr>
            <w:tr w:rsidR="000131FB" w:rsidRPr="000131FB" w14:paraId="665264A4" w14:textId="77777777" w:rsidTr="002C477E">
              <w:trPr>
                <w:trHeight w:val="349"/>
                <w:jc w:val="center"/>
              </w:trPr>
              <w:tc>
                <w:tcPr>
                  <w:tcW w:w="3246" w:type="dxa"/>
                  <w:vAlign w:val="center"/>
                </w:tcPr>
                <w:p w14:paraId="02514E9B" w14:textId="77777777" w:rsidR="00EC0910" w:rsidRPr="000131FB" w:rsidRDefault="001D3CCF">
                  <w:pPr>
                    <w:jc w:val="center"/>
                    <w:rPr>
                      <w:sz w:val="21"/>
                    </w:rPr>
                  </w:pPr>
                  <w:r w:rsidRPr="000131FB">
                    <w:rPr>
                      <w:sz w:val="21"/>
                    </w:rPr>
                    <w:t>石油类</w:t>
                  </w:r>
                </w:p>
              </w:tc>
              <w:tc>
                <w:tcPr>
                  <w:tcW w:w="2529" w:type="dxa"/>
                  <w:vAlign w:val="center"/>
                </w:tcPr>
                <w:p w14:paraId="0441340E" w14:textId="77777777" w:rsidR="00EC0910" w:rsidRPr="000131FB" w:rsidRDefault="001D3CCF">
                  <w:pPr>
                    <w:jc w:val="center"/>
                    <w:rPr>
                      <w:sz w:val="21"/>
                    </w:rPr>
                  </w:pPr>
                  <w:r w:rsidRPr="000131FB">
                    <w:rPr>
                      <w:sz w:val="21"/>
                    </w:rPr>
                    <w:t>≤0.05</w:t>
                  </w:r>
                </w:p>
              </w:tc>
              <w:tc>
                <w:tcPr>
                  <w:tcW w:w="1969" w:type="dxa"/>
                  <w:vAlign w:val="center"/>
                </w:tcPr>
                <w:p w14:paraId="5476A2DA" w14:textId="77777777" w:rsidR="00EC0910" w:rsidRPr="000131FB" w:rsidRDefault="001D3CCF">
                  <w:pPr>
                    <w:jc w:val="center"/>
                    <w:rPr>
                      <w:sz w:val="21"/>
                    </w:rPr>
                  </w:pPr>
                  <w:r w:rsidRPr="000131FB">
                    <w:rPr>
                      <w:sz w:val="21"/>
                    </w:rPr>
                    <w:t>mg/L</w:t>
                  </w:r>
                </w:p>
              </w:tc>
            </w:tr>
          </w:tbl>
          <w:p w14:paraId="01EBE83C" w14:textId="77777777" w:rsidR="00EC0910" w:rsidRPr="000131FB" w:rsidRDefault="001D3CCF">
            <w:pPr>
              <w:spacing w:line="360" w:lineRule="auto"/>
              <w:ind w:firstLineChars="200" w:firstLine="480"/>
              <w:jc w:val="left"/>
              <w:rPr>
                <w:bCs/>
                <w:szCs w:val="24"/>
              </w:rPr>
            </w:pPr>
            <w:r w:rsidRPr="000131FB">
              <w:rPr>
                <w:bCs/>
                <w:szCs w:val="24"/>
              </w:rPr>
              <w:t>（</w:t>
            </w:r>
            <w:r w:rsidRPr="000131FB">
              <w:rPr>
                <w:bCs/>
                <w:szCs w:val="24"/>
              </w:rPr>
              <w:t>2</w:t>
            </w:r>
            <w:r w:rsidRPr="000131FB">
              <w:rPr>
                <w:bCs/>
                <w:szCs w:val="24"/>
              </w:rPr>
              <w:t>）地下水</w:t>
            </w:r>
          </w:p>
          <w:p w14:paraId="5238F48D" w14:textId="48AAB4F8" w:rsidR="00EC0910" w:rsidRPr="000131FB" w:rsidRDefault="001D3CCF">
            <w:pPr>
              <w:adjustRightInd w:val="0"/>
              <w:snapToGrid w:val="0"/>
              <w:spacing w:line="360" w:lineRule="auto"/>
              <w:ind w:firstLineChars="200" w:firstLine="432"/>
              <w:jc w:val="left"/>
            </w:pPr>
            <w:r w:rsidRPr="000131FB">
              <w:rPr>
                <w:spacing w:val="-12"/>
              </w:rPr>
              <w:t>项目所在区域地下水环境质量执行《地下水质量标准》（</w:t>
            </w:r>
            <w:r w:rsidRPr="000131FB">
              <w:rPr>
                <w:spacing w:val="-12"/>
              </w:rPr>
              <w:t>GB/T14848-2017</w:t>
            </w:r>
            <w:r w:rsidRPr="000131FB">
              <w:rPr>
                <w:spacing w:val="-12"/>
              </w:rPr>
              <w:t>）</w:t>
            </w:r>
            <w:r w:rsidRPr="000131FB">
              <w:t>中</w:t>
            </w:r>
            <w:r w:rsidRPr="000131FB">
              <w:lastRenderedPageBreak/>
              <w:t>的</w:t>
            </w:r>
            <w:r w:rsidRPr="000131FB">
              <w:t>Ⅲ</w:t>
            </w:r>
            <w:r w:rsidRPr="000131FB">
              <w:t>类标准，标准值见表</w:t>
            </w:r>
            <w:r w:rsidRPr="000131FB">
              <w:t>3-</w:t>
            </w:r>
            <w:r w:rsidR="001E043C" w:rsidRPr="000131FB">
              <w:t>6</w:t>
            </w:r>
            <w:r w:rsidRPr="000131FB">
              <w:t>。</w:t>
            </w:r>
          </w:p>
          <w:p w14:paraId="6E0AAC40" w14:textId="3D5C8EDB" w:rsidR="00EC0910" w:rsidRPr="000131FB" w:rsidRDefault="001D3CCF">
            <w:pPr>
              <w:adjustRightInd w:val="0"/>
              <w:snapToGrid w:val="0"/>
              <w:spacing w:line="360" w:lineRule="auto"/>
              <w:ind w:firstLineChars="300" w:firstLine="723"/>
              <w:jc w:val="center"/>
              <w:rPr>
                <w:b/>
              </w:rPr>
            </w:pPr>
            <w:r w:rsidRPr="000131FB">
              <w:rPr>
                <w:b/>
              </w:rPr>
              <w:t>表</w:t>
            </w:r>
            <w:r w:rsidRPr="000131FB">
              <w:rPr>
                <w:b/>
              </w:rPr>
              <w:t>3-</w:t>
            </w:r>
            <w:r w:rsidR="001E043C" w:rsidRPr="000131FB">
              <w:rPr>
                <w:b/>
              </w:rPr>
              <w:t xml:space="preserve">6 </w:t>
            </w:r>
            <w:r w:rsidRPr="000131FB">
              <w:rPr>
                <w:b/>
              </w:rPr>
              <w:t>地下水质量标准（部分摘录）</w:t>
            </w:r>
          </w:p>
          <w:tbl>
            <w:tblPr>
              <w:tblW w:w="7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5"/>
              <w:gridCol w:w="2460"/>
              <w:gridCol w:w="2460"/>
            </w:tblGrid>
            <w:tr w:rsidR="000131FB" w:rsidRPr="000131FB" w14:paraId="185E43D9"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2A7EFABA" w14:textId="77777777" w:rsidR="00EC0910" w:rsidRPr="000131FB" w:rsidRDefault="001D3CCF">
                  <w:pPr>
                    <w:adjustRightInd w:val="0"/>
                    <w:snapToGrid w:val="0"/>
                    <w:spacing w:line="260" w:lineRule="exact"/>
                    <w:jc w:val="center"/>
                    <w:rPr>
                      <w:sz w:val="21"/>
                      <w:szCs w:val="21"/>
                    </w:rPr>
                  </w:pPr>
                  <w:r w:rsidRPr="000131FB">
                    <w:rPr>
                      <w:sz w:val="21"/>
                    </w:rPr>
                    <w:t>污染物名称</w:t>
                  </w:r>
                </w:p>
              </w:tc>
              <w:tc>
                <w:tcPr>
                  <w:tcW w:w="2460" w:type="dxa"/>
                  <w:tcBorders>
                    <w:top w:val="single" w:sz="4" w:space="0" w:color="000000"/>
                    <w:left w:val="nil"/>
                    <w:bottom w:val="single" w:sz="4" w:space="0" w:color="000000"/>
                    <w:right w:val="single" w:sz="4" w:space="0" w:color="000000"/>
                  </w:tcBorders>
                  <w:vAlign w:val="center"/>
                </w:tcPr>
                <w:p w14:paraId="64658590" w14:textId="77777777" w:rsidR="00EC0910" w:rsidRPr="000131FB" w:rsidRDefault="001D3CCF">
                  <w:pPr>
                    <w:adjustRightInd w:val="0"/>
                    <w:snapToGrid w:val="0"/>
                    <w:spacing w:line="260" w:lineRule="exact"/>
                    <w:jc w:val="center"/>
                    <w:rPr>
                      <w:sz w:val="21"/>
                    </w:rPr>
                  </w:pPr>
                  <w:r w:rsidRPr="000131FB">
                    <w:rPr>
                      <w:sz w:val="21"/>
                    </w:rPr>
                    <w:t>Ⅲ</w:t>
                  </w:r>
                  <w:r w:rsidRPr="000131FB">
                    <w:rPr>
                      <w:sz w:val="21"/>
                    </w:rPr>
                    <w:t>类标准值</w:t>
                  </w:r>
                </w:p>
              </w:tc>
              <w:tc>
                <w:tcPr>
                  <w:tcW w:w="2460" w:type="dxa"/>
                  <w:tcBorders>
                    <w:top w:val="single" w:sz="4" w:space="0" w:color="000000"/>
                    <w:left w:val="nil"/>
                    <w:bottom w:val="single" w:sz="4" w:space="0" w:color="000000"/>
                    <w:right w:val="single" w:sz="4" w:space="0" w:color="auto"/>
                  </w:tcBorders>
                  <w:vAlign w:val="center"/>
                </w:tcPr>
                <w:p w14:paraId="25C1D6E8" w14:textId="77777777" w:rsidR="00EC0910" w:rsidRPr="000131FB" w:rsidRDefault="001D3CCF">
                  <w:pPr>
                    <w:adjustRightInd w:val="0"/>
                    <w:snapToGrid w:val="0"/>
                    <w:spacing w:line="260" w:lineRule="exact"/>
                    <w:jc w:val="center"/>
                    <w:rPr>
                      <w:sz w:val="21"/>
                    </w:rPr>
                  </w:pPr>
                  <w:r w:rsidRPr="000131FB">
                    <w:rPr>
                      <w:sz w:val="21"/>
                    </w:rPr>
                    <w:t>单位</w:t>
                  </w:r>
                </w:p>
              </w:tc>
            </w:tr>
            <w:tr w:rsidR="000131FB" w:rsidRPr="000131FB" w14:paraId="14404953"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735D8CD5" w14:textId="77777777" w:rsidR="00EC0910" w:rsidRPr="000131FB" w:rsidRDefault="001D3CCF">
                  <w:pPr>
                    <w:snapToGrid w:val="0"/>
                    <w:spacing w:line="260" w:lineRule="exact"/>
                    <w:jc w:val="center"/>
                    <w:rPr>
                      <w:sz w:val="21"/>
                    </w:rPr>
                  </w:pPr>
                  <w:r w:rsidRPr="000131FB">
                    <w:rPr>
                      <w:sz w:val="21"/>
                    </w:rPr>
                    <w:t>pH</w:t>
                  </w:r>
                </w:p>
              </w:tc>
              <w:tc>
                <w:tcPr>
                  <w:tcW w:w="2460" w:type="dxa"/>
                  <w:tcBorders>
                    <w:top w:val="single" w:sz="4" w:space="0" w:color="000000"/>
                    <w:left w:val="nil"/>
                    <w:bottom w:val="single" w:sz="4" w:space="0" w:color="000000"/>
                    <w:right w:val="single" w:sz="4" w:space="0" w:color="000000"/>
                  </w:tcBorders>
                  <w:vAlign w:val="center"/>
                </w:tcPr>
                <w:p w14:paraId="66F0BFA3" w14:textId="77777777" w:rsidR="00EC0910" w:rsidRPr="000131FB" w:rsidRDefault="001D3CCF">
                  <w:pPr>
                    <w:snapToGrid w:val="0"/>
                    <w:spacing w:line="260" w:lineRule="exact"/>
                    <w:jc w:val="center"/>
                    <w:rPr>
                      <w:sz w:val="21"/>
                    </w:rPr>
                  </w:pPr>
                  <w:r w:rsidRPr="000131FB">
                    <w:rPr>
                      <w:sz w:val="21"/>
                    </w:rPr>
                    <w:t>6.5</w:t>
                  </w:r>
                  <w:r w:rsidRPr="000131FB">
                    <w:rPr>
                      <w:sz w:val="21"/>
                    </w:rPr>
                    <w:t>～</w:t>
                  </w:r>
                  <w:r w:rsidRPr="000131FB">
                    <w:rPr>
                      <w:sz w:val="21"/>
                    </w:rPr>
                    <w:t>8.5</w:t>
                  </w:r>
                </w:p>
              </w:tc>
              <w:tc>
                <w:tcPr>
                  <w:tcW w:w="2460" w:type="dxa"/>
                  <w:tcBorders>
                    <w:top w:val="single" w:sz="4" w:space="0" w:color="000000"/>
                    <w:left w:val="nil"/>
                    <w:bottom w:val="single" w:sz="4" w:space="0" w:color="000000"/>
                    <w:right w:val="single" w:sz="4" w:space="0" w:color="auto"/>
                  </w:tcBorders>
                  <w:vAlign w:val="center"/>
                </w:tcPr>
                <w:p w14:paraId="3CF4BE96" w14:textId="77777777" w:rsidR="00EC0910" w:rsidRPr="000131FB" w:rsidRDefault="001D3CCF">
                  <w:pPr>
                    <w:snapToGrid w:val="0"/>
                    <w:spacing w:line="260" w:lineRule="exact"/>
                    <w:jc w:val="center"/>
                    <w:rPr>
                      <w:sz w:val="21"/>
                    </w:rPr>
                  </w:pPr>
                  <w:r w:rsidRPr="000131FB">
                    <w:rPr>
                      <w:sz w:val="21"/>
                    </w:rPr>
                    <w:t>-</w:t>
                  </w:r>
                </w:p>
              </w:tc>
            </w:tr>
            <w:tr w:rsidR="000131FB" w:rsidRPr="000131FB" w14:paraId="19B753D4"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0149BDE9" w14:textId="77777777" w:rsidR="00EC0910" w:rsidRPr="000131FB" w:rsidRDefault="001D3CCF">
                  <w:pPr>
                    <w:snapToGrid w:val="0"/>
                    <w:spacing w:line="260" w:lineRule="exact"/>
                    <w:jc w:val="center"/>
                    <w:rPr>
                      <w:sz w:val="21"/>
                    </w:rPr>
                  </w:pPr>
                  <w:r w:rsidRPr="000131FB">
                    <w:rPr>
                      <w:sz w:val="21"/>
                    </w:rPr>
                    <w:t>溶解性总固体</w:t>
                  </w:r>
                </w:p>
              </w:tc>
              <w:tc>
                <w:tcPr>
                  <w:tcW w:w="2460" w:type="dxa"/>
                  <w:tcBorders>
                    <w:top w:val="single" w:sz="4" w:space="0" w:color="000000"/>
                    <w:left w:val="nil"/>
                    <w:bottom w:val="single" w:sz="4" w:space="0" w:color="000000"/>
                    <w:right w:val="single" w:sz="4" w:space="0" w:color="000000"/>
                  </w:tcBorders>
                  <w:vAlign w:val="center"/>
                </w:tcPr>
                <w:p w14:paraId="0507556F" w14:textId="77777777" w:rsidR="00EC0910" w:rsidRPr="000131FB" w:rsidRDefault="001D3CCF">
                  <w:pPr>
                    <w:snapToGrid w:val="0"/>
                    <w:spacing w:line="260" w:lineRule="exact"/>
                    <w:jc w:val="center"/>
                    <w:rPr>
                      <w:sz w:val="21"/>
                    </w:rPr>
                  </w:pPr>
                  <w:r w:rsidRPr="000131FB">
                    <w:rPr>
                      <w:sz w:val="21"/>
                    </w:rPr>
                    <w:t>≤1000</w:t>
                  </w:r>
                </w:p>
              </w:tc>
              <w:tc>
                <w:tcPr>
                  <w:tcW w:w="2460" w:type="dxa"/>
                  <w:tcBorders>
                    <w:top w:val="single" w:sz="4" w:space="0" w:color="000000"/>
                    <w:left w:val="nil"/>
                    <w:bottom w:val="single" w:sz="4" w:space="0" w:color="000000"/>
                    <w:right w:val="single" w:sz="4" w:space="0" w:color="auto"/>
                  </w:tcBorders>
                  <w:vAlign w:val="center"/>
                </w:tcPr>
                <w:p w14:paraId="0565493D" w14:textId="77777777" w:rsidR="00EC0910" w:rsidRPr="000131FB" w:rsidRDefault="001D3CCF">
                  <w:pPr>
                    <w:snapToGrid w:val="0"/>
                    <w:spacing w:line="260" w:lineRule="exact"/>
                    <w:jc w:val="center"/>
                    <w:rPr>
                      <w:sz w:val="21"/>
                    </w:rPr>
                  </w:pPr>
                  <w:r w:rsidRPr="000131FB">
                    <w:rPr>
                      <w:sz w:val="21"/>
                    </w:rPr>
                    <w:t>mg/L</w:t>
                  </w:r>
                </w:p>
              </w:tc>
            </w:tr>
            <w:tr w:rsidR="000131FB" w:rsidRPr="000131FB" w14:paraId="5ED40412"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2917BC18" w14:textId="77777777" w:rsidR="00EC0910" w:rsidRPr="000131FB" w:rsidRDefault="001D3CCF">
                  <w:pPr>
                    <w:snapToGrid w:val="0"/>
                    <w:spacing w:line="260" w:lineRule="exact"/>
                    <w:jc w:val="center"/>
                    <w:rPr>
                      <w:sz w:val="21"/>
                    </w:rPr>
                  </w:pPr>
                  <w:r w:rsidRPr="000131FB">
                    <w:rPr>
                      <w:sz w:val="21"/>
                    </w:rPr>
                    <w:t>硫酸盐</w:t>
                  </w:r>
                </w:p>
              </w:tc>
              <w:tc>
                <w:tcPr>
                  <w:tcW w:w="2460" w:type="dxa"/>
                  <w:tcBorders>
                    <w:top w:val="single" w:sz="4" w:space="0" w:color="000000"/>
                    <w:left w:val="nil"/>
                    <w:bottom w:val="single" w:sz="4" w:space="0" w:color="000000"/>
                    <w:right w:val="single" w:sz="4" w:space="0" w:color="000000"/>
                  </w:tcBorders>
                  <w:vAlign w:val="center"/>
                </w:tcPr>
                <w:p w14:paraId="0E979F17" w14:textId="77777777" w:rsidR="00EC0910" w:rsidRPr="000131FB" w:rsidRDefault="001D3CCF">
                  <w:pPr>
                    <w:snapToGrid w:val="0"/>
                    <w:spacing w:line="260" w:lineRule="exact"/>
                    <w:jc w:val="center"/>
                    <w:rPr>
                      <w:sz w:val="21"/>
                    </w:rPr>
                  </w:pPr>
                  <w:r w:rsidRPr="000131FB">
                    <w:rPr>
                      <w:sz w:val="21"/>
                    </w:rPr>
                    <w:t>≤250</w:t>
                  </w:r>
                </w:p>
              </w:tc>
              <w:tc>
                <w:tcPr>
                  <w:tcW w:w="2460" w:type="dxa"/>
                  <w:tcBorders>
                    <w:top w:val="single" w:sz="4" w:space="0" w:color="000000"/>
                    <w:left w:val="nil"/>
                    <w:bottom w:val="single" w:sz="4" w:space="0" w:color="000000"/>
                    <w:right w:val="single" w:sz="4" w:space="0" w:color="auto"/>
                  </w:tcBorders>
                  <w:vAlign w:val="center"/>
                </w:tcPr>
                <w:p w14:paraId="69BEFBF0" w14:textId="77777777" w:rsidR="00EC0910" w:rsidRPr="000131FB" w:rsidRDefault="001D3CCF">
                  <w:pPr>
                    <w:snapToGrid w:val="0"/>
                    <w:spacing w:line="260" w:lineRule="exact"/>
                    <w:jc w:val="center"/>
                    <w:rPr>
                      <w:sz w:val="21"/>
                    </w:rPr>
                  </w:pPr>
                  <w:r w:rsidRPr="000131FB">
                    <w:rPr>
                      <w:sz w:val="21"/>
                    </w:rPr>
                    <w:t>mg/L</w:t>
                  </w:r>
                </w:p>
              </w:tc>
            </w:tr>
            <w:tr w:rsidR="000131FB" w:rsidRPr="000131FB" w14:paraId="69B89356"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06AD173C" w14:textId="77777777" w:rsidR="00EC0910" w:rsidRPr="000131FB" w:rsidRDefault="001D3CCF">
                  <w:pPr>
                    <w:snapToGrid w:val="0"/>
                    <w:spacing w:line="260" w:lineRule="exact"/>
                    <w:jc w:val="center"/>
                    <w:rPr>
                      <w:sz w:val="21"/>
                    </w:rPr>
                  </w:pPr>
                  <w:r w:rsidRPr="000131FB">
                    <w:rPr>
                      <w:sz w:val="21"/>
                    </w:rPr>
                    <w:t>阴离子表面活性剂</w:t>
                  </w:r>
                </w:p>
              </w:tc>
              <w:tc>
                <w:tcPr>
                  <w:tcW w:w="2460" w:type="dxa"/>
                  <w:tcBorders>
                    <w:top w:val="single" w:sz="4" w:space="0" w:color="000000"/>
                    <w:left w:val="nil"/>
                    <w:bottom w:val="single" w:sz="4" w:space="0" w:color="000000"/>
                    <w:right w:val="single" w:sz="4" w:space="0" w:color="000000"/>
                  </w:tcBorders>
                  <w:vAlign w:val="center"/>
                </w:tcPr>
                <w:p w14:paraId="39611377" w14:textId="77777777" w:rsidR="00EC0910" w:rsidRPr="000131FB" w:rsidRDefault="001D3CCF">
                  <w:pPr>
                    <w:snapToGrid w:val="0"/>
                    <w:spacing w:line="260" w:lineRule="exact"/>
                    <w:jc w:val="center"/>
                    <w:rPr>
                      <w:sz w:val="21"/>
                    </w:rPr>
                  </w:pPr>
                  <w:r w:rsidRPr="000131FB">
                    <w:rPr>
                      <w:sz w:val="21"/>
                    </w:rPr>
                    <w:t>≤0.3</w:t>
                  </w:r>
                </w:p>
              </w:tc>
              <w:tc>
                <w:tcPr>
                  <w:tcW w:w="2460" w:type="dxa"/>
                  <w:tcBorders>
                    <w:top w:val="single" w:sz="4" w:space="0" w:color="000000"/>
                    <w:left w:val="nil"/>
                    <w:bottom w:val="single" w:sz="4" w:space="0" w:color="000000"/>
                    <w:right w:val="single" w:sz="4" w:space="0" w:color="auto"/>
                  </w:tcBorders>
                  <w:vAlign w:val="center"/>
                </w:tcPr>
                <w:p w14:paraId="5C349EAF" w14:textId="77777777" w:rsidR="00EC0910" w:rsidRPr="000131FB" w:rsidRDefault="001D3CCF">
                  <w:pPr>
                    <w:snapToGrid w:val="0"/>
                    <w:spacing w:line="260" w:lineRule="exact"/>
                    <w:jc w:val="center"/>
                    <w:rPr>
                      <w:sz w:val="21"/>
                    </w:rPr>
                  </w:pPr>
                  <w:r w:rsidRPr="000131FB">
                    <w:rPr>
                      <w:sz w:val="21"/>
                    </w:rPr>
                    <w:t>mg/L</w:t>
                  </w:r>
                </w:p>
              </w:tc>
            </w:tr>
            <w:tr w:rsidR="000131FB" w:rsidRPr="000131FB" w14:paraId="706C29E8"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68F93C6E" w14:textId="77777777" w:rsidR="00EC0910" w:rsidRPr="000131FB" w:rsidRDefault="001D3CCF">
                  <w:pPr>
                    <w:snapToGrid w:val="0"/>
                    <w:spacing w:line="260" w:lineRule="exact"/>
                    <w:jc w:val="center"/>
                    <w:rPr>
                      <w:sz w:val="21"/>
                    </w:rPr>
                  </w:pPr>
                  <w:r w:rsidRPr="000131FB">
                    <w:rPr>
                      <w:sz w:val="21"/>
                    </w:rPr>
                    <w:t>氨氮</w:t>
                  </w:r>
                </w:p>
              </w:tc>
              <w:tc>
                <w:tcPr>
                  <w:tcW w:w="2460" w:type="dxa"/>
                  <w:tcBorders>
                    <w:top w:val="single" w:sz="4" w:space="0" w:color="000000"/>
                    <w:left w:val="nil"/>
                    <w:bottom w:val="single" w:sz="4" w:space="0" w:color="000000"/>
                    <w:right w:val="single" w:sz="4" w:space="0" w:color="000000"/>
                  </w:tcBorders>
                  <w:vAlign w:val="center"/>
                </w:tcPr>
                <w:p w14:paraId="3C904145" w14:textId="77777777" w:rsidR="00EC0910" w:rsidRPr="000131FB" w:rsidRDefault="001D3CCF">
                  <w:pPr>
                    <w:snapToGrid w:val="0"/>
                    <w:spacing w:line="260" w:lineRule="exact"/>
                    <w:jc w:val="center"/>
                    <w:rPr>
                      <w:sz w:val="21"/>
                    </w:rPr>
                  </w:pPr>
                  <w:r w:rsidRPr="000131FB">
                    <w:rPr>
                      <w:sz w:val="21"/>
                    </w:rPr>
                    <w:t>≤0.50</w:t>
                  </w:r>
                </w:p>
              </w:tc>
              <w:tc>
                <w:tcPr>
                  <w:tcW w:w="2460" w:type="dxa"/>
                  <w:tcBorders>
                    <w:top w:val="single" w:sz="4" w:space="0" w:color="000000"/>
                    <w:left w:val="nil"/>
                    <w:bottom w:val="single" w:sz="4" w:space="0" w:color="000000"/>
                    <w:right w:val="single" w:sz="4" w:space="0" w:color="auto"/>
                  </w:tcBorders>
                  <w:vAlign w:val="center"/>
                </w:tcPr>
                <w:p w14:paraId="0524D0D5" w14:textId="77777777" w:rsidR="00EC0910" w:rsidRPr="000131FB" w:rsidRDefault="001D3CCF">
                  <w:pPr>
                    <w:snapToGrid w:val="0"/>
                    <w:spacing w:line="260" w:lineRule="exact"/>
                    <w:jc w:val="center"/>
                    <w:rPr>
                      <w:sz w:val="21"/>
                    </w:rPr>
                  </w:pPr>
                  <w:r w:rsidRPr="000131FB">
                    <w:rPr>
                      <w:sz w:val="21"/>
                    </w:rPr>
                    <w:t>mg/L</w:t>
                  </w:r>
                </w:p>
              </w:tc>
            </w:tr>
            <w:tr w:rsidR="000131FB" w:rsidRPr="000131FB" w14:paraId="2F20B624"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0090A1C5" w14:textId="77777777" w:rsidR="00EC0910" w:rsidRPr="000131FB" w:rsidRDefault="001D3CCF">
                  <w:pPr>
                    <w:snapToGrid w:val="0"/>
                    <w:spacing w:line="260" w:lineRule="exact"/>
                    <w:jc w:val="center"/>
                    <w:rPr>
                      <w:sz w:val="21"/>
                    </w:rPr>
                  </w:pPr>
                  <w:r w:rsidRPr="000131FB">
                    <w:rPr>
                      <w:sz w:val="21"/>
                    </w:rPr>
                    <w:t>耗氧量</w:t>
                  </w:r>
                </w:p>
                <w:p w14:paraId="479AB90A" w14:textId="77777777" w:rsidR="00EC0910" w:rsidRPr="000131FB" w:rsidRDefault="001D3CCF">
                  <w:pPr>
                    <w:snapToGrid w:val="0"/>
                    <w:spacing w:line="260" w:lineRule="exact"/>
                    <w:jc w:val="center"/>
                    <w:rPr>
                      <w:sz w:val="21"/>
                    </w:rPr>
                  </w:pPr>
                  <w:r w:rsidRPr="000131FB">
                    <w:rPr>
                      <w:sz w:val="21"/>
                    </w:rPr>
                    <w:t>（</w:t>
                  </w:r>
                  <w:r w:rsidRPr="000131FB">
                    <w:rPr>
                      <w:sz w:val="21"/>
                    </w:rPr>
                    <w:t>COD</w:t>
                  </w:r>
                  <w:r w:rsidRPr="000131FB">
                    <w:rPr>
                      <w:sz w:val="21"/>
                      <w:vertAlign w:val="subscript"/>
                    </w:rPr>
                    <w:t>Mn</w:t>
                  </w:r>
                  <w:r w:rsidRPr="000131FB">
                    <w:rPr>
                      <w:sz w:val="21"/>
                    </w:rPr>
                    <w:t>法，以</w:t>
                  </w:r>
                  <w:r w:rsidRPr="000131FB">
                    <w:rPr>
                      <w:sz w:val="21"/>
                    </w:rPr>
                    <w:t>O</w:t>
                  </w:r>
                  <w:r w:rsidRPr="000131FB">
                    <w:rPr>
                      <w:sz w:val="21"/>
                      <w:vertAlign w:val="subscript"/>
                    </w:rPr>
                    <w:t>2</w:t>
                  </w:r>
                  <w:r w:rsidRPr="000131FB">
                    <w:rPr>
                      <w:sz w:val="21"/>
                    </w:rPr>
                    <w:t>计）</w:t>
                  </w:r>
                </w:p>
              </w:tc>
              <w:tc>
                <w:tcPr>
                  <w:tcW w:w="2460" w:type="dxa"/>
                  <w:tcBorders>
                    <w:top w:val="single" w:sz="4" w:space="0" w:color="000000"/>
                    <w:left w:val="nil"/>
                    <w:bottom w:val="single" w:sz="4" w:space="0" w:color="000000"/>
                    <w:right w:val="single" w:sz="4" w:space="0" w:color="000000"/>
                  </w:tcBorders>
                  <w:vAlign w:val="center"/>
                </w:tcPr>
                <w:p w14:paraId="15B99080" w14:textId="77777777" w:rsidR="00EC0910" w:rsidRPr="000131FB" w:rsidRDefault="001D3CCF">
                  <w:pPr>
                    <w:snapToGrid w:val="0"/>
                    <w:spacing w:line="260" w:lineRule="exact"/>
                    <w:jc w:val="center"/>
                    <w:rPr>
                      <w:sz w:val="21"/>
                    </w:rPr>
                  </w:pPr>
                  <w:r w:rsidRPr="000131FB">
                    <w:rPr>
                      <w:sz w:val="21"/>
                    </w:rPr>
                    <w:t>≤3.0</w:t>
                  </w:r>
                </w:p>
              </w:tc>
              <w:tc>
                <w:tcPr>
                  <w:tcW w:w="2460" w:type="dxa"/>
                  <w:tcBorders>
                    <w:top w:val="single" w:sz="4" w:space="0" w:color="000000"/>
                    <w:left w:val="nil"/>
                    <w:bottom w:val="single" w:sz="4" w:space="0" w:color="000000"/>
                    <w:right w:val="single" w:sz="4" w:space="0" w:color="auto"/>
                  </w:tcBorders>
                  <w:vAlign w:val="center"/>
                </w:tcPr>
                <w:p w14:paraId="0AE9319B" w14:textId="77777777" w:rsidR="00EC0910" w:rsidRPr="000131FB" w:rsidRDefault="001D3CCF">
                  <w:pPr>
                    <w:snapToGrid w:val="0"/>
                    <w:spacing w:line="260" w:lineRule="exact"/>
                    <w:jc w:val="center"/>
                    <w:rPr>
                      <w:sz w:val="21"/>
                    </w:rPr>
                  </w:pPr>
                  <w:r w:rsidRPr="000131FB">
                    <w:rPr>
                      <w:sz w:val="21"/>
                    </w:rPr>
                    <w:t>mg/L</w:t>
                  </w:r>
                </w:p>
              </w:tc>
            </w:tr>
            <w:tr w:rsidR="000131FB" w:rsidRPr="000131FB" w14:paraId="3FDF82EB" w14:textId="77777777" w:rsidTr="00890D85">
              <w:trPr>
                <w:trHeight w:val="278"/>
                <w:jc w:val="center"/>
              </w:trPr>
              <w:tc>
                <w:tcPr>
                  <w:tcW w:w="2775" w:type="dxa"/>
                  <w:tcBorders>
                    <w:top w:val="single" w:sz="4" w:space="0" w:color="000000"/>
                    <w:left w:val="single" w:sz="4" w:space="0" w:color="000000"/>
                    <w:bottom w:val="single" w:sz="4" w:space="0" w:color="000000"/>
                    <w:right w:val="single" w:sz="4" w:space="0" w:color="000000"/>
                  </w:tcBorders>
                  <w:vAlign w:val="center"/>
                </w:tcPr>
                <w:p w14:paraId="14F84AB6" w14:textId="77777777" w:rsidR="00EC0910" w:rsidRPr="000131FB" w:rsidRDefault="001D3CCF">
                  <w:pPr>
                    <w:snapToGrid w:val="0"/>
                    <w:spacing w:line="260" w:lineRule="exact"/>
                    <w:jc w:val="center"/>
                    <w:rPr>
                      <w:sz w:val="21"/>
                    </w:rPr>
                  </w:pPr>
                  <w:r w:rsidRPr="000131FB">
                    <w:rPr>
                      <w:sz w:val="21"/>
                    </w:rPr>
                    <w:t>总大肠菌群</w:t>
                  </w:r>
                </w:p>
              </w:tc>
              <w:tc>
                <w:tcPr>
                  <w:tcW w:w="2460" w:type="dxa"/>
                  <w:tcBorders>
                    <w:top w:val="single" w:sz="4" w:space="0" w:color="000000"/>
                    <w:left w:val="nil"/>
                    <w:bottom w:val="single" w:sz="4" w:space="0" w:color="000000"/>
                    <w:right w:val="single" w:sz="4" w:space="0" w:color="000000"/>
                  </w:tcBorders>
                  <w:vAlign w:val="center"/>
                </w:tcPr>
                <w:p w14:paraId="1456F479" w14:textId="77777777" w:rsidR="00EC0910" w:rsidRPr="000131FB" w:rsidRDefault="001D3CCF">
                  <w:pPr>
                    <w:snapToGrid w:val="0"/>
                    <w:spacing w:line="260" w:lineRule="exact"/>
                    <w:jc w:val="center"/>
                    <w:rPr>
                      <w:sz w:val="21"/>
                    </w:rPr>
                  </w:pPr>
                  <w:r w:rsidRPr="000131FB">
                    <w:rPr>
                      <w:sz w:val="21"/>
                    </w:rPr>
                    <w:t>≤3.0</w:t>
                  </w:r>
                </w:p>
              </w:tc>
              <w:tc>
                <w:tcPr>
                  <w:tcW w:w="2460" w:type="dxa"/>
                  <w:tcBorders>
                    <w:top w:val="single" w:sz="4" w:space="0" w:color="000000"/>
                    <w:left w:val="nil"/>
                    <w:bottom w:val="single" w:sz="4" w:space="0" w:color="000000"/>
                    <w:right w:val="single" w:sz="4" w:space="0" w:color="auto"/>
                  </w:tcBorders>
                  <w:vAlign w:val="center"/>
                </w:tcPr>
                <w:p w14:paraId="66ED7CF4" w14:textId="77777777" w:rsidR="00EC0910" w:rsidRPr="000131FB" w:rsidRDefault="001D3CCF">
                  <w:pPr>
                    <w:snapToGrid w:val="0"/>
                    <w:spacing w:line="260" w:lineRule="exact"/>
                    <w:jc w:val="center"/>
                    <w:rPr>
                      <w:sz w:val="21"/>
                    </w:rPr>
                  </w:pPr>
                  <w:r w:rsidRPr="000131FB">
                    <w:rPr>
                      <w:sz w:val="21"/>
                    </w:rPr>
                    <w:t>（</w:t>
                  </w:r>
                  <w:r w:rsidRPr="000131FB">
                    <w:rPr>
                      <w:sz w:val="21"/>
                    </w:rPr>
                    <w:t>MPN</w:t>
                  </w:r>
                  <w:r w:rsidRPr="000131FB">
                    <w:rPr>
                      <w:sz w:val="21"/>
                      <w:vertAlign w:val="superscript"/>
                    </w:rPr>
                    <w:t>h</w:t>
                  </w:r>
                  <w:r w:rsidRPr="000131FB">
                    <w:rPr>
                      <w:sz w:val="21"/>
                    </w:rPr>
                    <w:t>/100mL</w:t>
                  </w:r>
                  <w:r w:rsidRPr="000131FB">
                    <w:rPr>
                      <w:sz w:val="21"/>
                    </w:rPr>
                    <w:t>或</w:t>
                  </w:r>
                  <w:r w:rsidRPr="000131FB">
                    <w:rPr>
                      <w:sz w:val="21"/>
                    </w:rPr>
                    <w:t>CFU</w:t>
                  </w:r>
                  <w:r w:rsidRPr="000131FB">
                    <w:rPr>
                      <w:sz w:val="21"/>
                      <w:vertAlign w:val="superscript"/>
                    </w:rPr>
                    <w:t>c</w:t>
                  </w:r>
                  <w:r w:rsidRPr="000131FB">
                    <w:rPr>
                      <w:sz w:val="21"/>
                    </w:rPr>
                    <w:t>/100mL</w:t>
                  </w:r>
                  <w:r w:rsidRPr="000131FB">
                    <w:rPr>
                      <w:sz w:val="21"/>
                    </w:rPr>
                    <w:t>）</w:t>
                  </w:r>
                </w:p>
              </w:tc>
            </w:tr>
          </w:tbl>
          <w:p w14:paraId="7CAE48E2" w14:textId="77777777" w:rsidR="00EC0910" w:rsidRPr="000131FB" w:rsidRDefault="001D3CCF">
            <w:pPr>
              <w:spacing w:line="360" w:lineRule="auto"/>
              <w:ind w:firstLineChars="200" w:firstLine="482"/>
              <w:jc w:val="left"/>
              <w:rPr>
                <w:b/>
                <w:bCs/>
                <w:szCs w:val="24"/>
              </w:rPr>
            </w:pPr>
            <w:r w:rsidRPr="000131FB">
              <w:rPr>
                <w:b/>
                <w:bCs/>
                <w:szCs w:val="24"/>
              </w:rPr>
              <w:t>1.3</w:t>
            </w:r>
            <w:r w:rsidRPr="000131FB">
              <w:rPr>
                <w:b/>
                <w:bCs/>
                <w:szCs w:val="24"/>
              </w:rPr>
              <w:t>声环境</w:t>
            </w:r>
          </w:p>
          <w:p w14:paraId="452F0C4C" w14:textId="76805A93" w:rsidR="00EC0910" w:rsidRPr="000131FB" w:rsidRDefault="001D3CCF">
            <w:pPr>
              <w:spacing w:line="360" w:lineRule="auto"/>
              <w:ind w:firstLineChars="200" w:firstLine="480"/>
            </w:pPr>
            <w:r w:rsidRPr="000131FB">
              <w:t>本项目位于罗平县</w:t>
            </w:r>
            <w:r w:rsidR="00634B4D" w:rsidRPr="000131FB">
              <w:t>九龙镇</w:t>
            </w:r>
            <w:r w:rsidRPr="000131FB">
              <w:t>，</w:t>
            </w:r>
            <w:proofErr w:type="gramStart"/>
            <w:r w:rsidRPr="000131FB">
              <w:t>区域声</w:t>
            </w:r>
            <w:proofErr w:type="gramEnd"/>
            <w:r w:rsidRPr="000131FB">
              <w:t>环境质量执行《声环境质量标准》（</w:t>
            </w:r>
            <w:r w:rsidRPr="000131FB">
              <w:t>GB3096-2008</w:t>
            </w:r>
            <w:r w:rsidRPr="000131FB">
              <w:t>）</w:t>
            </w:r>
            <w:r w:rsidRPr="000131FB">
              <w:t>2</w:t>
            </w:r>
            <w:r w:rsidRPr="000131FB">
              <w:t>类标准，标准值见表</w:t>
            </w:r>
            <w:r w:rsidRPr="000131FB">
              <w:t>3-</w:t>
            </w:r>
            <w:r w:rsidR="001E043C" w:rsidRPr="000131FB">
              <w:t>7</w:t>
            </w:r>
            <w:r w:rsidRPr="000131FB">
              <w:t>。</w:t>
            </w:r>
          </w:p>
          <w:p w14:paraId="38F7A5BD" w14:textId="19B2FD10" w:rsidR="00EC0910" w:rsidRPr="000131FB" w:rsidRDefault="001D3CCF">
            <w:pPr>
              <w:spacing w:line="360" w:lineRule="auto"/>
              <w:jc w:val="center"/>
              <w:rPr>
                <w:b/>
              </w:rPr>
            </w:pPr>
            <w:r w:rsidRPr="000131FB">
              <w:rPr>
                <w:b/>
              </w:rPr>
              <w:t>表</w:t>
            </w:r>
            <w:r w:rsidRPr="000131FB">
              <w:rPr>
                <w:b/>
              </w:rPr>
              <w:t>3-</w:t>
            </w:r>
            <w:r w:rsidR="001E043C" w:rsidRPr="000131FB">
              <w:rPr>
                <w:b/>
              </w:rPr>
              <w:t xml:space="preserve">7 </w:t>
            </w:r>
            <w:r w:rsidRPr="000131FB">
              <w:rPr>
                <w:b/>
              </w:rPr>
              <w:t>声环境质量标准</w:t>
            </w:r>
            <w:r w:rsidR="00C978AA" w:rsidRPr="000131FB">
              <w:rPr>
                <w:rFonts w:hint="eastAsia"/>
                <w:b/>
              </w:rPr>
              <w:t xml:space="preserve"> </w:t>
            </w:r>
            <w:r w:rsidR="00C978AA" w:rsidRPr="000131FB">
              <w:rPr>
                <w:b/>
              </w:rPr>
              <w:t xml:space="preserve"> </w:t>
            </w:r>
            <w:r w:rsidRPr="000131FB">
              <w:rPr>
                <w:b/>
              </w:rPr>
              <w:t>单位：</w:t>
            </w:r>
            <w:r w:rsidR="002C477E" w:rsidRPr="000131FB">
              <w:rPr>
                <w:b/>
              </w:rPr>
              <w:t>dB(A)</w:t>
            </w:r>
          </w:p>
          <w:tbl>
            <w:tblPr>
              <w:tblStyle w:val="ac"/>
              <w:tblW w:w="7792" w:type="dxa"/>
              <w:jc w:val="center"/>
              <w:tblLayout w:type="fixed"/>
              <w:tblLook w:val="04A0" w:firstRow="1" w:lastRow="0" w:firstColumn="1" w:lastColumn="0" w:noHBand="0" w:noVBand="1"/>
            </w:tblPr>
            <w:tblGrid>
              <w:gridCol w:w="682"/>
              <w:gridCol w:w="5444"/>
              <w:gridCol w:w="834"/>
              <w:gridCol w:w="832"/>
            </w:tblGrid>
            <w:tr w:rsidR="000131FB" w:rsidRPr="000131FB" w14:paraId="4FF25520" w14:textId="77777777" w:rsidTr="00C978AA">
              <w:trPr>
                <w:trHeight w:val="94"/>
                <w:jc w:val="center"/>
              </w:trPr>
              <w:tc>
                <w:tcPr>
                  <w:tcW w:w="682" w:type="dxa"/>
                </w:tcPr>
                <w:p w14:paraId="0F9E0D3E"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类型</w:t>
                  </w:r>
                </w:p>
              </w:tc>
              <w:tc>
                <w:tcPr>
                  <w:tcW w:w="5444" w:type="dxa"/>
                </w:tcPr>
                <w:p w14:paraId="3D6EC53C"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适用区域</w:t>
                  </w:r>
                </w:p>
              </w:tc>
              <w:tc>
                <w:tcPr>
                  <w:tcW w:w="834" w:type="dxa"/>
                </w:tcPr>
                <w:p w14:paraId="5D917419"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昼间</w:t>
                  </w:r>
                </w:p>
              </w:tc>
              <w:tc>
                <w:tcPr>
                  <w:tcW w:w="832" w:type="dxa"/>
                </w:tcPr>
                <w:p w14:paraId="301FD31A"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夜间</w:t>
                  </w:r>
                </w:p>
              </w:tc>
            </w:tr>
            <w:tr w:rsidR="000131FB" w:rsidRPr="000131FB" w14:paraId="2F066903" w14:textId="77777777" w:rsidTr="00C978AA">
              <w:trPr>
                <w:trHeight w:val="122"/>
                <w:jc w:val="center"/>
              </w:trPr>
              <w:tc>
                <w:tcPr>
                  <w:tcW w:w="682" w:type="dxa"/>
                </w:tcPr>
                <w:p w14:paraId="1EB88DCF"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2</w:t>
                  </w:r>
                  <w:r w:rsidRPr="000131FB">
                    <w:rPr>
                      <w:rFonts w:ascii="Times New Roman" w:hAnsi="Times New Roman"/>
                      <w:sz w:val="21"/>
                    </w:rPr>
                    <w:t>类</w:t>
                  </w:r>
                </w:p>
              </w:tc>
              <w:tc>
                <w:tcPr>
                  <w:tcW w:w="5444" w:type="dxa"/>
                </w:tcPr>
                <w:p w14:paraId="2925083B"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居住、商业、工业混杂、需要保持安静的区域等</w:t>
                  </w:r>
                </w:p>
              </w:tc>
              <w:tc>
                <w:tcPr>
                  <w:tcW w:w="834" w:type="dxa"/>
                </w:tcPr>
                <w:p w14:paraId="0CB98499"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60</w:t>
                  </w:r>
                </w:p>
              </w:tc>
              <w:tc>
                <w:tcPr>
                  <w:tcW w:w="832" w:type="dxa"/>
                </w:tcPr>
                <w:p w14:paraId="442087CC" w14:textId="77777777" w:rsidR="00EC0910" w:rsidRPr="000131FB" w:rsidRDefault="001D3CCF">
                  <w:pPr>
                    <w:spacing w:line="360" w:lineRule="auto"/>
                    <w:jc w:val="center"/>
                    <w:rPr>
                      <w:rFonts w:ascii="Times New Roman" w:hAnsi="Times New Roman"/>
                      <w:sz w:val="21"/>
                    </w:rPr>
                  </w:pPr>
                  <w:r w:rsidRPr="000131FB">
                    <w:rPr>
                      <w:rFonts w:ascii="Times New Roman" w:hAnsi="Times New Roman"/>
                      <w:sz w:val="21"/>
                    </w:rPr>
                    <w:t>50</w:t>
                  </w:r>
                </w:p>
              </w:tc>
            </w:tr>
          </w:tbl>
          <w:p w14:paraId="23F77201" w14:textId="77777777" w:rsidR="00EC0910" w:rsidRPr="000131FB" w:rsidRDefault="001D3CCF">
            <w:pPr>
              <w:spacing w:line="360" w:lineRule="auto"/>
              <w:ind w:firstLineChars="200" w:firstLine="482"/>
              <w:rPr>
                <w:b/>
              </w:rPr>
            </w:pPr>
            <w:r w:rsidRPr="000131FB">
              <w:rPr>
                <w:b/>
              </w:rPr>
              <w:t>1.4</w:t>
            </w:r>
            <w:r w:rsidRPr="000131FB">
              <w:rPr>
                <w:b/>
              </w:rPr>
              <w:t>土壤环境</w:t>
            </w:r>
          </w:p>
          <w:p w14:paraId="66DD6900" w14:textId="4689B54A" w:rsidR="00EC0910" w:rsidRPr="000131FB" w:rsidRDefault="001D3CCF">
            <w:pPr>
              <w:spacing w:line="360" w:lineRule="auto"/>
              <w:ind w:firstLineChars="200" w:firstLine="480"/>
            </w:pPr>
            <w:r w:rsidRPr="000131FB">
              <w:t>项目周边耕地土壤执行《土壤环境质量农用地土壤污染风险管控标准（试行）》（</w:t>
            </w:r>
            <w:r w:rsidRPr="000131FB">
              <w:t>GB15618-2018</w:t>
            </w:r>
            <w:r w:rsidRPr="000131FB">
              <w:t>），具体指标见表</w:t>
            </w:r>
            <w:r w:rsidRPr="000131FB">
              <w:t>3-</w:t>
            </w:r>
            <w:r w:rsidR="00962B9D" w:rsidRPr="000131FB">
              <w:t>8</w:t>
            </w:r>
            <w:r w:rsidRPr="000131FB">
              <w:t>。建设用地执行《土壤环境质量建设用地土壤污染风险管控标准（试行）》（</w:t>
            </w:r>
            <w:r w:rsidRPr="000131FB">
              <w:t>GB36600-2018</w:t>
            </w:r>
            <w:r w:rsidRPr="000131FB">
              <w:t>）中第二类用地标准，具体见表</w:t>
            </w:r>
            <w:r w:rsidRPr="000131FB">
              <w:t>3-</w:t>
            </w:r>
            <w:r w:rsidR="001E043C" w:rsidRPr="000131FB">
              <w:t>9</w:t>
            </w:r>
            <w:r w:rsidRPr="000131FB">
              <w:t>。</w:t>
            </w:r>
          </w:p>
          <w:p w14:paraId="571220A1" w14:textId="595B11AD" w:rsidR="00EC0910" w:rsidRPr="000131FB" w:rsidRDefault="001D3CCF">
            <w:pPr>
              <w:pStyle w:val="3"/>
              <w:tabs>
                <w:tab w:val="left" w:pos="8055"/>
              </w:tabs>
              <w:spacing w:before="0" w:line="360" w:lineRule="auto"/>
              <w:ind w:left="0"/>
              <w:jc w:val="center"/>
              <w:rPr>
                <w:rFonts w:ascii="Times New Roman" w:eastAsia="Times New Roman" w:hAnsi="Times New Roman" w:cs="Times New Roman"/>
              </w:rPr>
            </w:pPr>
            <w:r w:rsidRPr="000131FB">
              <w:rPr>
                <w:rFonts w:ascii="Times New Roman" w:hAnsi="Times New Roman" w:cs="Times New Roman"/>
              </w:rPr>
              <w:t>表</w:t>
            </w:r>
            <w:r w:rsidRPr="000131FB">
              <w:rPr>
                <w:rFonts w:ascii="Times New Roman" w:eastAsia="Times New Roman" w:hAnsi="Times New Roman" w:cs="Times New Roman"/>
              </w:rPr>
              <w:t>3-</w:t>
            </w:r>
            <w:r w:rsidR="001E043C" w:rsidRPr="000131FB">
              <w:rPr>
                <w:rFonts w:ascii="Times New Roman" w:eastAsiaTheme="minorEastAsia" w:hAnsi="Times New Roman" w:cs="Times New Roman"/>
              </w:rPr>
              <w:t>8</w:t>
            </w:r>
            <w:r w:rsidR="007A59B8" w:rsidRPr="000131FB">
              <w:rPr>
                <w:rFonts w:ascii="Times New Roman" w:eastAsiaTheme="minorEastAsia" w:hAnsi="Times New Roman" w:cs="Times New Roman"/>
              </w:rPr>
              <w:t xml:space="preserve"> </w:t>
            </w:r>
            <w:r w:rsidRPr="000131FB">
              <w:rPr>
                <w:rFonts w:ascii="Times New Roman" w:hAnsi="Times New Roman" w:cs="Times New Roman"/>
              </w:rPr>
              <w:t>农用地土壤污染风险筛选值</w:t>
            </w:r>
            <w:r w:rsidRPr="000131FB">
              <w:rPr>
                <w:rFonts w:ascii="Times New Roman" w:hAnsi="Times New Roman" w:cs="Times New Roman"/>
                <w:spacing w:val="3"/>
              </w:rPr>
              <w:t>和</w:t>
            </w:r>
            <w:r w:rsidRPr="000131FB">
              <w:rPr>
                <w:rFonts w:ascii="Times New Roman" w:hAnsi="Times New Roman" w:cs="Times New Roman"/>
              </w:rPr>
              <w:t>管制值（基本项目）</w:t>
            </w:r>
            <w:r w:rsidR="00C978AA" w:rsidRPr="000131FB">
              <w:rPr>
                <w:rFonts w:ascii="Times New Roman" w:hAnsi="Times New Roman" w:cs="Times New Roman" w:hint="eastAsia"/>
              </w:rPr>
              <w:t xml:space="preserve"> </w:t>
            </w:r>
            <w:r w:rsidR="00C978AA" w:rsidRPr="000131FB">
              <w:rPr>
                <w:rFonts w:ascii="Times New Roman" w:hAnsi="Times New Roman" w:cs="Times New Roman"/>
              </w:rPr>
              <w:t xml:space="preserve"> </w:t>
            </w:r>
            <w:r w:rsidRPr="000131FB">
              <w:rPr>
                <w:rFonts w:ascii="Times New Roman" w:hAnsi="Times New Roman" w:cs="Times New Roman"/>
              </w:rPr>
              <w:t>单位：</w:t>
            </w:r>
            <w:r w:rsidRPr="000131FB">
              <w:rPr>
                <w:rFonts w:ascii="Times New Roman" w:eastAsia="Times New Roman" w:hAnsi="Times New Roman" w:cs="Times New Roman"/>
              </w:rPr>
              <w:t>mg/kg</w:t>
            </w:r>
          </w:p>
          <w:tbl>
            <w:tblPr>
              <w:tblStyle w:val="TableNormal"/>
              <w:tblW w:w="80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394"/>
              <w:gridCol w:w="920"/>
              <w:gridCol w:w="789"/>
              <w:gridCol w:w="789"/>
              <w:gridCol w:w="789"/>
              <w:gridCol w:w="789"/>
              <w:gridCol w:w="789"/>
              <w:gridCol w:w="789"/>
              <w:gridCol w:w="789"/>
              <w:gridCol w:w="791"/>
            </w:tblGrid>
            <w:tr w:rsidR="000131FB" w:rsidRPr="000131FB" w14:paraId="232C125D" w14:textId="77777777">
              <w:trPr>
                <w:trHeight w:val="208"/>
                <w:jc w:val="center"/>
              </w:trPr>
              <w:tc>
                <w:tcPr>
                  <w:tcW w:w="390" w:type="dxa"/>
                  <w:vMerge w:val="restart"/>
                  <w:vAlign w:val="center"/>
                </w:tcPr>
                <w:p w14:paraId="6D7AB573" w14:textId="77777777" w:rsidR="00EC0910" w:rsidRPr="000131FB" w:rsidRDefault="001D3CCF">
                  <w:pPr>
                    <w:pStyle w:val="TableParagraph"/>
                    <w:spacing w:before="0"/>
                    <w:ind w:left="0" w:right="0"/>
                    <w:rPr>
                      <w:sz w:val="21"/>
                    </w:rPr>
                  </w:pPr>
                  <w:r w:rsidRPr="000131FB">
                    <w:rPr>
                      <w:rFonts w:eastAsia="宋体"/>
                      <w:sz w:val="21"/>
                    </w:rPr>
                    <w:t>序号</w:t>
                  </w:r>
                </w:p>
              </w:tc>
              <w:tc>
                <w:tcPr>
                  <w:tcW w:w="1314" w:type="dxa"/>
                  <w:gridSpan w:val="2"/>
                  <w:vMerge w:val="restart"/>
                  <w:vAlign w:val="center"/>
                </w:tcPr>
                <w:p w14:paraId="178FEB60" w14:textId="77777777" w:rsidR="00EC0910" w:rsidRPr="000131FB" w:rsidRDefault="001D3CCF">
                  <w:pPr>
                    <w:pStyle w:val="TableParagraph"/>
                    <w:spacing w:before="0"/>
                    <w:ind w:left="0" w:right="0"/>
                    <w:rPr>
                      <w:sz w:val="21"/>
                    </w:rPr>
                  </w:pPr>
                  <w:r w:rsidRPr="000131FB">
                    <w:rPr>
                      <w:rFonts w:eastAsia="宋体"/>
                      <w:sz w:val="21"/>
                    </w:rPr>
                    <w:t>污染物项目</w:t>
                  </w:r>
                </w:p>
              </w:tc>
              <w:tc>
                <w:tcPr>
                  <w:tcW w:w="1578" w:type="dxa"/>
                  <w:gridSpan w:val="2"/>
                  <w:vAlign w:val="center"/>
                </w:tcPr>
                <w:p w14:paraId="07457940" w14:textId="77777777" w:rsidR="00EC0910" w:rsidRPr="000131FB" w:rsidRDefault="001D3CCF">
                  <w:pPr>
                    <w:pStyle w:val="TableParagraph"/>
                    <w:spacing w:before="0"/>
                    <w:ind w:left="0" w:right="0"/>
                    <w:rPr>
                      <w:sz w:val="21"/>
                    </w:rPr>
                  </w:pPr>
                  <w:r w:rsidRPr="000131FB">
                    <w:rPr>
                      <w:sz w:val="21"/>
                    </w:rPr>
                    <w:t>pH≤5.5</w:t>
                  </w:r>
                </w:p>
              </w:tc>
              <w:tc>
                <w:tcPr>
                  <w:tcW w:w="1578" w:type="dxa"/>
                  <w:gridSpan w:val="2"/>
                  <w:vAlign w:val="center"/>
                </w:tcPr>
                <w:p w14:paraId="0F4948A5" w14:textId="77777777" w:rsidR="00EC0910" w:rsidRPr="000131FB" w:rsidRDefault="001D3CCF">
                  <w:pPr>
                    <w:pStyle w:val="TableParagraph"/>
                    <w:spacing w:before="0"/>
                    <w:ind w:left="0" w:right="0"/>
                    <w:rPr>
                      <w:sz w:val="21"/>
                    </w:rPr>
                  </w:pPr>
                  <w:r w:rsidRPr="000131FB">
                    <w:rPr>
                      <w:sz w:val="21"/>
                    </w:rPr>
                    <w:t>5.5</w:t>
                  </w:r>
                  <w:r w:rsidRPr="000131FB">
                    <w:rPr>
                      <w:rFonts w:eastAsia="宋体"/>
                      <w:sz w:val="21"/>
                    </w:rPr>
                    <w:t>＜</w:t>
                  </w:r>
                  <w:r w:rsidRPr="000131FB">
                    <w:rPr>
                      <w:sz w:val="21"/>
                    </w:rPr>
                    <w:t>pH≤6.5</w:t>
                  </w:r>
                </w:p>
              </w:tc>
              <w:tc>
                <w:tcPr>
                  <w:tcW w:w="1578" w:type="dxa"/>
                  <w:gridSpan w:val="2"/>
                  <w:vAlign w:val="center"/>
                </w:tcPr>
                <w:p w14:paraId="0974A4DB" w14:textId="77777777" w:rsidR="00EC0910" w:rsidRPr="000131FB" w:rsidRDefault="001D3CCF">
                  <w:pPr>
                    <w:pStyle w:val="TableParagraph"/>
                    <w:spacing w:before="0"/>
                    <w:ind w:left="0" w:right="0"/>
                    <w:rPr>
                      <w:sz w:val="21"/>
                    </w:rPr>
                  </w:pPr>
                  <w:r w:rsidRPr="000131FB">
                    <w:rPr>
                      <w:sz w:val="21"/>
                    </w:rPr>
                    <w:t>6.5</w:t>
                  </w:r>
                  <w:r w:rsidRPr="000131FB">
                    <w:rPr>
                      <w:rFonts w:eastAsia="宋体"/>
                      <w:sz w:val="21"/>
                    </w:rPr>
                    <w:t>＜</w:t>
                  </w:r>
                  <w:r w:rsidRPr="000131FB">
                    <w:rPr>
                      <w:sz w:val="21"/>
                    </w:rPr>
                    <w:t>pH≤7.5</w:t>
                  </w:r>
                </w:p>
              </w:tc>
              <w:tc>
                <w:tcPr>
                  <w:tcW w:w="1579" w:type="dxa"/>
                  <w:gridSpan w:val="2"/>
                  <w:vAlign w:val="center"/>
                </w:tcPr>
                <w:p w14:paraId="5AE520E7" w14:textId="77777777" w:rsidR="00EC0910" w:rsidRPr="000131FB" w:rsidRDefault="001D3CCF">
                  <w:pPr>
                    <w:pStyle w:val="TableParagraph"/>
                    <w:spacing w:before="0"/>
                    <w:ind w:left="0" w:right="0"/>
                    <w:rPr>
                      <w:sz w:val="21"/>
                    </w:rPr>
                  </w:pPr>
                  <w:r w:rsidRPr="000131FB">
                    <w:rPr>
                      <w:sz w:val="21"/>
                    </w:rPr>
                    <w:t>pH</w:t>
                  </w:r>
                  <w:r w:rsidRPr="000131FB">
                    <w:rPr>
                      <w:rFonts w:eastAsia="宋体"/>
                      <w:sz w:val="21"/>
                    </w:rPr>
                    <w:t>＞</w:t>
                  </w:r>
                  <w:r w:rsidRPr="000131FB">
                    <w:rPr>
                      <w:sz w:val="21"/>
                    </w:rPr>
                    <w:t>7.5</w:t>
                  </w:r>
                </w:p>
              </w:tc>
            </w:tr>
            <w:tr w:rsidR="000131FB" w:rsidRPr="000131FB" w14:paraId="7378670C" w14:textId="77777777">
              <w:trPr>
                <w:trHeight w:val="208"/>
                <w:jc w:val="center"/>
              </w:trPr>
              <w:tc>
                <w:tcPr>
                  <w:tcW w:w="390" w:type="dxa"/>
                  <w:vMerge/>
                  <w:tcBorders>
                    <w:top w:val="nil"/>
                  </w:tcBorders>
                  <w:vAlign w:val="center"/>
                </w:tcPr>
                <w:p w14:paraId="6CC94875" w14:textId="77777777" w:rsidR="00EC0910" w:rsidRPr="000131FB" w:rsidRDefault="00EC0910">
                  <w:pPr>
                    <w:jc w:val="center"/>
                    <w:rPr>
                      <w:sz w:val="2"/>
                      <w:szCs w:val="2"/>
                    </w:rPr>
                  </w:pPr>
                </w:p>
              </w:tc>
              <w:tc>
                <w:tcPr>
                  <w:tcW w:w="1314" w:type="dxa"/>
                  <w:gridSpan w:val="2"/>
                  <w:vMerge/>
                  <w:tcBorders>
                    <w:top w:val="nil"/>
                  </w:tcBorders>
                  <w:vAlign w:val="center"/>
                </w:tcPr>
                <w:p w14:paraId="00EDA612" w14:textId="77777777" w:rsidR="00EC0910" w:rsidRPr="000131FB" w:rsidRDefault="00EC0910">
                  <w:pPr>
                    <w:jc w:val="center"/>
                    <w:rPr>
                      <w:sz w:val="2"/>
                      <w:szCs w:val="2"/>
                    </w:rPr>
                  </w:pPr>
                </w:p>
              </w:tc>
              <w:tc>
                <w:tcPr>
                  <w:tcW w:w="789" w:type="dxa"/>
                  <w:vAlign w:val="center"/>
                </w:tcPr>
                <w:p w14:paraId="3808B3DE" w14:textId="77777777" w:rsidR="00EC0910" w:rsidRPr="000131FB" w:rsidRDefault="001D3CCF">
                  <w:pPr>
                    <w:pStyle w:val="TableParagraph"/>
                    <w:spacing w:before="0"/>
                    <w:ind w:left="0" w:right="0"/>
                    <w:rPr>
                      <w:sz w:val="21"/>
                    </w:rPr>
                  </w:pPr>
                  <w:r w:rsidRPr="000131FB">
                    <w:rPr>
                      <w:rFonts w:eastAsia="宋体"/>
                      <w:sz w:val="21"/>
                    </w:rPr>
                    <w:t>筛选值</w:t>
                  </w:r>
                </w:p>
              </w:tc>
              <w:tc>
                <w:tcPr>
                  <w:tcW w:w="789" w:type="dxa"/>
                  <w:vAlign w:val="center"/>
                </w:tcPr>
                <w:p w14:paraId="40E90F63" w14:textId="77777777" w:rsidR="00EC0910" w:rsidRPr="000131FB" w:rsidRDefault="001D3CCF">
                  <w:pPr>
                    <w:pStyle w:val="TableParagraph"/>
                    <w:spacing w:before="0"/>
                    <w:ind w:left="0" w:right="0"/>
                    <w:rPr>
                      <w:sz w:val="21"/>
                    </w:rPr>
                  </w:pPr>
                  <w:r w:rsidRPr="000131FB">
                    <w:rPr>
                      <w:rFonts w:eastAsia="宋体"/>
                      <w:sz w:val="21"/>
                    </w:rPr>
                    <w:t>管制值</w:t>
                  </w:r>
                </w:p>
              </w:tc>
              <w:tc>
                <w:tcPr>
                  <w:tcW w:w="789" w:type="dxa"/>
                  <w:vAlign w:val="center"/>
                </w:tcPr>
                <w:p w14:paraId="48000FB2" w14:textId="77777777" w:rsidR="00EC0910" w:rsidRPr="000131FB" w:rsidRDefault="001D3CCF">
                  <w:pPr>
                    <w:pStyle w:val="TableParagraph"/>
                    <w:spacing w:before="0"/>
                    <w:ind w:left="0" w:right="0"/>
                    <w:rPr>
                      <w:sz w:val="21"/>
                    </w:rPr>
                  </w:pPr>
                  <w:r w:rsidRPr="000131FB">
                    <w:rPr>
                      <w:rFonts w:eastAsia="宋体"/>
                      <w:sz w:val="21"/>
                    </w:rPr>
                    <w:t>筛选值</w:t>
                  </w:r>
                </w:p>
              </w:tc>
              <w:tc>
                <w:tcPr>
                  <w:tcW w:w="789" w:type="dxa"/>
                  <w:vAlign w:val="center"/>
                </w:tcPr>
                <w:p w14:paraId="45670B7C" w14:textId="77777777" w:rsidR="00EC0910" w:rsidRPr="000131FB" w:rsidRDefault="001D3CCF">
                  <w:pPr>
                    <w:pStyle w:val="TableParagraph"/>
                    <w:spacing w:before="0"/>
                    <w:ind w:left="0" w:right="0"/>
                    <w:rPr>
                      <w:sz w:val="21"/>
                    </w:rPr>
                  </w:pPr>
                  <w:r w:rsidRPr="000131FB">
                    <w:rPr>
                      <w:rFonts w:eastAsia="宋体"/>
                      <w:sz w:val="21"/>
                    </w:rPr>
                    <w:t>管制值</w:t>
                  </w:r>
                </w:p>
              </w:tc>
              <w:tc>
                <w:tcPr>
                  <w:tcW w:w="789" w:type="dxa"/>
                  <w:vAlign w:val="center"/>
                </w:tcPr>
                <w:p w14:paraId="1D307C80" w14:textId="77777777" w:rsidR="00EC0910" w:rsidRPr="000131FB" w:rsidRDefault="001D3CCF">
                  <w:pPr>
                    <w:pStyle w:val="TableParagraph"/>
                    <w:spacing w:before="0"/>
                    <w:ind w:left="0" w:right="0"/>
                    <w:rPr>
                      <w:sz w:val="21"/>
                    </w:rPr>
                  </w:pPr>
                  <w:r w:rsidRPr="000131FB">
                    <w:rPr>
                      <w:rFonts w:eastAsia="宋体"/>
                      <w:sz w:val="21"/>
                    </w:rPr>
                    <w:t>筛选值</w:t>
                  </w:r>
                </w:p>
              </w:tc>
              <w:tc>
                <w:tcPr>
                  <w:tcW w:w="789" w:type="dxa"/>
                  <w:vAlign w:val="center"/>
                </w:tcPr>
                <w:p w14:paraId="6824F5EA" w14:textId="77777777" w:rsidR="00EC0910" w:rsidRPr="000131FB" w:rsidRDefault="001D3CCF">
                  <w:pPr>
                    <w:pStyle w:val="TableParagraph"/>
                    <w:spacing w:before="0"/>
                    <w:ind w:left="0" w:right="0"/>
                    <w:rPr>
                      <w:sz w:val="21"/>
                    </w:rPr>
                  </w:pPr>
                  <w:r w:rsidRPr="000131FB">
                    <w:rPr>
                      <w:rFonts w:eastAsia="宋体"/>
                      <w:sz w:val="21"/>
                    </w:rPr>
                    <w:t>管制值</w:t>
                  </w:r>
                </w:p>
              </w:tc>
              <w:tc>
                <w:tcPr>
                  <w:tcW w:w="789" w:type="dxa"/>
                  <w:vAlign w:val="center"/>
                </w:tcPr>
                <w:p w14:paraId="6CFB13C8" w14:textId="77777777" w:rsidR="00EC0910" w:rsidRPr="000131FB" w:rsidRDefault="001D3CCF">
                  <w:pPr>
                    <w:pStyle w:val="TableParagraph"/>
                    <w:spacing w:before="0"/>
                    <w:ind w:left="0" w:right="0"/>
                    <w:rPr>
                      <w:sz w:val="21"/>
                    </w:rPr>
                  </w:pPr>
                  <w:r w:rsidRPr="000131FB">
                    <w:rPr>
                      <w:rFonts w:eastAsia="宋体"/>
                      <w:sz w:val="21"/>
                    </w:rPr>
                    <w:t>筛选值</w:t>
                  </w:r>
                </w:p>
              </w:tc>
              <w:tc>
                <w:tcPr>
                  <w:tcW w:w="790" w:type="dxa"/>
                  <w:vAlign w:val="center"/>
                </w:tcPr>
                <w:p w14:paraId="7732D092" w14:textId="77777777" w:rsidR="00EC0910" w:rsidRPr="000131FB" w:rsidRDefault="001D3CCF">
                  <w:pPr>
                    <w:pStyle w:val="TableParagraph"/>
                    <w:spacing w:before="0"/>
                    <w:ind w:left="0" w:right="0"/>
                    <w:rPr>
                      <w:sz w:val="21"/>
                    </w:rPr>
                  </w:pPr>
                  <w:r w:rsidRPr="000131FB">
                    <w:rPr>
                      <w:rFonts w:eastAsia="宋体"/>
                      <w:sz w:val="21"/>
                    </w:rPr>
                    <w:t>管制值</w:t>
                  </w:r>
                </w:p>
              </w:tc>
            </w:tr>
            <w:tr w:rsidR="000131FB" w:rsidRPr="000131FB" w14:paraId="538E91EB" w14:textId="77777777">
              <w:trPr>
                <w:trHeight w:val="208"/>
                <w:jc w:val="center"/>
              </w:trPr>
              <w:tc>
                <w:tcPr>
                  <w:tcW w:w="390" w:type="dxa"/>
                  <w:vMerge w:val="restart"/>
                  <w:vAlign w:val="center"/>
                </w:tcPr>
                <w:p w14:paraId="6D163ADB" w14:textId="77777777" w:rsidR="00EC0910" w:rsidRPr="000131FB" w:rsidRDefault="001D3CCF">
                  <w:pPr>
                    <w:pStyle w:val="TableParagraph"/>
                    <w:spacing w:before="0"/>
                    <w:ind w:left="0" w:right="0"/>
                    <w:rPr>
                      <w:sz w:val="21"/>
                    </w:rPr>
                  </w:pPr>
                  <w:r w:rsidRPr="000131FB">
                    <w:rPr>
                      <w:sz w:val="21"/>
                    </w:rPr>
                    <w:t>1</w:t>
                  </w:r>
                </w:p>
              </w:tc>
              <w:tc>
                <w:tcPr>
                  <w:tcW w:w="394" w:type="dxa"/>
                  <w:vMerge w:val="restart"/>
                  <w:vAlign w:val="center"/>
                </w:tcPr>
                <w:p w14:paraId="08DCDB5F" w14:textId="77777777" w:rsidR="00EC0910" w:rsidRPr="000131FB" w:rsidRDefault="001D3CCF">
                  <w:pPr>
                    <w:pStyle w:val="TableParagraph"/>
                    <w:spacing w:before="0"/>
                    <w:ind w:left="0" w:right="0"/>
                    <w:rPr>
                      <w:sz w:val="21"/>
                    </w:rPr>
                  </w:pPr>
                  <w:r w:rsidRPr="000131FB">
                    <w:rPr>
                      <w:rFonts w:eastAsia="宋体"/>
                      <w:sz w:val="21"/>
                    </w:rPr>
                    <w:t>镉</w:t>
                  </w:r>
                </w:p>
              </w:tc>
              <w:tc>
                <w:tcPr>
                  <w:tcW w:w="920" w:type="dxa"/>
                  <w:vAlign w:val="center"/>
                </w:tcPr>
                <w:p w14:paraId="1BD89013" w14:textId="77777777" w:rsidR="00EC0910" w:rsidRPr="000131FB" w:rsidRDefault="001D3CCF">
                  <w:pPr>
                    <w:pStyle w:val="TableParagraph"/>
                    <w:spacing w:before="0"/>
                    <w:ind w:left="0" w:right="0"/>
                    <w:rPr>
                      <w:sz w:val="21"/>
                    </w:rPr>
                  </w:pPr>
                  <w:r w:rsidRPr="000131FB">
                    <w:rPr>
                      <w:rFonts w:eastAsia="宋体"/>
                      <w:sz w:val="21"/>
                    </w:rPr>
                    <w:t>水田</w:t>
                  </w:r>
                </w:p>
              </w:tc>
              <w:tc>
                <w:tcPr>
                  <w:tcW w:w="789" w:type="dxa"/>
                  <w:vAlign w:val="center"/>
                </w:tcPr>
                <w:p w14:paraId="5E1BE418" w14:textId="77777777" w:rsidR="00EC0910" w:rsidRPr="000131FB" w:rsidRDefault="001D3CCF">
                  <w:pPr>
                    <w:pStyle w:val="TableParagraph"/>
                    <w:spacing w:before="0"/>
                    <w:ind w:left="0" w:right="0"/>
                    <w:rPr>
                      <w:sz w:val="21"/>
                    </w:rPr>
                  </w:pPr>
                  <w:r w:rsidRPr="000131FB">
                    <w:rPr>
                      <w:sz w:val="21"/>
                    </w:rPr>
                    <w:t>0.3</w:t>
                  </w:r>
                </w:p>
              </w:tc>
              <w:tc>
                <w:tcPr>
                  <w:tcW w:w="789" w:type="dxa"/>
                  <w:vMerge w:val="restart"/>
                  <w:vAlign w:val="center"/>
                </w:tcPr>
                <w:p w14:paraId="6F0A5996" w14:textId="77777777" w:rsidR="00EC0910" w:rsidRPr="000131FB" w:rsidRDefault="001D3CCF">
                  <w:pPr>
                    <w:pStyle w:val="TableParagraph"/>
                    <w:spacing w:before="0"/>
                    <w:ind w:left="0" w:right="0"/>
                    <w:rPr>
                      <w:sz w:val="21"/>
                    </w:rPr>
                  </w:pPr>
                  <w:r w:rsidRPr="000131FB">
                    <w:rPr>
                      <w:sz w:val="21"/>
                    </w:rPr>
                    <w:t>1.5</w:t>
                  </w:r>
                </w:p>
              </w:tc>
              <w:tc>
                <w:tcPr>
                  <w:tcW w:w="789" w:type="dxa"/>
                  <w:vAlign w:val="center"/>
                </w:tcPr>
                <w:p w14:paraId="7B1BCCC5" w14:textId="77777777" w:rsidR="00EC0910" w:rsidRPr="000131FB" w:rsidRDefault="001D3CCF">
                  <w:pPr>
                    <w:pStyle w:val="TableParagraph"/>
                    <w:spacing w:before="0"/>
                    <w:ind w:left="0" w:right="0"/>
                    <w:rPr>
                      <w:sz w:val="21"/>
                    </w:rPr>
                  </w:pPr>
                  <w:r w:rsidRPr="000131FB">
                    <w:rPr>
                      <w:sz w:val="21"/>
                    </w:rPr>
                    <w:t>0.4</w:t>
                  </w:r>
                </w:p>
              </w:tc>
              <w:tc>
                <w:tcPr>
                  <w:tcW w:w="789" w:type="dxa"/>
                  <w:vMerge w:val="restart"/>
                  <w:vAlign w:val="center"/>
                </w:tcPr>
                <w:p w14:paraId="748B9660" w14:textId="77777777" w:rsidR="00EC0910" w:rsidRPr="000131FB" w:rsidRDefault="001D3CCF">
                  <w:pPr>
                    <w:pStyle w:val="TableParagraph"/>
                    <w:spacing w:before="0"/>
                    <w:ind w:left="0" w:right="0"/>
                    <w:rPr>
                      <w:sz w:val="21"/>
                    </w:rPr>
                  </w:pPr>
                  <w:r w:rsidRPr="000131FB">
                    <w:rPr>
                      <w:sz w:val="21"/>
                    </w:rPr>
                    <w:t>2.0</w:t>
                  </w:r>
                </w:p>
              </w:tc>
              <w:tc>
                <w:tcPr>
                  <w:tcW w:w="789" w:type="dxa"/>
                  <w:vAlign w:val="center"/>
                </w:tcPr>
                <w:p w14:paraId="2A14E7F9" w14:textId="77777777" w:rsidR="00EC0910" w:rsidRPr="000131FB" w:rsidRDefault="001D3CCF">
                  <w:pPr>
                    <w:pStyle w:val="TableParagraph"/>
                    <w:spacing w:before="0"/>
                    <w:ind w:left="0" w:right="0"/>
                    <w:rPr>
                      <w:sz w:val="21"/>
                    </w:rPr>
                  </w:pPr>
                  <w:r w:rsidRPr="000131FB">
                    <w:rPr>
                      <w:sz w:val="21"/>
                    </w:rPr>
                    <w:t>0.6</w:t>
                  </w:r>
                </w:p>
              </w:tc>
              <w:tc>
                <w:tcPr>
                  <w:tcW w:w="789" w:type="dxa"/>
                  <w:vMerge w:val="restart"/>
                  <w:vAlign w:val="center"/>
                </w:tcPr>
                <w:p w14:paraId="7F14021C" w14:textId="77777777" w:rsidR="00EC0910" w:rsidRPr="000131FB" w:rsidRDefault="001D3CCF">
                  <w:pPr>
                    <w:pStyle w:val="TableParagraph"/>
                    <w:spacing w:before="0"/>
                    <w:ind w:left="0" w:right="0"/>
                    <w:rPr>
                      <w:sz w:val="21"/>
                    </w:rPr>
                  </w:pPr>
                  <w:r w:rsidRPr="000131FB">
                    <w:rPr>
                      <w:sz w:val="21"/>
                    </w:rPr>
                    <w:t>3.0</w:t>
                  </w:r>
                </w:p>
              </w:tc>
              <w:tc>
                <w:tcPr>
                  <w:tcW w:w="789" w:type="dxa"/>
                  <w:vAlign w:val="center"/>
                </w:tcPr>
                <w:p w14:paraId="3DA1F764" w14:textId="77777777" w:rsidR="00EC0910" w:rsidRPr="000131FB" w:rsidRDefault="001D3CCF">
                  <w:pPr>
                    <w:pStyle w:val="TableParagraph"/>
                    <w:spacing w:before="0"/>
                    <w:ind w:left="0" w:right="0"/>
                    <w:rPr>
                      <w:sz w:val="21"/>
                    </w:rPr>
                  </w:pPr>
                  <w:r w:rsidRPr="000131FB">
                    <w:rPr>
                      <w:sz w:val="21"/>
                    </w:rPr>
                    <w:t>0.8</w:t>
                  </w:r>
                </w:p>
              </w:tc>
              <w:tc>
                <w:tcPr>
                  <w:tcW w:w="790" w:type="dxa"/>
                  <w:vMerge w:val="restart"/>
                  <w:vAlign w:val="center"/>
                </w:tcPr>
                <w:p w14:paraId="099C7DB0" w14:textId="77777777" w:rsidR="00EC0910" w:rsidRPr="000131FB" w:rsidRDefault="001D3CCF">
                  <w:pPr>
                    <w:pStyle w:val="TableParagraph"/>
                    <w:spacing w:before="0"/>
                    <w:ind w:left="0" w:right="0"/>
                    <w:rPr>
                      <w:sz w:val="21"/>
                    </w:rPr>
                  </w:pPr>
                  <w:r w:rsidRPr="000131FB">
                    <w:rPr>
                      <w:sz w:val="21"/>
                    </w:rPr>
                    <w:t>4.0</w:t>
                  </w:r>
                </w:p>
              </w:tc>
            </w:tr>
            <w:tr w:rsidR="000131FB" w:rsidRPr="000131FB" w14:paraId="2743FC86" w14:textId="77777777">
              <w:trPr>
                <w:trHeight w:val="208"/>
                <w:jc w:val="center"/>
              </w:trPr>
              <w:tc>
                <w:tcPr>
                  <w:tcW w:w="390" w:type="dxa"/>
                  <w:vMerge/>
                  <w:tcBorders>
                    <w:top w:val="nil"/>
                  </w:tcBorders>
                  <w:vAlign w:val="center"/>
                </w:tcPr>
                <w:p w14:paraId="1F80BB11" w14:textId="77777777" w:rsidR="00EC0910" w:rsidRPr="000131FB" w:rsidRDefault="00EC0910">
                  <w:pPr>
                    <w:jc w:val="center"/>
                    <w:rPr>
                      <w:sz w:val="2"/>
                      <w:szCs w:val="2"/>
                    </w:rPr>
                  </w:pPr>
                </w:p>
              </w:tc>
              <w:tc>
                <w:tcPr>
                  <w:tcW w:w="394" w:type="dxa"/>
                  <w:vMerge/>
                  <w:tcBorders>
                    <w:top w:val="nil"/>
                  </w:tcBorders>
                  <w:vAlign w:val="center"/>
                </w:tcPr>
                <w:p w14:paraId="289534B9" w14:textId="77777777" w:rsidR="00EC0910" w:rsidRPr="000131FB" w:rsidRDefault="00EC0910">
                  <w:pPr>
                    <w:jc w:val="center"/>
                    <w:rPr>
                      <w:sz w:val="2"/>
                      <w:szCs w:val="2"/>
                    </w:rPr>
                  </w:pPr>
                </w:p>
              </w:tc>
              <w:tc>
                <w:tcPr>
                  <w:tcW w:w="920" w:type="dxa"/>
                  <w:vAlign w:val="center"/>
                </w:tcPr>
                <w:p w14:paraId="7F1463DC" w14:textId="77777777" w:rsidR="00EC0910" w:rsidRPr="000131FB" w:rsidRDefault="001D3CCF">
                  <w:pPr>
                    <w:pStyle w:val="TableParagraph"/>
                    <w:spacing w:before="0"/>
                    <w:ind w:left="0" w:right="0"/>
                    <w:rPr>
                      <w:sz w:val="21"/>
                    </w:rPr>
                  </w:pPr>
                  <w:r w:rsidRPr="000131FB">
                    <w:rPr>
                      <w:rFonts w:eastAsia="宋体"/>
                      <w:sz w:val="21"/>
                    </w:rPr>
                    <w:t>其他</w:t>
                  </w:r>
                </w:p>
              </w:tc>
              <w:tc>
                <w:tcPr>
                  <w:tcW w:w="789" w:type="dxa"/>
                  <w:vAlign w:val="center"/>
                </w:tcPr>
                <w:p w14:paraId="4C47FA23" w14:textId="77777777" w:rsidR="00EC0910" w:rsidRPr="000131FB" w:rsidRDefault="001D3CCF">
                  <w:pPr>
                    <w:pStyle w:val="TableParagraph"/>
                    <w:spacing w:before="0"/>
                    <w:ind w:left="0" w:right="0"/>
                    <w:rPr>
                      <w:sz w:val="21"/>
                    </w:rPr>
                  </w:pPr>
                  <w:r w:rsidRPr="000131FB">
                    <w:rPr>
                      <w:sz w:val="21"/>
                    </w:rPr>
                    <w:t>0.3</w:t>
                  </w:r>
                </w:p>
              </w:tc>
              <w:tc>
                <w:tcPr>
                  <w:tcW w:w="789" w:type="dxa"/>
                  <w:vMerge/>
                  <w:tcBorders>
                    <w:top w:val="nil"/>
                  </w:tcBorders>
                  <w:vAlign w:val="center"/>
                </w:tcPr>
                <w:p w14:paraId="0053FD71" w14:textId="77777777" w:rsidR="00EC0910" w:rsidRPr="000131FB" w:rsidRDefault="00EC0910">
                  <w:pPr>
                    <w:jc w:val="center"/>
                    <w:rPr>
                      <w:sz w:val="2"/>
                      <w:szCs w:val="2"/>
                    </w:rPr>
                  </w:pPr>
                </w:p>
              </w:tc>
              <w:tc>
                <w:tcPr>
                  <w:tcW w:w="789" w:type="dxa"/>
                  <w:vAlign w:val="center"/>
                </w:tcPr>
                <w:p w14:paraId="312E7AAB" w14:textId="77777777" w:rsidR="00EC0910" w:rsidRPr="000131FB" w:rsidRDefault="001D3CCF">
                  <w:pPr>
                    <w:pStyle w:val="TableParagraph"/>
                    <w:spacing w:before="0"/>
                    <w:ind w:left="0" w:right="0"/>
                    <w:rPr>
                      <w:sz w:val="21"/>
                    </w:rPr>
                  </w:pPr>
                  <w:r w:rsidRPr="000131FB">
                    <w:rPr>
                      <w:sz w:val="21"/>
                    </w:rPr>
                    <w:t>0.3</w:t>
                  </w:r>
                </w:p>
              </w:tc>
              <w:tc>
                <w:tcPr>
                  <w:tcW w:w="789" w:type="dxa"/>
                  <w:vMerge/>
                  <w:tcBorders>
                    <w:top w:val="nil"/>
                  </w:tcBorders>
                  <w:vAlign w:val="center"/>
                </w:tcPr>
                <w:p w14:paraId="5F24C8D0" w14:textId="77777777" w:rsidR="00EC0910" w:rsidRPr="000131FB" w:rsidRDefault="00EC0910">
                  <w:pPr>
                    <w:jc w:val="center"/>
                    <w:rPr>
                      <w:sz w:val="2"/>
                      <w:szCs w:val="2"/>
                    </w:rPr>
                  </w:pPr>
                </w:p>
              </w:tc>
              <w:tc>
                <w:tcPr>
                  <w:tcW w:w="789" w:type="dxa"/>
                  <w:vAlign w:val="center"/>
                </w:tcPr>
                <w:p w14:paraId="2138C1DC" w14:textId="77777777" w:rsidR="00EC0910" w:rsidRPr="000131FB" w:rsidRDefault="001D3CCF">
                  <w:pPr>
                    <w:pStyle w:val="TableParagraph"/>
                    <w:spacing w:before="0"/>
                    <w:ind w:left="0" w:right="0"/>
                    <w:rPr>
                      <w:sz w:val="21"/>
                    </w:rPr>
                  </w:pPr>
                  <w:r w:rsidRPr="000131FB">
                    <w:rPr>
                      <w:sz w:val="21"/>
                    </w:rPr>
                    <w:t>0.3</w:t>
                  </w:r>
                </w:p>
              </w:tc>
              <w:tc>
                <w:tcPr>
                  <w:tcW w:w="789" w:type="dxa"/>
                  <w:vMerge/>
                  <w:tcBorders>
                    <w:top w:val="nil"/>
                  </w:tcBorders>
                  <w:vAlign w:val="center"/>
                </w:tcPr>
                <w:p w14:paraId="1971D6C9" w14:textId="77777777" w:rsidR="00EC0910" w:rsidRPr="000131FB" w:rsidRDefault="00EC0910">
                  <w:pPr>
                    <w:jc w:val="center"/>
                    <w:rPr>
                      <w:sz w:val="2"/>
                      <w:szCs w:val="2"/>
                    </w:rPr>
                  </w:pPr>
                </w:p>
              </w:tc>
              <w:tc>
                <w:tcPr>
                  <w:tcW w:w="789" w:type="dxa"/>
                  <w:vAlign w:val="center"/>
                </w:tcPr>
                <w:p w14:paraId="3F49A9E5" w14:textId="77777777" w:rsidR="00EC0910" w:rsidRPr="000131FB" w:rsidRDefault="001D3CCF">
                  <w:pPr>
                    <w:pStyle w:val="TableParagraph"/>
                    <w:spacing w:before="0"/>
                    <w:ind w:left="0" w:right="0"/>
                    <w:rPr>
                      <w:sz w:val="21"/>
                    </w:rPr>
                  </w:pPr>
                  <w:r w:rsidRPr="000131FB">
                    <w:rPr>
                      <w:sz w:val="21"/>
                    </w:rPr>
                    <w:t>0.6</w:t>
                  </w:r>
                </w:p>
              </w:tc>
              <w:tc>
                <w:tcPr>
                  <w:tcW w:w="790" w:type="dxa"/>
                  <w:vMerge/>
                  <w:tcBorders>
                    <w:top w:val="nil"/>
                  </w:tcBorders>
                  <w:vAlign w:val="center"/>
                </w:tcPr>
                <w:p w14:paraId="08079DF9" w14:textId="77777777" w:rsidR="00EC0910" w:rsidRPr="000131FB" w:rsidRDefault="00EC0910">
                  <w:pPr>
                    <w:jc w:val="center"/>
                    <w:rPr>
                      <w:sz w:val="2"/>
                      <w:szCs w:val="2"/>
                    </w:rPr>
                  </w:pPr>
                </w:p>
              </w:tc>
            </w:tr>
            <w:tr w:rsidR="000131FB" w:rsidRPr="000131FB" w14:paraId="322AF5CB" w14:textId="77777777">
              <w:trPr>
                <w:trHeight w:val="208"/>
                <w:jc w:val="center"/>
              </w:trPr>
              <w:tc>
                <w:tcPr>
                  <w:tcW w:w="390" w:type="dxa"/>
                  <w:vMerge w:val="restart"/>
                  <w:vAlign w:val="center"/>
                </w:tcPr>
                <w:p w14:paraId="763B7AD1" w14:textId="77777777" w:rsidR="00EC0910" w:rsidRPr="000131FB" w:rsidRDefault="001D3CCF">
                  <w:pPr>
                    <w:pStyle w:val="TableParagraph"/>
                    <w:spacing w:before="0"/>
                    <w:ind w:left="0" w:right="0"/>
                    <w:rPr>
                      <w:sz w:val="21"/>
                    </w:rPr>
                  </w:pPr>
                  <w:r w:rsidRPr="000131FB">
                    <w:rPr>
                      <w:sz w:val="21"/>
                    </w:rPr>
                    <w:t>2</w:t>
                  </w:r>
                </w:p>
              </w:tc>
              <w:tc>
                <w:tcPr>
                  <w:tcW w:w="394" w:type="dxa"/>
                  <w:vMerge w:val="restart"/>
                  <w:vAlign w:val="center"/>
                </w:tcPr>
                <w:p w14:paraId="62E39178" w14:textId="77777777" w:rsidR="00EC0910" w:rsidRPr="000131FB" w:rsidRDefault="001D3CCF">
                  <w:pPr>
                    <w:pStyle w:val="TableParagraph"/>
                    <w:spacing w:before="0"/>
                    <w:ind w:left="0" w:right="0"/>
                    <w:rPr>
                      <w:sz w:val="21"/>
                    </w:rPr>
                  </w:pPr>
                  <w:r w:rsidRPr="000131FB">
                    <w:rPr>
                      <w:rFonts w:eastAsia="宋体"/>
                      <w:sz w:val="21"/>
                    </w:rPr>
                    <w:t>汞</w:t>
                  </w:r>
                </w:p>
              </w:tc>
              <w:tc>
                <w:tcPr>
                  <w:tcW w:w="920" w:type="dxa"/>
                  <w:vAlign w:val="center"/>
                </w:tcPr>
                <w:p w14:paraId="4F509803" w14:textId="77777777" w:rsidR="00EC0910" w:rsidRPr="000131FB" w:rsidRDefault="001D3CCF">
                  <w:pPr>
                    <w:pStyle w:val="TableParagraph"/>
                    <w:spacing w:before="0"/>
                    <w:ind w:left="0" w:right="0"/>
                    <w:rPr>
                      <w:sz w:val="21"/>
                    </w:rPr>
                  </w:pPr>
                  <w:r w:rsidRPr="000131FB">
                    <w:rPr>
                      <w:rFonts w:eastAsia="宋体"/>
                      <w:sz w:val="21"/>
                    </w:rPr>
                    <w:t>水田</w:t>
                  </w:r>
                </w:p>
              </w:tc>
              <w:tc>
                <w:tcPr>
                  <w:tcW w:w="789" w:type="dxa"/>
                  <w:vAlign w:val="center"/>
                </w:tcPr>
                <w:p w14:paraId="61E488C0" w14:textId="77777777" w:rsidR="00EC0910" w:rsidRPr="000131FB" w:rsidRDefault="001D3CCF">
                  <w:pPr>
                    <w:pStyle w:val="TableParagraph"/>
                    <w:spacing w:before="0"/>
                    <w:ind w:left="0" w:right="0"/>
                    <w:rPr>
                      <w:sz w:val="21"/>
                    </w:rPr>
                  </w:pPr>
                  <w:r w:rsidRPr="000131FB">
                    <w:rPr>
                      <w:sz w:val="21"/>
                    </w:rPr>
                    <w:t>0.5</w:t>
                  </w:r>
                </w:p>
              </w:tc>
              <w:tc>
                <w:tcPr>
                  <w:tcW w:w="789" w:type="dxa"/>
                  <w:vMerge w:val="restart"/>
                  <w:vAlign w:val="center"/>
                </w:tcPr>
                <w:p w14:paraId="175F098A" w14:textId="77777777" w:rsidR="00EC0910" w:rsidRPr="000131FB" w:rsidRDefault="001D3CCF">
                  <w:pPr>
                    <w:pStyle w:val="TableParagraph"/>
                    <w:spacing w:before="0"/>
                    <w:ind w:left="0" w:right="0"/>
                    <w:rPr>
                      <w:sz w:val="21"/>
                    </w:rPr>
                  </w:pPr>
                  <w:r w:rsidRPr="000131FB">
                    <w:rPr>
                      <w:sz w:val="21"/>
                    </w:rPr>
                    <w:t>2.0</w:t>
                  </w:r>
                </w:p>
              </w:tc>
              <w:tc>
                <w:tcPr>
                  <w:tcW w:w="789" w:type="dxa"/>
                  <w:vAlign w:val="center"/>
                </w:tcPr>
                <w:p w14:paraId="33FDBA2A" w14:textId="77777777" w:rsidR="00EC0910" w:rsidRPr="000131FB" w:rsidRDefault="001D3CCF">
                  <w:pPr>
                    <w:pStyle w:val="TableParagraph"/>
                    <w:spacing w:before="0"/>
                    <w:ind w:left="0" w:right="0"/>
                    <w:rPr>
                      <w:sz w:val="21"/>
                    </w:rPr>
                  </w:pPr>
                  <w:r w:rsidRPr="000131FB">
                    <w:rPr>
                      <w:sz w:val="21"/>
                    </w:rPr>
                    <w:t>0.5</w:t>
                  </w:r>
                </w:p>
              </w:tc>
              <w:tc>
                <w:tcPr>
                  <w:tcW w:w="789" w:type="dxa"/>
                  <w:vMerge w:val="restart"/>
                  <w:vAlign w:val="center"/>
                </w:tcPr>
                <w:p w14:paraId="27DBBE97" w14:textId="77777777" w:rsidR="00EC0910" w:rsidRPr="000131FB" w:rsidRDefault="001D3CCF">
                  <w:pPr>
                    <w:pStyle w:val="TableParagraph"/>
                    <w:spacing w:before="0"/>
                    <w:ind w:left="0" w:right="0"/>
                    <w:rPr>
                      <w:sz w:val="21"/>
                    </w:rPr>
                  </w:pPr>
                  <w:r w:rsidRPr="000131FB">
                    <w:rPr>
                      <w:sz w:val="21"/>
                    </w:rPr>
                    <w:t>2.5</w:t>
                  </w:r>
                </w:p>
              </w:tc>
              <w:tc>
                <w:tcPr>
                  <w:tcW w:w="789" w:type="dxa"/>
                  <w:vAlign w:val="center"/>
                </w:tcPr>
                <w:p w14:paraId="342B7ED3" w14:textId="77777777" w:rsidR="00EC0910" w:rsidRPr="000131FB" w:rsidRDefault="001D3CCF">
                  <w:pPr>
                    <w:pStyle w:val="TableParagraph"/>
                    <w:spacing w:before="0"/>
                    <w:ind w:left="0" w:right="0"/>
                    <w:rPr>
                      <w:sz w:val="21"/>
                    </w:rPr>
                  </w:pPr>
                  <w:r w:rsidRPr="000131FB">
                    <w:rPr>
                      <w:sz w:val="21"/>
                    </w:rPr>
                    <w:t>0.6</w:t>
                  </w:r>
                </w:p>
              </w:tc>
              <w:tc>
                <w:tcPr>
                  <w:tcW w:w="789" w:type="dxa"/>
                  <w:vMerge w:val="restart"/>
                  <w:vAlign w:val="center"/>
                </w:tcPr>
                <w:p w14:paraId="03AD2193" w14:textId="77777777" w:rsidR="00EC0910" w:rsidRPr="000131FB" w:rsidRDefault="001D3CCF">
                  <w:pPr>
                    <w:pStyle w:val="TableParagraph"/>
                    <w:spacing w:before="0"/>
                    <w:ind w:left="0" w:right="0"/>
                    <w:rPr>
                      <w:sz w:val="21"/>
                    </w:rPr>
                  </w:pPr>
                  <w:r w:rsidRPr="000131FB">
                    <w:rPr>
                      <w:sz w:val="21"/>
                    </w:rPr>
                    <w:t>4.0</w:t>
                  </w:r>
                </w:p>
              </w:tc>
              <w:tc>
                <w:tcPr>
                  <w:tcW w:w="789" w:type="dxa"/>
                  <w:vAlign w:val="center"/>
                </w:tcPr>
                <w:p w14:paraId="23EDAB5E" w14:textId="77777777" w:rsidR="00EC0910" w:rsidRPr="000131FB" w:rsidRDefault="001D3CCF">
                  <w:pPr>
                    <w:pStyle w:val="TableParagraph"/>
                    <w:spacing w:before="0"/>
                    <w:ind w:left="0" w:right="0"/>
                    <w:rPr>
                      <w:sz w:val="21"/>
                    </w:rPr>
                  </w:pPr>
                  <w:r w:rsidRPr="000131FB">
                    <w:rPr>
                      <w:sz w:val="21"/>
                    </w:rPr>
                    <w:t>1.0</w:t>
                  </w:r>
                </w:p>
              </w:tc>
              <w:tc>
                <w:tcPr>
                  <w:tcW w:w="790" w:type="dxa"/>
                  <w:vMerge w:val="restart"/>
                  <w:vAlign w:val="center"/>
                </w:tcPr>
                <w:p w14:paraId="6FD3FA01" w14:textId="77777777" w:rsidR="00EC0910" w:rsidRPr="000131FB" w:rsidRDefault="001D3CCF">
                  <w:pPr>
                    <w:pStyle w:val="TableParagraph"/>
                    <w:spacing w:before="0"/>
                    <w:ind w:left="0" w:right="0"/>
                    <w:rPr>
                      <w:sz w:val="21"/>
                    </w:rPr>
                  </w:pPr>
                  <w:r w:rsidRPr="000131FB">
                    <w:rPr>
                      <w:sz w:val="21"/>
                    </w:rPr>
                    <w:t>6.0</w:t>
                  </w:r>
                </w:p>
              </w:tc>
            </w:tr>
            <w:tr w:rsidR="000131FB" w:rsidRPr="000131FB" w14:paraId="08A20FD4" w14:textId="77777777">
              <w:trPr>
                <w:trHeight w:val="208"/>
                <w:jc w:val="center"/>
              </w:trPr>
              <w:tc>
                <w:tcPr>
                  <w:tcW w:w="390" w:type="dxa"/>
                  <w:vMerge/>
                  <w:tcBorders>
                    <w:top w:val="nil"/>
                  </w:tcBorders>
                  <w:vAlign w:val="center"/>
                </w:tcPr>
                <w:p w14:paraId="35244949" w14:textId="77777777" w:rsidR="00EC0910" w:rsidRPr="000131FB" w:rsidRDefault="00EC0910">
                  <w:pPr>
                    <w:jc w:val="center"/>
                    <w:rPr>
                      <w:sz w:val="2"/>
                      <w:szCs w:val="2"/>
                    </w:rPr>
                  </w:pPr>
                </w:p>
              </w:tc>
              <w:tc>
                <w:tcPr>
                  <w:tcW w:w="394" w:type="dxa"/>
                  <w:vMerge/>
                  <w:tcBorders>
                    <w:top w:val="nil"/>
                  </w:tcBorders>
                  <w:vAlign w:val="center"/>
                </w:tcPr>
                <w:p w14:paraId="4C1C3582" w14:textId="77777777" w:rsidR="00EC0910" w:rsidRPr="000131FB" w:rsidRDefault="00EC0910">
                  <w:pPr>
                    <w:jc w:val="center"/>
                    <w:rPr>
                      <w:sz w:val="2"/>
                      <w:szCs w:val="2"/>
                    </w:rPr>
                  </w:pPr>
                </w:p>
              </w:tc>
              <w:tc>
                <w:tcPr>
                  <w:tcW w:w="920" w:type="dxa"/>
                  <w:vAlign w:val="center"/>
                </w:tcPr>
                <w:p w14:paraId="713D9AB5" w14:textId="77777777" w:rsidR="00EC0910" w:rsidRPr="000131FB" w:rsidRDefault="001D3CCF">
                  <w:pPr>
                    <w:pStyle w:val="TableParagraph"/>
                    <w:spacing w:before="0"/>
                    <w:ind w:left="0" w:right="0"/>
                    <w:rPr>
                      <w:sz w:val="21"/>
                    </w:rPr>
                  </w:pPr>
                  <w:r w:rsidRPr="000131FB">
                    <w:rPr>
                      <w:rFonts w:eastAsia="宋体"/>
                      <w:sz w:val="21"/>
                    </w:rPr>
                    <w:t>其他</w:t>
                  </w:r>
                </w:p>
              </w:tc>
              <w:tc>
                <w:tcPr>
                  <w:tcW w:w="789" w:type="dxa"/>
                  <w:vAlign w:val="center"/>
                </w:tcPr>
                <w:p w14:paraId="636513D4" w14:textId="77777777" w:rsidR="00EC0910" w:rsidRPr="000131FB" w:rsidRDefault="001D3CCF">
                  <w:pPr>
                    <w:pStyle w:val="TableParagraph"/>
                    <w:spacing w:before="0"/>
                    <w:ind w:left="0" w:right="0"/>
                    <w:rPr>
                      <w:sz w:val="21"/>
                    </w:rPr>
                  </w:pPr>
                  <w:r w:rsidRPr="000131FB">
                    <w:rPr>
                      <w:sz w:val="21"/>
                    </w:rPr>
                    <w:t>1.3</w:t>
                  </w:r>
                </w:p>
              </w:tc>
              <w:tc>
                <w:tcPr>
                  <w:tcW w:w="789" w:type="dxa"/>
                  <w:vMerge/>
                  <w:tcBorders>
                    <w:top w:val="nil"/>
                  </w:tcBorders>
                  <w:vAlign w:val="center"/>
                </w:tcPr>
                <w:p w14:paraId="37B69272" w14:textId="77777777" w:rsidR="00EC0910" w:rsidRPr="000131FB" w:rsidRDefault="00EC0910">
                  <w:pPr>
                    <w:jc w:val="center"/>
                    <w:rPr>
                      <w:sz w:val="2"/>
                      <w:szCs w:val="2"/>
                    </w:rPr>
                  </w:pPr>
                </w:p>
              </w:tc>
              <w:tc>
                <w:tcPr>
                  <w:tcW w:w="789" w:type="dxa"/>
                  <w:vAlign w:val="center"/>
                </w:tcPr>
                <w:p w14:paraId="721CDE80" w14:textId="77777777" w:rsidR="00EC0910" w:rsidRPr="000131FB" w:rsidRDefault="001D3CCF">
                  <w:pPr>
                    <w:pStyle w:val="TableParagraph"/>
                    <w:spacing w:before="0"/>
                    <w:ind w:left="0" w:right="0"/>
                    <w:rPr>
                      <w:sz w:val="21"/>
                    </w:rPr>
                  </w:pPr>
                  <w:r w:rsidRPr="000131FB">
                    <w:rPr>
                      <w:sz w:val="21"/>
                    </w:rPr>
                    <w:t>1.8</w:t>
                  </w:r>
                </w:p>
              </w:tc>
              <w:tc>
                <w:tcPr>
                  <w:tcW w:w="789" w:type="dxa"/>
                  <w:vMerge/>
                  <w:tcBorders>
                    <w:top w:val="nil"/>
                  </w:tcBorders>
                  <w:vAlign w:val="center"/>
                </w:tcPr>
                <w:p w14:paraId="5890D274" w14:textId="77777777" w:rsidR="00EC0910" w:rsidRPr="000131FB" w:rsidRDefault="00EC0910">
                  <w:pPr>
                    <w:jc w:val="center"/>
                    <w:rPr>
                      <w:sz w:val="2"/>
                      <w:szCs w:val="2"/>
                    </w:rPr>
                  </w:pPr>
                </w:p>
              </w:tc>
              <w:tc>
                <w:tcPr>
                  <w:tcW w:w="789" w:type="dxa"/>
                  <w:vAlign w:val="center"/>
                </w:tcPr>
                <w:p w14:paraId="46E69304" w14:textId="77777777" w:rsidR="00EC0910" w:rsidRPr="000131FB" w:rsidRDefault="001D3CCF">
                  <w:pPr>
                    <w:pStyle w:val="TableParagraph"/>
                    <w:spacing w:before="0"/>
                    <w:ind w:left="0" w:right="0"/>
                    <w:rPr>
                      <w:sz w:val="21"/>
                    </w:rPr>
                  </w:pPr>
                  <w:r w:rsidRPr="000131FB">
                    <w:rPr>
                      <w:sz w:val="21"/>
                    </w:rPr>
                    <w:t>2.4</w:t>
                  </w:r>
                </w:p>
              </w:tc>
              <w:tc>
                <w:tcPr>
                  <w:tcW w:w="789" w:type="dxa"/>
                  <w:vMerge/>
                  <w:tcBorders>
                    <w:top w:val="nil"/>
                  </w:tcBorders>
                  <w:vAlign w:val="center"/>
                </w:tcPr>
                <w:p w14:paraId="16A2E95B" w14:textId="77777777" w:rsidR="00EC0910" w:rsidRPr="000131FB" w:rsidRDefault="00EC0910">
                  <w:pPr>
                    <w:jc w:val="center"/>
                    <w:rPr>
                      <w:sz w:val="2"/>
                      <w:szCs w:val="2"/>
                    </w:rPr>
                  </w:pPr>
                </w:p>
              </w:tc>
              <w:tc>
                <w:tcPr>
                  <w:tcW w:w="789" w:type="dxa"/>
                  <w:vAlign w:val="center"/>
                </w:tcPr>
                <w:p w14:paraId="02DF06ED" w14:textId="77777777" w:rsidR="00EC0910" w:rsidRPr="000131FB" w:rsidRDefault="001D3CCF">
                  <w:pPr>
                    <w:pStyle w:val="TableParagraph"/>
                    <w:spacing w:before="0"/>
                    <w:ind w:left="0" w:right="0"/>
                    <w:rPr>
                      <w:sz w:val="21"/>
                    </w:rPr>
                  </w:pPr>
                  <w:r w:rsidRPr="000131FB">
                    <w:rPr>
                      <w:sz w:val="21"/>
                    </w:rPr>
                    <w:t>3.4</w:t>
                  </w:r>
                </w:p>
              </w:tc>
              <w:tc>
                <w:tcPr>
                  <w:tcW w:w="790" w:type="dxa"/>
                  <w:vMerge/>
                  <w:tcBorders>
                    <w:top w:val="nil"/>
                  </w:tcBorders>
                  <w:vAlign w:val="center"/>
                </w:tcPr>
                <w:p w14:paraId="411974C9" w14:textId="77777777" w:rsidR="00EC0910" w:rsidRPr="000131FB" w:rsidRDefault="00EC0910">
                  <w:pPr>
                    <w:jc w:val="center"/>
                    <w:rPr>
                      <w:sz w:val="2"/>
                      <w:szCs w:val="2"/>
                    </w:rPr>
                  </w:pPr>
                </w:p>
              </w:tc>
            </w:tr>
            <w:tr w:rsidR="000131FB" w:rsidRPr="000131FB" w14:paraId="7AA6FF4D" w14:textId="77777777">
              <w:trPr>
                <w:trHeight w:val="208"/>
                <w:jc w:val="center"/>
              </w:trPr>
              <w:tc>
                <w:tcPr>
                  <w:tcW w:w="390" w:type="dxa"/>
                  <w:vMerge w:val="restart"/>
                  <w:vAlign w:val="center"/>
                </w:tcPr>
                <w:p w14:paraId="4C45E319" w14:textId="77777777" w:rsidR="00EC0910" w:rsidRPr="000131FB" w:rsidRDefault="001D3CCF">
                  <w:pPr>
                    <w:pStyle w:val="TableParagraph"/>
                    <w:spacing w:before="0"/>
                    <w:ind w:left="0" w:right="0"/>
                    <w:rPr>
                      <w:sz w:val="21"/>
                    </w:rPr>
                  </w:pPr>
                  <w:r w:rsidRPr="000131FB">
                    <w:rPr>
                      <w:sz w:val="21"/>
                    </w:rPr>
                    <w:t>3</w:t>
                  </w:r>
                </w:p>
              </w:tc>
              <w:tc>
                <w:tcPr>
                  <w:tcW w:w="394" w:type="dxa"/>
                  <w:vMerge w:val="restart"/>
                  <w:vAlign w:val="center"/>
                </w:tcPr>
                <w:p w14:paraId="302620EE" w14:textId="77777777" w:rsidR="00EC0910" w:rsidRPr="000131FB" w:rsidRDefault="001D3CCF">
                  <w:pPr>
                    <w:pStyle w:val="TableParagraph"/>
                    <w:spacing w:before="0"/>
                    <w:ind w:left="0" w:right="0"/>
                    <w:rPr>
                      <w:sz w:val="21"/>
                    </w:rPr>
                  </w:pPr>
                  <w:r w:rsidRPr="000131FB">
                    <w:rPr>
                      <w:rFonts w:eastAsia="宋体"/>
                      <w:sz w:val="21"/>
                    </w:rPr>
                    <w:t>砷</w:t>
                  </w:r>
                </w:p>
              </w:tc>
              <w:tc>
                <w:tcPr>
                  <w:tcW w:w="920" w:type="dxa"/>
                  <w:vAlign w:val="center"/>
                </w:tcPr>
                <w:p w14:paraId="41CA250D" w14:textId="77777777" w:rsidR="00EC0910" w:rsidRPr="000131FB" w:rsidRDefault="001D3CCF">
                  <w:pPr>
                    <w:pStyle w:val="TableParagraph"/>
                    <w:spacing w:before="0"/>
                    <w:ind w:left="0" w:right="0"/>
                    <w:rPr>
                      <w:sz w:val="21"/>
                    </w:rPr>
                  </w:pPr>
                  <w:r w:rsidRPr="000131FB">
                    <w:rPr>
                      <w:rFonts w:eastAsia="宋体"/>
                      <w:sz w:val="21"/>
                    </w:rPr>
                    <w:t>水田</w:t>
                  </w:r>
                </w:p>
              </w:tc>
              <w:tc>
                <w:tcPr>
                  <w:tcW w:w="789" w:type="dxa"/>
                  <w:vAlign w:val="center"/>
                </w:tcPr>
                <w:p w14:paraId="02FC2E5B" w14:textId="77777777" w:rsidR="00EC0910" w:rsidRPr="000131FB" w:rsidRDefault="001D3CCF">
                  <w:pPr>
                    <w:pStyle w:val="TableParagraph"/>
                    <w:spacing w:before="0"/>
                    <w:ind w:left="0" w:right="0"/>
                    <w:rPr>
                      <w:sz w:val="21"/>
                    </w:rPr>
                  </w:pPr>
                  <w:r w:rsidRPr="000131FB">
                    <w:rPr>
                      <w:sz w:val="21"/>
                    </w:rPr>
                    <w:t>30</w:t>
                  </w:r>
                </w:p>
              </w:tc>
              <w:tc>
                <w:tcPr>
                  <w:tcW w:w="789" w:type="dxa"/>
                  <w:vMerge w:val="restart"/>
                  <w:vAlign w:val="center"/>
                </w:tcPr>
                <w:p w14:paraId="1F8B093D" w14:textId="77777777" w:rsidR="00EC0910" w:rsidRPr="000131FB" w:rsidRDefault="001D3CCF">
                  <w:pPr>
                    <w:pStyle w:val="TableParagraph"/>
                    <w:spacing w:before="0"/>
                    <w:ind w:left="0" w:right="0"/>
                    <w:rPr>
                      <w:sz w:val="21"/>
                    </w:rPr>
                  </w:pPr>
                  <w:r w:rsidRPr="000131FB">
                    <w:rPr>
                      <w:sz w:val="21"/>
                    </w:rPr>
                    <w:t>200</w:t>
                  </w:r>
                </w:p>
              </w:tc>
              <w:tc>
                <w:tcPr>
                  <w:tcW w:w="789" w:type="dxa"/>
                  <w:vAlign w:val="center"/>
                </w:tcPr>
                <w:p w14:paraId="33EE3B23" w14:textId="77777777" w:rsidR="00EC0910" w:rsidRPr="000131FB" w:rsidRDefault="001D3CCF">
                  <w:pPr>
                    <w:pStyle w:val="TableParagraph"/>
                    <w:spacing w:before="0"/>
                    <w:ind w:left="0" w:right="0"/>
                    <w:rPr>
                      <w:sz w:val="21"/>
                    </w:rPr>
                  </w:pPr>
                  <w:r w:rsidRPr="000131FB">
                    <w:rPr>
                      <w:sz w:val="21"/>
                    </w:rPr>
                    <w:t>30</w:t>
                  </w:r>
                </w:p>
              </w:tc>
              <w:tc>
                <w:tcPr>
                  <w:tcW w:w="789" w:type="dxa"/>
                  <w:vMerge w:val="restart"/>
                  <w:vAlign w:val="center"/>
                </w:tcPr>
                <w:p w14:paraId="555F6D41" w14:textId="77777777" w:rsidR="00EC0910" w:rsidRPr="000131FB" w:rsidRDefault="001D3CCF">
                  <w:pPr>
                    <w:pStyle w:val="TableParagraph"/>
                    <w:spacing w:before="0"/>
                    <w:ind w:left="0" w:right="0"/>
                    <w:rPr>
                      <w:sz w:val="21"/>
                    </w:rPr>
                  </w:pPr>
                  <w:r w:rsidRPr="000131FB">
                    <w:rPr>
                      <w:sz w:val="21"/>
                    </w:rPr>
                    <w:t>150</w:t>
                  </w:r>
                </w:p>
              </w:tc>
              <w:tc>
                <w:tcPr>
                  <w:tcW w:w="789" w:type="dxa"/>
                  <w:vAlign w:val="center"/>
                </w:tcPr>
                <w:p w14:paraId="48EF31A7" w14:textId="77777777" w:rsidR="00EC0910" w:rsidRPr="000131FB" w:rsidRDefault="001D3CCF">
                  <w:pPr>
                    <w:pStyle w:val="TableParagraph"/>
                    <w:spacing w:before="0"/>
                    <w:ind w:left="0" w:right="0"/>
                    <w:rPr>
                      <w:sz w:val="21"/>
                    </w:rPr>
                  </w:pPr>
                  <w:r w:rsidRPr="000131FB">
                    <w:rPr>
                      <w:sz w:val="21"/>
                    </w:rPr>
                    <w:t>25</w:t>
                  </w:r>
                </w:p>
              </w:tc>
              <w:tc>
                <w:tcPr>
                  <w:tcW w:w="789" w:type="dxa"/>
                  <w:vMerge w:val="restart"/>
                  <w:vAlign w:val="center"/>
                </w:tcPr>
                <w:p w14:paraId="1B50A1BF" w14:textId="77777777" w:rsidR="00EC0910" w:rsidRPr="000131FB" w:rsidRDefault="001D3CCF">
                  <w:pPr>
                    <w:pStyle w:val="TableParagraph"/>
                    <w:spacing w:before="0"/>
                    <w:ind w:left="0" w:right="0"/>
                    <w:rPr>
                      <w:sz w:val="21"/>
                    </w:rPr>
                  </w:pPr>
                  <w:r w:rsidRPr="000131FB">
                    <w:rPr>
                      <w:sz w:val="21"/>
                    </w:rPr>
                    <w:t>120</w:t>
                  </w:r>
                </w:p>
              </w:tc>
              <w:tc>
                <w:tcPr>
                  <w:tcW w:w="789" w:type="dxa"/>
                  <w:vAlign w:val="center"/>
                </w:tcPr>
                <w:p w14:paraId="7F59DA33" w14:textId="77777777" w:rsidR="00EC0910" w:rsidRPr="000131FB" w:rsidRDefault="001D3CCF">
                  <w:pPr>
                    <w:pStyle w:val="TableParagraph"/>
                    <w:spacing w:before="0"/>
                    <w:ind w:left="0" w:right="0"/>
                    <w:rPr>
                      <w:sz w:val="21"/>
                    </w:rPr>
                  </w:pPr>
                  <w:r w:rsidRPr="000131FB">
                    <w:rPr>
                      <w:sz w:val="21"/>
                    </w:rPr>
                    <w:t>20</w:t>
                  </w:r>
                </w:p>
              </w:tc>
              <w:tc>
                <w:tcPr>
                  <w:tcW w:w="790" w:type="dxa"/>
                  <w:vMerge w:val="restart"/>
                  <w:vAlign w:val="center"/>
                </w:tcPr>
                <w:p w14:paraId="3514D11C" w14:textId="77777777" w:rsidR="00EC0910" w:rsidRPr="000131FB" w:rsidRDefault="001D3CCF">
                  <w:pPr>
                    <w:pStyle w:val="TableParagraph"/>
                    <w:spacing w:before="0"/>
                    <w:ind w:left="0" w:right="0"/>
                    <w:rPr>
                      <w:sz w:val="21"/>
                    </w:rPr>
                  </w:pPr>
                  <w:r w:rsidRPr="000131FB">
                    <w:rPr>
                      <w:sz w:val="21"/>
                    </w:rPr>
                    <w:t>100</w:t>
                  </w:r>
                </w:p>
              </w:tc>
            </w:tr>
            <w:tr w:rsidR="000131FB" w:rsidRPr="000131FB" w14:paraId="468E3462" w14:textId="77777777">
              <w:trPr>
                <w:trHeight w:val="208"/>
                <w:jc w:val="center"/>
              </w:trPr>
              <w:tc>
                <w:tcPr>
                  <w:tcW w:w="390" w:type="dxa"/>
                  <w:vMerge/>
                  <w:tcBorders>
                    <w:top w:val="nil"/>
                  </w:tcBorders>
                  <w:vAlign w:val="center"/>
                </w:tcPr>
                <w:p w14:paraId="739D2EE5" w14:textId="77777777" w:rsidR="00EC0910" w:rsidRPr="000131FB" w:rsidRDefault="00EC0910">
                  <w:pPr>
                    <w:jc w:val="center"/>
                    <w:rPr>
                      <w:sz w:val="2"/>
                      <w:szCs w:val="2"/>
                    </w:rPr>
                  </w:pPr>
                </w:p>
              </w:tc>
              <w:tc>
                <w:tcPr>
                  <w:tcW w:w="394" w:type="dxa"/>
                  <w:vMerge/>
                  <w:tcBorders>
                    <w:top w:val="nil"/>
                  </w:tcBorders>
                  <w:vAlign w:val="center"/>
                </w:tcPr>
                <w:p w14:paraId="701D0631" w14:textId="77777777" w:rsidR="00EC0910" w:rsidRPr="000131FB" w:rsidRDefault="00EC0910">
                  <w:pPr>
                    <w:jc w:val="center"/>
                    <w:rPr>
                      <w:sz w:val="2"/>
                      <w:szCs w:val="2"/>
                    </w:rPr>
                  </w:pPr>
                </w:p>
              </w:tc>
              <w:tc>
                <w:tcPr>
                  <w:tcW w:w="920" w:type="dxa"/>
                  <w:vAlign w:val="center"/>
                </w:tcPr>
                <w:p w14:paraId="24838182" w14:textId="77777777" w:rsidR="00EC0910" w:rsidRPr="000131FB" w:rsidRDefault="001D3CCF">
                  <w:pPr>
                    <w:pStyle w:val="TableParagraph"/>
                    <w:spacing w:before="0"/>
                    <w:ind w:left="0" w:right="0"/>
                    <w:rPr>
                      <w:sz w:val="21"/>
                    </w:rPr>
                  </w:pPr>
                  <w:r w:rsidRPr="000131FB">
                    <w:rPr>
                      <w:rFonts w:eastAsia="宋体"/>
                      <w:sz w:val="21"/>
                    </w:rPr>
                    <w:t>其他</w:t>
                  </w:r>
                </w:p>
              </w:tc>
              <w:tc>
                <w:tcPr>
                  <w:tcW w:w="789" w:type="dxa"/>
                  <w:vAlign w:val="center"/>
                </w:tcPr>
                <w:p w14:paraId="640C2DDE" w14:textId="77777777" w:rsidR="00EC0910" w:rsidRPr="000131FB" w:rsidRDefault="001D3CCF">
                  <w:pPr>
                    <w:pStyle w:val="TableParagraph"/>
                    <w:spacing w:before="0"/>
                    <w:ind w:left="0" w:right="0"/>
                    <w:rPr>
                      <w:sz w:val="21"/>
                    </w:rPr>
                  </w:pPr>
                  <w:r w:rsidRPr="000131FB">
                    <w:rPr>
                      <w:sz w:val="21"/>
                    </w:rPr>
                    <w:t>40</w:t>
                  </w:r>
                </w:p>
              </w:tc>
              <w:tc>
                <w:tcPr>
                  <w:tcW w:w="789" w:type="dxa"/>
                  <w:vMerge/>
                  <w:tcBorders>
                    <w:top w:val="nil"/>
                  </w:tcBorders>
                  <w:vAlign w:val="center"/>
                </w:tcPr>
                <w:p w14:paraId="42488F17" w14:textId="77777777" w:rsidR="00EC0910" w:rsidRPr="000131FB" w:rsidRDefault="00EC0910">
                  <w:pPr>
                    <w:jc w:val="center"/>
                    <w:rPr>
                      <w:sz w:val="2"/>
                      <w:szCs w:val="2"/>
                    </w:rPr>
                  </w:pPr>
                </w:p>
              </w:tc>
              <w:tc>
                <w:tcPr>
                  <w:tcW w:w="789" w:type="dxa"/>
                  <w:vAlign w:val="center"/>
                </w:tcPr>
                <w:p w14:paraId="74A63F57" w14:textId="77777777" w:rsidR="00EC0910" w:rsidRPr="000131FB" w:rsidRDefault="001D3CCF">
                  <w:pPr>
                    <w:pStyle w:val="TableParagraph"/>
                    <w:spacing w:before="0"/>
                    <w:ind w:left="0" w:right="0"/>
                    <w:rPr>
                      <w:sz w:val="21"/>
                    </w:rPr>
                  </w:pPr>
                  <w:r w:rsidRPr="000131FB">
                    <w:rPr>
                      <w:sz w:val="21"/>
                    </w:rPr>
                    <w:t>40</w:t>
                  </w:r>
                </w:p>
              </w:tc>
              <w:tc>
                <w:tcPr>
                  <w:tcW w:w="789" w:type="dxa"/>
                  <w:vMerge/>
                  <w:tcBorders>
                    <w:top w:val="nil"/>
                  </w:tcBorders>
                  <w:vAlign w:val="center"/>
                </w:tcPr>
                <w:p w14:paraId="28D8F294" w14:textId="77777777" w:rsidR="00EC0910" w:rsidRPr="000131FB" w:rsidRDefault="00EC0910">
                  <w:pPr>
                    <w:jc w:val="center"/>
                    <w:rPr>
                      <w:sz w:val="2"/>
                      <w:szCs w:val="2"/>
                    </w:rPr>
                  </w:pPr>
                </w:p>
              </w:tc>
              <w:tc>
                <w:tcPr>
                  <w:tcW w:w="789" w:type="dxa"/>
                  <w:vAlign w:val="center"/>
                </w:tcPr>
                <w:p w14:paraId="25DEE8EA" w14:textId="77777777" w:rsidR="00EC0910" w:rsidRPr="000131FB" w:rsidRDefault="001D3CCF">
                  <w:pPr>
                    <w:pStyle w:val="TableParagraph"/>
                    <w:spacing w:before="0"/>
                    <w:ind w:left="0" w:right="0"/>
                    <w:rPr>
                      <w:sz w:val="21"/>
                    </w:rPr>
                  </w:pPr>
                  <w:r w:rsidRPr="000131FB">
                    <w:rPr>
                      <w:sz w:val="21"/>
                    </w:rPr>
                    <w:t>30</w:t>
                  </w:r>
                </w:p>
              </w:tc>
              <w:tc>
                <w:tcPr>
                  <w:tcW w:w="789" w:type="dxa"/>
                  <w:vMerge/>
                  <w:tcBorders>
                    <w:top w:val="nil"/>
                  </w:tcBorders>
                  <w:vAlign w:val="center"/>
                </w:tcPr>
                <w:p w14:paraId="739A27FB" w14:textId="77777777" w:rsidR="00EC0910" w:rsidRPr="000131FB" w:rsidRDefault="00EC0910">
                  <w:pPr>
                    <w:jc w:val="center"/>
                    <w:rPr>
                      <w:sz w:val="2"/>
                      <w:szCs w:val="2"/>
                    </w:rPr>
                  </w:pPr>
                </w:p>
              </w:tc>
              <w:tc>
                <w:tcPr>
                  <w:tcW w:w="789" w:type="dxa"/>
                  <w:vAlign w:val="center"/>
                </w:tcPr>
                <w:p w14:paraId="7BFCB341" w14:textId="77777777" w:rsidR="00EC0910" w:rsidRPr="000131FB" w:rsidRDefault="001D3CCF">
                  <w:pPr>
                    <w:pStyle w:val="TableParagraph"/>
                    <w:spacing w:before="0"/>
                    <w:ind w:left="0" w:right="0"/>
                    <w:rPr>
                      <w:sz w:val="21"/>
                    </w:rPr>
                  </w:pPr>
                  <w:r w:rsidRPr="000131FB">
                    <w:rPr>
                      <w:sz w:val="21"/>
                    </w:rPr>
                    <w:t>25</w:t>
                  </w:r>
                </w:p>
              </w:tc>
              <w:tc>
                <w:tcPr>
                  <w:tcW w:w="790" w:type="dxa"/>
                  <w:vMerge/>
                  <w:tcBorders>
                    <w:top w:val="nil"/>
                  </w:tcBorders>
                  <w:vAlign w:val="center"/>
                </w:tcPr>
                <w:p w14:paraId="2875B42F" w14:textId="77777777" w:rsidR="00EC0910" w:rsidRPr="000131FB" w:rsidRDefault="00EC0910">
                  <w:pPr>
                    <w:jc w:val="center"/>
                    <w:rPr>
                      <w:sz w:val="2"/>
                      <w:szCs w:val="2"/>
                    </w:rPr>
                  </w:pPr>
                </w:p>
              </w:tc>
            </w:tr>
            <w:tr w:rsidR="000131FB" w:rsidRPr="000131FB" w14:paraId="211B13B1" w14:textId="77777777">
              <w:trPr>
                <w:trHeight w:val="208"/>
                <w:jc w:val="center"/>
              </w:trPr>
              <w:tc>
                <w:tcPr>
                  <w:tcW w:w="390" w:type="dxa"/>
                  <w:vMerge w:val="restart"/>
                  <w:vAlign w:val="center"/>
                </w:tcPr>
                <w:p w14:paraId="587C6E1D" w14:textId="77777777" w:rsidR="00EC0910" w:rsidRPr="000131FB" w:rsidRDefault="001D3CCF">
                  <w:pPr>
                    <w:pStyle w:val="TableParagraph"/>
                    <w:spacing w:before="0"/>
                    <w:ind w:left="0" w:right="0"/>
                    <w:rPr>
                      <w:sz w:val="21"/>
                    </w:rPr>
                  </w:pPr>
                  <w:r w:rsidRPr="000131FB">
                    <w:rPr>
                      <w:sz w:val="21"/>
                    </w:rPr>
                    <w:t>4</w:t>
                  </w:r>
                </w:p>
              </w:tc>
              <w:tc>
                <w:tcPr>
                  <w:tcW w:w="394" w:type="dxa"/>
                  <w:vMerge w:val="restart"/>
                  <w:vAlign w:val="center"/>
                </w:tcPr>
                <w:p w14:paraId="3899388F" w14:textId="77777777" w:rsidR="00EC0910" w:rsidRPr="000131FB" w:rsidRDefault="001D3CCF">
                  <w:pPr>
                    <w:pStyle w:val="TableParagraph"/>
                    <w:spacing w:before="0"/>
                    <w:ind w:left="0" w:right="0"/>
                    <w:rPr>
                      <w:sz w:val="21"/>
                    </w:rPr>
                  </w:pPr>
                  <w:r w:rsidRPr="000131FB">
                    <w:rPr>
                      <w:rFonts w:eastAsia="宋体"/>
                      <w:sz w:val="21"/>
                    </w:rPr>
                    <w:t>铅</w:t>
                  </w:r>
                </w:p>
              </w:tc>
              <w:tc>
                <w:tcPr>
                  <w:tcW w:w="920" w:type="dxa"/>
                  <w:vAlign w:val="center"/>
                </w:tcPr>
                <w:p w14:paraId="691BA09C" w14:textId="77777777" w:rsidR="00EC0910" w:rsidRPr="000131FB" w:rsidRDefault="001D3CCF">
                  <w:pPr>
                    <w:pStyle w:val="TableParagraph"/>
                    <w:spacing w:before="0"/>
                    <w:ind w:left="0" w:right="0"/>
                    <w:rPr>
                      <w:sz w:val="21"/>
                    </w:rPr>
                  </w:pPr>
                  <w:r w:rsidRPr="000131FB">
                    <w:rPr>
                      <w:rFonts w:eastAsia="宋体"/>
                      <w:sz w:val="21"/>
                    </w:rPr>
                    <w:t>水田</w:t>
                  </w:r>
                </w:p>
              </w:tc>
              <w:tc>
                <w:tcPr>
                  <w:tcW w:w="789" w:type="dxa"/>
                  <w:vAlign w:val="center"/>
                </w:tcPr>
                <w:p w14:paraId="63ED78A1" w14:textId="77777777" w:rsidR="00EC0910" w:rsidRPr="000131FB" w:rsidRDefault="001D3CCF">
                  <w:pPr>
                    <w:pStyle w:val="TableParagraph"/>
                    <w:spacing w:before="0"/>
                    <w:ind w:left="0" w:right="0"/>
                    <w:rPr>
                      <w:sz w:val="21"/>
                    </w:rPr>
                  </w:pPr>
                  <w:r w:rsidRPr="000131FB">
                    <w:rPr>
                      <w:sz w:val="21"/>
                    </w:rPr>
                    <w:t>80</w:t>
                  </w:r>
                </w:p>
              </w:tc>
              <w:tc>
                <w:tcPr>
                  <w:tcW w:w="789" w:type="dxa"/>
                  <w:vMerge w:val="restart"/>
                  <w:vAlign w:val="center"/>
                </w:tcPr>
                <w:p w14:paraId="2839B146" w14:textId="77777777" w:rsidR="00EC0910" w:rsidRPr="000131FB" w:rsidRDefault="001D3CCF">
                  <w:pPr>
                    <w:pStyle w:val="TableParagraph"/>
                    <w:spacing w:before="0"/>
                    <w:ind w:left="0" w:right="0"/>
                    <w:rPr>
                      <w:sz w:val="21"/>
                    </w:rPr>
                  </w:pPr>
                  <w:r w:rsidRPr="000131FB">
                    <w:rPr>
                      <w:sz w:val="21"/>
                    </w:rPr>
                    <w:t>400</w:t>
                  </w:r>
                </w:p>
              </w:tc>
              <w:tc>
                <w:tcPr>
                  <w:tcW w:w="789" w:type="dxa"/>
                  <w:vAlign w:val="center"/>
                </w:tcPr>
                <w:p w14:paraId="48529CC7" w14:textId="77777777" w:rsidR="00EC0910" w:rsidRPr="000131FB" w:rsidRDefault="001D3CCF">
                  <w:pPr>
                    <w:pStyle w:val="TableParagraph"/>
                    <w:spacing w:before="0"/>
                    <w:ind w:left="0" w:right="0"/>
                    <w:rPr>
                      <w:sz w:val="21"/>
                    </w:rPr>
                  </w:pPr>
                  <w:r w:rsidRPr="000131FB">
                    <w:rPr>
                      <w:sz w:val="21"/>
                    </w:rPr>
                    <w:t>100</w:t>
                  </w:r>
                </w:p>
              </w:tc>
              <w:tc>
                <w:tcPr>
                  <w:tcW w:w="789" w:type="dxa"/>
                  <w:vMerge w:val="restart"/>
                  <w:vAlign w:val="center"/>
                </w:tcPr>
                <w:p w14:paraId="245549AC" w14:textId="77777777" w:rsidR="00EC0910" w:rsidRPr="000131FB" w:rsidRDefault="001D3CCF">
                  <w:pPr>
                    <w:pStyle w:val="TableParagraph"/>
                    <w:spacing w:before="0"/>
                    <w:ind w:left="0" w:right="0"/>
                    <w:rPr>
                      <w:sz w:val="21"/>
                    </w:rPr>
                  </w:pPr>
                  <w:r w:rsidRPr="000131FB">
                    <w:rPr>
                      <w:sz w:val="21"/>
                    </w:rPr>
                    <w:t>500</w:t>
                  </w:r>
                </w:p>
              </w:tc>
              <w:tc>
                <w:tcPr>
                  <w:tcW w:w="789" w:type="dxa"/>
                  <w:vAlign w:val="center"/>
                </w:tcPr>
                <w:p w14:paraId="76F81AFB" w14:textId="77777777" w:rsidR="00EC0910" w:rsidRPr="000131FB" w:rsidRDefault="001D3CCF">
                  <w:pPr>
                    <w:pStyle w:val="TableParagraph"/>
                    <w:spacing w:before="0"/>
                    <w:ind w:left="0" w:right="0"/>
                    <w:rPr>
                      <w:sz w:val="21"/>
                    </w:rPr>
                  </w:pPr>
                  <w:r w:rsidRPr="000131FB">
                    <w:rPr>
                      <w:sz w:val="21"/>
                    </w:rPr>
                    <w:t>140</w:t>
                  </w:r>
                </w:p>
              </w:tc>
              <w:tc>
                <w:tcPr>
                  <w:tcW w:w="789" w:type="dxa"/>
                  <w:vMerge w:val="restart"/>
                  <w:vAlign w:val="center"/>
                </w:tcPr>
                <w:p w14:paraId="273004AC" w14:textId="77777777" w:rsidR="00EC0910" w:rsidRPr="000131FB" w:rsidRDefault="001D3CCF">
                  <w:pPr>
                    <w:pStyle w:val="TableParagraph"/>
                    <w:spacing w:before="0"/>
                    <w:ind w:left="0" w:right="0"/>
                    <w:rPr>
                      <w:sz w:val="21"/>
                    </w:rPr>
                  </w:pPr>
                  <w:r w:rsidRPr="000131FB">
                    <w:rPr>
                      <w:sz w:val="21"/>
                    </w:rPr>
                    <w:t>700</w:t>
                  </w:r>
                </w:p>
              </w:tc>
              <w:tc>
                <w:tcPr>
                  <w:tcW w:w="789" w:type="dxa"/>
                  <w:vAlign w:val="center"/>
                </w:tcPr>
                <w:p w14:paraId="78300D21" w14:textId="77777777" w:rsidR="00EC0910" w:rsidRPr="000131FB" w:rsidRDefault="001D3CCF">
                  <w:pPr>
                    <w:pStyle w:val="TableParagraph"/>
                    <w:spacing w:before="0"/>
                    <w:ind w:left="0" w:right="0"/>
                    <w:rPr>
                      <w:sz w:val="21"/>
                    </w:rPr>
                  </w:pPr>
                  <w:r w:rsidRPr="000131FB">
                    <w:rPr>
                      <w:sz w:val="21"/>
                    </w:rPr>
                    <w:t>240</w:t>
                  </w:r>
                </w:p>
              </w:tc>
              <w:tc>
                <w:tcPr>
                  <w:tcW w:w="790" w:type="dxa"/>
                  <w:vMerge w:val="restart"/>
                  <w:vAlign w:val="center"/>
                </w:tcPr>
                <w:p w14:paraId="6674923D" w14:textId="77777777" w:rsidR="00EC0910" w:rsidRPr="000131FB" w:rsidRDefault="001D3CCF">
                  <w:pPr>
                    <w:pStyle w:val="TableParagraph"/>
                    <w:spacing w:before="0"/>
                    <w:ind w:left="0" w:right="0"/>
                    <w:rPr>
                      <w:sz w:val="21"/>
                    </w:rPr>
                  </w:pPr>
                  <w:r w:rsidRPr="000131FB">
                    <w:rPr>
                      <w:sz w:val="21"/>
                    </w:rPr>
                    <w:t>1000</w:t>
                  </w:r>
                </w:p>
              </w:tc>
            </w:tr>
            <w:tr w:rsidR="000131FB" w:rsidRPr="000131FB" w14:paraId="4017EB02" w14:textId="77777777">
              <w:trPr>
                <w:trHeight w:val="208"/>
                <w:jc w:val="center"/>
              </w:trPr>
              <w:tc>
                <w:tcPr>
                  <w:tcW w:w="390" w:type="dxa"/>
                  <w:vMerge/>
                  <w:tcBorders>
                    <w:top w:val="nil"/>
                  </w:tcBorders>
                  <w:vAlign w:val="center"/>
                </w:tcPr>
                <w:p w14:paraId="26CF2580" w14:textId="77777777" w:rsidR="00EC0910" w:rsidRPr="000131FB" w:rsidRDefault="00EC0910">
                  <w:pPr>
                    <w:jc w:val="center"/>
                    <w:rPr>
                      <w:sz w:val="2"/>
                      <w:szCs w:val="2"/>
                    </w:rPr>
                  </w:pPr>
                </w:p>
              </w:tc>
              <w:tc>
                <w:tcPr>
                  <w:tcW w:w="394" w:type="dxa"/>
                  <w:vMerge/>
                  <w:tcBorders>
                    <w:top w:val="nil"/>
                  </w:tcBorders>
                  <w:vAlign w:val="center"/>
                </w:tcPr>
                <w:p w14:paraId="73DE5BD0" w14:textId="77777777" w:rsidR="00EC0910" w:rsidRPr="000131FB" w:rsidRDefault="00EC0910">
                  <w:pPr>
                    <w:jc w:val="center"/>
                    <w:rPr>
                      <w:sz w:val="2"/>
                      <w:szCs w:val="2"/>
                    </w:rPr>
                  </w:pPr>
                </w:p>
              </w:tc>
              <w:tc>
                <w:tcPr>
                  <w:tcW w:w="920" w:type="dxa"/>
                  <w:vAlign w:val="center"/>
                </w:tcPr>
                <w:p w14:paraId="3475433C" w14:textId="77777777" w:rsidR="00EC0910" w:rsidRPr="000131FB" w:rsidRDefault="001D3CCF">
                  <w:pPr>
                    <w:pStyle w:val="TableParagraph"/>
                    <w:spacing w:before="0"/>
                    <w:ind w:left="0" w:right="0"/>
                    <w:rPr>
                      <w:sz w:val="21"/>
                    </w:rPr>
                  </w:pPr>
                  <w:r w:rsidRPr="000131FB">
                    <w:rPr>
                      <w:rFonts w:eastAsia="宋体"/>
                      <w:sz w:val="21"/>
                    </w:rPr>
                    <w:t>其他</w:t>
                  </w:r>
                </w:p>
              </w:tc>
              <w:tc>
                <w:tcPr>
                  <w:tcW w:w="789" w:type="dxa"/>
                  <w:vAlign w:val="center"/>
                </w:tcPr>
                <w:p w14:paraId="11A11444" w14:textId="77777777" w:rsidR="00EC0910" w:rsidRPr="000131FB" w:rsidRDefault="001D3CCF">
                  <w:pPr>
                    <w:pStyle w:val="TableParagraph"/>
                    <w:spacing w:before="0"/>
                    <w:ind w:left="0" w:right="0"/>
                    <w:rPr>
                      <w:sz w:val="21"/>
                    </w:rPr>
                  </w:pPr>
                  <w:r w:rsidRPr="000131FB">
                    <w:rPr>
                      <w:sz w:val="21"/>
                    </w:rPr>
                    <w:t>70</w:t>
                  </w:r>
                </w:p>
              </w:tc>
              <w:tc>
                <w:tcPr>
                  <w:tcW w:w="789" w:type="dxa"/>
                  <w:vMerge/>
                  <w:tcBorders>
                    <w:top w:val="nil"/>
                  </w:tcBorders>
                  <w:vAlign w:val="center"/>
                </w:tcPr>
                <w:p w14:paraId="6B932268" w14:textId="77777777" w:rsidR="00EC0910" w:rsidRPr="000131FB" w:rsidRDefault="00EC0910">
                  <w:pPr>
                    <w:jc w:val="center"/>
                    <w:rPr>
                      <w:sz w:val="2"/>
                      <w:szCs w:val="2"/>
                    </w:rPr>
                  </w:pPr>
                </w:p>
              </w:tc>
              <w:tc>
                <w:tcPr>
                  <w:tcW w:w="789" w:type="dxa"/>
                  <w:vAlign w:val="center"/>
                </w:tcPr>
                <w:p w14:paraId="069BE858" w14:textId="77777777" w:rsidR="00EC0910" w:rsidRPr="000131FB" w:rsidRDefault="001D3CCF">
                  <w:pPr>
                    <w:pStyle w:val="TableParagraph"/>
                    <w:spacing w:before="0"/>
                    <w:ind w:left="0" w:right="0"/>
                    <w:rPr>
                      <w:sz w:val="21"/>
                    </w:rPr>
                  </w:pPr>
                  <w:r w:rsidRPr="000131FB">
                    <w:rPr>
                      <w:sz w:val="21"/>
                    </w:rPr>
                    <w:t>90</w:t>
                  </w:r>
                </w:p>
              </w:tc>
              <w:tc>
                <w:tcPr>
                  <w:tcW w:w="789" w:type="dxa"/>
                  <w:vMerge/>
                  <w:tcBorders>
                    <w:top w:val="nil"/>
                  </w:tcBorders>
                  <w:vAlign w:val="center"/>
                </w:tcPr>
                <w:p w14:paraId="262D357D" w14:textId="77777777" w:rsidR="00EC0910" w:rsidRPr="000131FB" w:rsidRDefault="00EC0910">
                  <w:pPr>
                    <w:jc w:val="center"/>
                    <w:rPr>
                      <w:sz w:val="2"/>
                      <w:szCs w:val="2"/>
                    </w:rPr>
                  </w:pPr>
                </w:p>
              </w:tc>
              <w:tc>
                <w:tcPr>
                  <w:tcW w:w="789" w:type="dxa"/>
                  <w:vAlign w:val="center"/>
                </w:tcPr>
                <w:p w14:paraId="2F69B4C2" w14:textId="77777777" w:rsidR="00EC0910" w:rsidRPr="000131FB" w:rsidRDefault="001D3CCF">
                  <w:pPr>
                    <w:pStyle w:val="TableParagraph"/>
                    <w:spacing w:before="0"/>
                    <w:ind w:left="0" w:right="0"/>
                    <w:rPr>
                      <w:sz w:val="21"/>
                    </w:rPr>
                  </w:pPr>
                  <w:r w:rsidRPr="000131FB">
                    <w:rPr>
                      <w:sz w:val="21"/>
                    </w:rPr>
                    <w:t>120</w:t>
                  </w:r>
                </w:p>
              </w:tc>
              <w:tc>
                <w:tcPr>
                  <w:tcW w:w="789" w:type="dxa"/>
                  <w:vMerge/>
                  <w:tcBorders>
                    <w:top w:val="nil"/>
                  </w:tcBorders>
                  <w:vAlign w:val="center"/>
                </w:tcPr>
                <w:p w14:paraId="054840BC" w14:textId="77777777" w:rsidR="00EC0910" w:rsidRPr="000131FB" w:rsidRDefault="00EC0910">
                  <w:pPr>
                    <w:jc w:val="center"/>
                    <w:rPr>
                      <w:sz w:val="2"/>
                      <w:szCs w:val="2"/>
                    </w:rPr>
                  </w:pPr>
                </w:p>
              </w:tc>
              <w:tc>
                <w:tcPr>
                  <w:tcW w:w="789" w:type="dxa"/>
                  <w:vAlign w:val="center"/>
                </w:tcPr>
                <w:p w14:paraId="3FE81FFF" w14:textId="77777777" w:rsidR="00EC0910" w:rsidRPr="000131FB" w:rsidRDefault="001D3CCF">
                  <w:pPr>
                    <w:pStyle w:val="TableParagraph"/>
                    <w:spacing w:before="0"/>
                    <w:ind w:left="0" w:right="0"/>
                    <w:rPr>
                      <w:sz w:val="21"/>
                    </w:rPr>
                  </w:pPr>
                  <w:r w:rsidRPr="000131FB">
                    <w:rPr>
                      <w:sz w:val="21"/>
                    </w:rPr>
                    <w:t>170</w:t>
                  </w:r>
                </w:p>
              </w:tc>
              <w:tc>
                <w:tcPr>
                  <w:tcW w:w="790" w:type="dxa"/>
                  <w:vMerge/>
                  <w:tcBorders>
                    <w:top w:val="nil"/>
                  </w:tcBorders>
                  <w:vAlign w:val="center"/>
                </w:tcPr>
                <w:p w14:paraId="47206037" w14:textId="77777777" w:rsidR="00EC0910" w:rsidRPr="000131FB" w:rsidRDefault="00EC0910">
                  <w:pPr>
                    <w:jc w:val="center"/>
                    <w:rPr>
                      <w:sz w:val="2"/>
                      <w:szCs w:val="2"/>
                    </w:rPr>
                  </w:pPr>
                </w:p>
              </w:tc>
            </w:tr>
            <w:tr w:rsidR="000131FB" w:rsidRPr="000131FB" w14:paraId="4F1654FD" w14:textId="77777777">
              <w:trPr>
                <w:trHeight w:val="208"/>
                <w:jc w:val="center"/>
              </w:trPr>
              <w:tc>
                <w:tcPr>
                  <w:tcW w:w="390" w:type="dxa"/>
                  <w:vMerge w:val="restart"/>
                  <w:vAlign w:val="center"/>
                </w:tcPr>
                <w:p w14:paraId="709F7B13" w14:textId="77777777" w:rsidR="00EC0910" w:rsidRPr="000131FB" w:rsidRDefault="001D3CCF">
                  <w:pPr>
                    <w:pStyle w:val="TableParagraph"/>
                    <w:spacing w:before="0"/>
                    <w:ind w:left="0" w:right="0"/>
                    <w:rPr>
                      <w:sz w:val="21"/>
                    </w:rPr>
                  </w:pPr>
                  <w:r w:rsidRPr="000131FB">
                    <w:rPr>
                      <w:sz w:val="21"/>
                    </w:rPr>
                    <w:t>5</w:t>
                  </w:r>
                </w:p>
              </w:tc>
              <w:tc>
                <w:tcPr>
                  <w:tcW w:w="394" w:type="dxa"/>
                  <w:vMerge w:val="restart"/>
                  <w:vAlign w:val="center"/>
                </w:tcPr>
                <w:p w14:paraId="31416F74" w14:textId="77777777" w:rsidR="00EC0910" w:rsidRPr="000131FB" w:rsidRDefault="001D3CCF">
                  <w:pPr>
                    <w:pStyle w:val="TableParagraph"/>
                    <w:spacing w:before="0"/>
                    <w:ind w:left="0" w:right="0"/>
                    <w:rPr>
                      <w:sz w:val="21"/>
                    </w:rPr>
                  </w:pPr>
                  <w:r w:rsidRPr="000131FB">
                    <w:rPr>
                      <w:rFonts w:eastAsia="宋体"/>
                      <w:sz w:val="21"/>
                    </w:rPr>
                    <w:t>铬</w:t>
                  </w:r>
                </w:p>
              </w:tc>
              <w:tc>
                <w:tcPr>
                  <w:tcW w:w="920" w:type="dxa"/>
                  <w:vAlign w:val="center"/>
                </w:tcPr>
                <w:p w14:paraId="365D902E" w14:textId="77777777" w:rsidR="00EC0910" w:rsidRPr="000131FB" w:rsidRDefault="001D3CCF">
                  <w:pPr>
                    <w:pStyle w:val="TableParagraph"/>
                    <w:spacing w:before="0"/>
                    <w:ind w:left="0" w:right="0"/>
                    <w:rPr>
                      <w:sz w:val="21"/>
                    </w:rPr>
                  </w:pPr>
                  <w:r w:rsidRPr="000131FB">
                    <w:rPr>
                      <w:rFonts w:eastAsia="宋体"/>
                      <w:sz w:val="21"/>
                    </w:rPr>
                    <w:t>水田</w:t>
                  </w:r>
                </w:p>
              </w:tc>
              <w:tc>
                <w:tcPr>
                  <w:tcW w:w="789" w:type="dxa"/>
                  <w:vAlign w:val="center"/>
                </w:tcPr>
                <w:p w14:paraId="3E7102C9" w14:textId="77777777" w:rsidR="00EC0910" w:rsidRPr="000131FB" w:rsidRDefault="001D3CCF">
                  <w:pPr>
                    <w:pStyle w:val="TableParagraph"/>
                    <w:spacing w:before="0"/>
                    <w:ind w:left="0" w:right="0"/>
                    <w:rPr>
                      <w:sz w:val="21"/>
                    </w:rPr>
                  </w:pPr>
                  <w:r w:rsidRPr="000131FB">
                    <w:rPr>
                      <w:sz w:val="21"/>
                    </w:rPr>
                    <w:t>250</w:t>
                  </w:r>
                </w:p>
              </w:tc>
              <w:tc>
                <w:tcPr>
                  <w:tcW w:w="789" w:type="dxa"/>
                  <w:vMerge w:val="restart"/>
                  <w:vAlign w:val="center"/>
                </w:tcPr>
                <w:p w14:paraId="1084BD34" w14:textId="77777777" w:rsidR="00EC0910" w:rsidRPr="000131FB" w:rsidRDefault="001D3CCF">
                  <w:pPr>
                    <w:pStyle w:val="TableParagraph"/>
                    <w:spacing w:before="0"/>
                    <w:ind w:left="0" w:right="0"/>
                    <w:rPr>
                      <w:sz w:val="21"/>
                    </w:rPr>
                  </w:pPr>
                  <w:r w:rsidRPr="000131FB">
                    <w:rPr>
                      <w:sz w:val="21"/>
                    </w:rPr>
                    <w:t>800</w:t>
                  </w:r>
                </w:p>
              </w:tc>
              <w:tc>
                <w:tcPr>
                  <w:tcW w:w="789" w:type="dxa"/>
                  <w:vAlign w:val="center"/>
                </w:tcPr>
                <w:p w14:paraId="4F5B21BF" w14:textId="77777777" w:rsidR="00EC0910" w:rsidRPr="000131FB" w:rsidRDefault="001D3CCF">
                  <w:pPr>
                    <w:pStyle w:val="TableParagraph"/>
                    <w:spacing w:before="0"/>
                    <w:ind w:left="0" w:right="0"/>
                    <w:rPr>
                      <w:sz w:val="21"/>
                    </w:rPr>
                  </w:pPr>
                  <w:r w:rsidRPr="000131FB">
                    <w:rPr>
                      <w:sz w:val="21"/>
                    </w:rPr>
                    <w:t>250</w:t>
                  </w:r>
                </w:p>
              </w:tc>
              <w:tc>
                <w:tcPr>
                  <w:tcW w:w="789" w:type="dxa"/>
                  <w:vMerge w:val="restart"/>
                  <w:vAlign w:val="center"/>
                </w:tcPr>
                <w:p w14:paraId="762A7C84" w14:textId="77777777" w:rsidR="00EC0910" w:rsidRPr="000131FB" w:rsidRDefault="001D3CCF">
                  <w:pPr>
                    <w:pStyle w:val="TableParagraph"/>
                    <w:spacing w:before="0"/>
                    <w:ind w:left="0" w:right="0"/>
                    <w:rPr>
                      <w:sz w:val="21"/>
                    </w:rPr>
                  </w:pPr>
                  <w:r w:rsidRPr="000131FB">
                    <w:rPr>
                      <w:sz w:val="21"/>
                    </w:rPr>
                    <w:t>850</w:t>
                  </w:r>
                </w:p>
              </w:tc>
              <w:tc>
                <w:tcPr>
                  <w:tcW w:w="789" w:type="dxa"/>
                  <w:vAlign w:val="center"/>
                </w:tcPr>
                <w:p w14:paraId="56F7D5E1" w14:textId="77777777" w:rsidR="00EC0910" w:rsidRPr="000131FB" w:rsidRDefault="001D3CCF">
                  <w:pPr>
                    <w:pStyle w:val="TableParagraph"/>
                    <w:spacing w:before="0"/>
                    <w:ind w:left="0" w:right="0"/>
                    <w:rPr>
                      <w:sz w:val="21"/>
                    </w:rPr>
                  </w:pPr>
                  <w:r w:rsidRPr="000131FB">
                    <w:rPr>
                      <w:sz w:val="21"/>
                    </w:rPr>
                    <w:t>300</w:t>
                  </w:r>
                </w:p>
              </w:tc>
              <w:tc>
                <w:tcPr>
                  <w:tcW w:w="789" w:type="dxa"/>
                  <w:vMerge w:val="restart"/>
                  <w:vAlign w:val="center"/>
                </w:tcPr>
                <w:p w14:paraId="7CD4F160" w14:textId="77777777" w:rsidR="00EC0910" w:rsidRPr="000131FB" w:rsidRDefault="001D3CCF">
                  <w:pPr>
                    <w:pStyle w:val="TableParagraph"/>
                    <w:spacing w:before="0"/>
                    <w:ind w:left="0" w:right="0"/>
                    <w:rPr>
                      <w:sz w:val="21"/>
                    </w:rPr>
                  </w:pPr>
                  <w:r w:rsidRPr="000131FB">
                    <w:rPr>
                      <w:sz w:val="21"/>
                    </w:rPr>
                    <w:t>1000</w:t>
                  </w:r>
                </w:p>
              </w:tc>
              <w:tc>
                <w:tcPr>
                  <w:tcW w:w="789" w:type="dxa"/>
                  <w:vAlign w:val="center"/>
                </w:tcPr>
                <w:p w14:paraId="103CEB83" w14:textId="77777777" w:rsidR="00EC0910" w:rsidRPr="000131FB" w:rsidRDefault="001D3CCF">
                  <w:pPr>
                    <w:pStyle w:val="TableParagraph"/>
                    <w:spacing w:before="0"/>
                    <w:ind w:left="0" w:right="0"/>
                    <w:rPr>
                      <w:sz w:val="21"/>
                    </w:rPr>
                  </w:pPr>
                  <w:r w:rsidRPr="000131FB">
                    <w:rPr>
                      <w:sz w:val="21"/>
                    </w:rPr>
                    <w:t>350</w:t>
                  </w:r>
                </w:p>
              </w:tc>
              <w:tc>
                <w:tcPr>
                  <w:tcW w:w="790" w:type="dxa"/>
                  <w:vMerge w:val="restart"/>
                  <w:vAlign w:val="center"/>
                </w:tcPr>
                <w:p w14:paraId="0C23A8FB" w14:textId="77777777" w:rsidR="00EC0910" w:rsidRPr="000131FB" w:rsidRDefault="001D3CCF">
                  <w:pPr>
                    <w:pStyle w:val="TableParagraph"/>
                    <w:spacing w:before="0"/>
                    <w:ind w:left="0" w:right="0"/>
                    <w:rPr>
                      <w:sz w:val="21"/>
                    </w:rPr>
                  </w:pPr>
                  <w:r w:rsidRPr="000131FB">
                    <w:rPr>
                      <w:sz w:val="21"/>
                    </w:rPr>
                    <w:t>1300</w:t>
                  </w:r>
                </w:p>
              </w:tc>
            </w:tr>
            <w:tr w:rsidR="000131FB" w:rsidRPr="000131FB" w14:paraId="496C85C6" w14:textId="77777777">
              <w:trPr>
                <w:trHeight w:val="208"/>
                <w:jc w:val="center"/>
              </w:trPr>
              <w:tc>
                <w:tcPr>
                  <w:tcW w:w="390" w:type="dxa"/>
                  <w:vMerge/>
                  <w:tcBorders>
                    <w:top w:val="nil"/>
                  </w:tcBorders>
                  <w:vAlign w:val="center"/>
                </w:tcPr>
                <w:p w14:paraId="26C74368" w14:textId="77777777" w:rsidR="00EC0910" w:rsidRPr="000131FB" w:rsidRDefault="00EC0910">
                  <w:pPr>
                    <w:jc w:val="center"/>
                    <w:rPr>
                      <w:sz w:val="2"/>
                      <w:szCs w:val="2"/>
                    </w:rPr>
                  </w:pPr>
                </w:p>
              </w:tc>
              <w:tc>
                <w:tcPr>
                  <w:tcW w:w="394" w:type="dxa"/>
                  <w:vMerge/>
                  <w:tcBorders>
                    <w:top w:val="nil"/>
                  </w:tcBorders>
                  <w:vAlign w:val="center"/>
                </w:tcPr>
                <w:p w14:paraId="4571A9EC" w14:textId="77777777" w:rsidR="00EC0910" w:rsidRPr="000131FB" w:rsidRDefault="00EC0910">
                  <w:pPr>
                    <w:jc w:val="center"/>
                    <w:rPr>
                      <w:sz w:val="2"/>
                      <w:szCs w:val="2"/>
                    </w:rPr>
                  </w:pPr>
                </w:p>
              </w:tc>
              <w:tc>
                <w:tcPr>
                  <w:tcW w:w="920" w:type="dxa"/>
                  <w:vAlign w:val="center"/>
                </w:tcPr>
                <w:p w14:paraId="3490A4F7" w14:textId="77777777" w:rsidR="00EC0910" w:rsidRPr="000131FB" w:rsidRDefault="001D3CCF">
                  <w:pPr>
                    <w:pStyle w:val="TableParagraph"/>
                    <w:spacing w:before="0"/>
                    <w:ind w:left="0" w:right="0"/>
                    <w:rPr>
                      <w:sz w:val="21"/>
                    </w:rPr>
                  </w:pPr>
                  <w:r w:rsidRPr="000131FB">
                    <w:rPr>
                      <w:rFonts w:eastAsia="宋体"/>
                      <w:sz w:val="21"/>
                    </w:rPr>
                    <w:t>其他</w:t>
                  </w:r>
                </w:p>
              </w:tc>
              <w:tc>
                <w:tcPr>
                  <w:tcW w:w="789" w:type="dxa"/>
                  <w:vAlign w:val="center"/>
                </w:tcPr>
                <w:p w14:paraId="2C157697" w14:textId="77777777" w:rsidR="00EC0910" w:rsidRPr="000131FB" w:rsidRDefault="001D3CCF">
                  <w:pPr>
                    <w:pStyle w:val="TableParagraph"/>
                    <w:spacing w:before="0"/>
                    <w:ind w:left="0" w:right="0"/>
                    <w:rPr>
                      <w:sz w:val="21"/>
                    </w:rPr>
                  </w:pPr>
                  <w:r w:rsidRPr="000131FB">
                    <w:rPr>
                      <w:sz w:val="21"/>
                    </w:rPr>
                    <w:t>150</w:t>
                  </w:r>
                </w:p>
              </w:tc>
              <w:tc>
                <w:tcPr>
                  <w:tcW w:w="789" w:type="dxa"/>
                  <w:vMerge/>
                  <w:tcBorders>
                    <w:top w:val="nil"/>
                  </w:tcBorders>
                  <w:vAlign w:val="center"/>
                </w:tcPr>
                <w:p w14:paraId="4E73570C" w14:textId="77777777" w:rsidR="00EC0910" w:rsidRPr="000131FB" w:rsidRDefault="00EC0910">
                  <w:pPr>
                    <w:jc w:val="center"/>
                    <w:rPr>
                      <w:sz w:val="2"/>
                      <w:szCs w:val="2"/>
                    </w:rPr>
                  </w:pPr>
                </w:p>
              </w:tc>
              <w:tc>
                <w:tcPr>
                  <w:tcW w:w="789" w:type="dxa"/>
                  <w:vAlign w:val="center"/>
                </w:tcPr>
                <w:p w14:paraId="39DF392F" w14:textId="77777777" w:rsidR="00EC0910" w:rsidRPr="000131FB" w:rsidRDefault="001D3CCF">
                  <w:pPr>
                    <w:pStyle w:val="TableParagraph"/>
                    <w:spacing w:before="0"/>
                    <w:ind w:left="0" w:right="0"/>
                    <w:rPr>
                      <w:sz w:val="21"/>
                    </w:rPr>
                  </w:pPr>
                  <w:r w:rsidRPr="000131FB">
                    <w:rPr>
                      <w:sz w:val="21"/>
                    </w:rPr>
                    <w:t>150</w:t>
                  </w:r>
                </w:p>
              </w:tc>
              <w:tc>
                <w:tcPr>
                  <w:tcW w:w="789" w:type="dxa"/>
                  <w:vMerge/>
                  <w:tcBorders>
                    <w:top w:val="nil"/>
                  </w:tcBorders>
                  <w:vAlign w:val="center"/>
                </w:tcPr>
                <w:p w14:paraId="43A1810A" w14:textId="77777777" w:rsidR="00EC0910" w:rsidRPr="000131FB" w:rsidRDefault="00EC0910">
                  <w:pPr>
                    <w:jc w:val="center"/>
                    <w:rPr>
                      <w:sz w:val="2"/>
                      <w:szCs w:val="2"/>
                    </w:rPr>
                  </w:pPr>
                </w:p>
              </w:tc>
              <w:tc>
                <w:tcPr>
                  <w:tcW w:w="789" w:type="dxa"/>
                  <w:vAlign w:val="center"/>
                </w:tcPr>
                <w:p w14:paraId="25E0229E" w14:textId="77777777" w:rsidR="00EC0910" w:rsidRPr="000131FB" w:rsidRDefault="001D3CCF">
                  <w:pPr>
                    <w:pStyle w:val="TableParagraph"/>
                    <w:spacing w:before="0"/>
                    <w:ind w:left="0" w:right="0"/>
                    <w:rPr>
                      <w:sz w:val="21"/>
                    </w:rPr>
                  </w:pPr>
                  <w:r w:rsidRPr="000131FB">
                    <w:rPr>
                      <w:sz w:val="21"/>
                    </w:rPr>
                    <w:t>200</w:t>
                  </w:r>
                </w:p>
              </w:tc>
              <w:tc>
                <w:tcPr>
                  <w:tcW w:w="789" w:type="dxa"/>
                  <w:vMerge/>
                  <w:tcBorders>
                    <w:top w:val="nil"/>
                  </w:tcBorders>
                  <w:vAlign w:val="center"/>
                </w:tcPr>
                <w:p w14:paraId="229CD3E7" w14:textId="77777777" w:rsidR="00EC0910" w:rsidRPr="000131FB" w:rsidRDefault="00EC0910">
                  <w:pPr>
                    <w:jc w:val="center"/>
                    <w:rPr>
                      <w:sz w:val="2"/>
                      <w:szCs w:val="2"/>
                    </w:rPr>
                  </w:pPr>
                </w:p>
              </w:tc>
              <w:tc>
                <w:tcPr>
                  <w:tcW w:w="789" w:type="dxa"/>
                  <w:vAlign w:val="center"/>
                </w:tcPr>
                <w:p w14:paraId="757A09D9" w14:textId="77777777" w:rsidR="00EC0910" w:rsidRPr="000131FB" w:rsidRDefault="001D3CCF">
                  <w:pPr>
                    <w:pStyle w:val="TableParagraph"/>
                    <w:spacing w:before="0"/>
                    <w:ind w:left="0" w:right="0"/>
                    <w:rPr>
                      <w:sz w:val="21"/>
                    </w:rPr>
                  </w:pPr>
                  <w:r w:rsidRPr="000131FB">
                    <w:rPr>
                      <w:sz w:val="21"/>
                    </w:rPr>
                    <w:t>250</w:t>
                  </w:r>
                </w:p>
              </w:tc>
              <w:tc>
                <w:tcPr>
                  <w:tcW w:w="790" w:type="dxa"/>
                  <w:vMerge/>
                  <w:tcBorders>
                    <w:top w:val="nil"/>
                  </w:tcBorders>
                  <w:vAlign w:val="center"/>
                </w:tcPr>
                <w:p w14:paraId="65D8CE3A" w14:textId="77777777" w:rsidR="00EC0910" w:rsidRPr="000131FB" w:rsidRDefault="00EC0910">
                  <w:pPr>
                    <w:jc w:val="center"/>
                    <w:rPr>
                      <w:sz w:val="2"/>
                      <w:szCs w:val="2"/>
                    </w:rPr>
                  </w:pPr>
                </w:p>
              </w:tc>
            </w:tr>
            <w:tr w:rsidR="000131FB" w:rsidRPr="000131FB" w14:paraId="549C04E3" w14:textId="77777777">
              <w:trPr>
                <w:trHeight w:val="208"/>
                <w:jc w:val="center"/>
              </w:trPr>
              <w:tc>
                <w:tcPr>
                  <w:tcW w:w="390" w:type="dxa"/>
                  <w:vMerge w:val="restart"/>
                  <w:vAlign w:val="center"/>
                </w:tcPr>
                <w:p w14:paraId="6354DCB0" w14:textId="77777777" w:rsidR="00EC0910" w:rsidRPr="000131FB" w:rsidRDefault="001D3CCF">
                  <w:pPr>
                    <w:pStyle w:val="TableParagraph"/>
                    <w:spacing w:before="0"/>
                    <w:ind w:left="0" w:right="0"/>
                    <w:rPr>
                      <w:sz w:val="21"/>
                    </w:rPr>
                  </w:pPr>
                  <w:r w:rsidRPr="000131FB">
                    <w:rPr>
                      <w:sz w:val="21"/>
                    </w:rPr>
                    <w:t>6</w:t>
                  </w:r>
                </w:p>
              </w:tc>
              <w:tc>
                <w:tcPr>
                  <w:tcW w:w="394" w:type="dxa"/>
                  <w:vMerge w:val="restart"/>
                  <w:vAlign w:val="center"/>
                </w:tcPr>
                <w:p w14:paraId="49A32B05" w14:textId="77777777" w:rsidR="00EC0910" w:rsidRPr="000131FB" w:rsidRDefault="001D3CCF">
                  <w:pPr>
                    <w:pStyle w:val="TableParagraph"/>
                    <w:spacing w:before="0"/>
                    <w:ind w:left="0" w:right="0"/>
                    <w:rPr>
                      <w:sz w:val="21"/>
                    </w:rPr>
                  </w:pPr>
                  <w:r w:rsidRPr="000131FB">
                    <w:rPr>
                      <w:rFonts w:eastAsia="宋体"/>
                      <w:sz w:val="21"/>
                    </w:rPr>
                    <w:t>铜</w:t>
                  </w:r>
                </w:p>
              </w:tc>
              <w:tc>
                <w:tcPr>
                  <w:tcW w:w="920" w:type="dxa"/>
                  <w:vAlign w:val="center"/>
                </w:tcPr>
                <w:p w14:paraId="13B64BEA" w14:textId="77777777" w:rsidR="00EC0910" w:rsidRPr="000131FB" w:rsidRDefault="001D3CCF">
                  <w:pPr>
                    <w:pStyle w:val="TableParagraph"/>
                    <w:spacing w:before="0"/>
                    <w:ind w:left="0" w:right="0"/>
                    <w:rPr>
                      <w:sz w:val="21"/>
                    </w:rPr>
                  </w:pPr>
                  <w:r w:rsidRPr="000131FB">
                    <w:rPr>
                      <w:rFonts w:eastAsia="宋体"/>
                      <w:sz w:val="21"/>
                    </w:rPr>
                    <w:t>果园</w:t>
                  </w:r>
                </w:p>
              </w:tc>
              <w:tc>
                <w:tcPr>
                  <w:tcW w:w="789" w:type="dxa"/>
                  <w:vAlign w:val="center"/>
                </w:tcPr>
                <w:p w14:paraId="538B1577" w14:textId="77777777" w:rsidR="00EC0910" w:rsidRPr="000131FB" w:rsidRDefault="001D3CCF">
                  <w:pPr>
                    <w:pStyle w:val="TableParagraph"/>
                    <w:spacing w:before="0"/>
                    <w:ind w:left="0" w:right="0"/>
                    <w:rPr>
                      <w:sz w:val="21"/>
                    </w:rPr>
                  </w:pPr>
                  <w:r w:rsidRPr="000131FB">
                    <w:rPr>
                      <w:sz w:val="21"/>
                    </w:rPr>
                    <w:t>150</w:t>
                  </w:r>
                </w:p>
              </w:tc>
              <w:tc>
                <w:tcPr>
                  <w:tcW w:w="789" w:type="dxa"/>
                  <w:vMerge w:val="restart"/>
                  <w:vAlign w:val="center"/>
                </w:tcPr>
                <w:p w14:paraId="19C35EAF" w14:textId="77777777" w:rsidR="00EC0910" w:rsidRPr="000131FB" w:rsidRDefault="001D3CCF">
                  <w:pPr>
                    <w:pStyle w:val="TableParagraph"/>
                    <w:spacing w:before="0"/>
                    <w:ind w:left="0" w:right="0"/>
                    <w:rPr>
                      <w:sz w:val="21"/>
                    </w:rPr>
                  </w:pPr>
                  <w:r w:rsidRPr="000131FB">
                    <w:rPr>
                      <w:sz w:val="21"/>
                    </w:rPr>
                    <w:t>/</w:t>
                  </w:r>
                </w:p>
              </w:tc>
              <w:tc>
                <w:tcPr>
                  <w:tcW w:w="789" w:type="dxa"/>
                  <w:vAlign w:val="center"/>
                </w:tcPr>
                <w:p w14:paraId="77141AFD" w14:textId="77777777" w:rsidR="00EC0910" w:rsidRPr="000131FB" w:rsidRDefault="001D3CCF">
                  <w:pPr>
                    <w:pStyle w:val="TableParagraph"/>
                    <w:spacing w:before="0"/>
                    <w:ind w:left="0" w:right="0"/>
                    <w:rPr>
                      <w:sz w:val="21"/>
                    </w:rPr>
                  </w:pPr>
                  <w:r w:rsidRPr="000131FB">
                    <w:rPr>
                      <w:sz w:val="21"/>
                    </w:rPr>
                    <w:t>150</w:t>
                  </w:r>
                </w:p>
              </w:tc>
              <w:tc>
                <w:tcPr>
                  <w:tcW w:w="789" w:type="dxa"/>
                  <w:vMerge w:val="restart"/>
                  <w:vAlign w:val="center"/>
                </w:tcPr>
                <w:p w14:paraId="595C5DAF" w14:textId="77777777" w:rsidR="00EC0910" w:rsidRPr="000131FB" w:rsidRDefault="001D3CCF">
                  <w:pPr>
                    <w:pStyle w:val="TableParagraph"/>
                    <w:spacing w:before="0"/>
                    <w:ind w:left="0" w:right="0"/>
                    <w:rPr>
                      <w:sz w:val="21"/>
                    </w:rPr>
                  </w:pPr>
                  <w:r w:rsidRPr="000131FB">
                    <w:rPr>
                      <w:sz w:val="21"/>
                    </w:rPr>
                    <w:t>/</w:t>
                  </w:r>
                </w:p>
              </w:tc>
              <w:tc>
                <w:tcPr>
                  <w:tcW w:w="789" w:type="dxa"/>
                  <w:vAlign w:val="center"/>
                </w:tcPr>
                <w:p w14:paraId="4782F37E" w14:textId="77777777" w:rsidR="00EC0910" w:rsidRPr="000131FB" w:rsidRDefault="001D3CCF">
                  <w:pPr>
                    <w:pStyle w:val="TableParagraph"/>
                    <w:spacing w:before="0"/>
                    <w:ind w:left="0" w:right="0"/>
                    <w:rPr>
                      <w:sz w:val="21"/>
                    </w:rPr>
                  </w:pPr>
                  <w:r w:rsidRPr="000131FB">
                    <w:rPr>
                      <w:sz w:val="21"/>
                    </w:rPr>
                    <w:t>200</w:t>
                  </w:r>
                </w:p>
              </w:tc>
              <w:tc>
                <w:tcPr>
                  <w:tcW w:w="789" w:type="dxa"/>
                  <w:vMerge w:val="restart"/>
                  <w:vAlign w:val="center"/>
                </w:tcPr>
                <w:p w14:paraId="05C3F85A" w14:textId="77777777" w:rsidR="00EC0910" w:rsidRPr="000131FB" w:rsidRDefault="001D3CCF">
                  <w:pPr>
                    <w:pStyle w:val="TableParagraph"/>
                    <w:spacing w:before="0"/>
                    <w:ind w:left="0" w:right="0"/>
                    <w:rPr>
                      <w:sz w:val="21"/>
                    </w:rPr>
                  </w:pPr>
                  <w:r w:rsidRPr="000131FB">
                    <w:rPr>
                      <w:sz w:val="21"/>
                    </w:rPr>
                    <w:t>/</w:t>
                  </w:r>
                </w:p>
              </w:tc>
              <w:tc>
                <w:tcPr>
                  <w:tcW w:w="789" w:type="dxa"/>
                  <w:vAlign w:val="center"/>
                </w:tcPr>
                <w:p w14:paraId="4A1B446D" w14:textId="77777777" w:rsidR="00EC0910" w:rsidRPr="000131FB" w:rsidRDefault="001D3CCF">
                  <w:pPr>
                    <w:pStyle w:val="TableParagraph"/>
                    <w:spacing w:before="0"/>
                    <w:ind w:left="0" w:right="0"/>
                    <w:rPr>
                      <w:sz w:val="21"/>
                    </w:rPr>
                  </w:pPr>
                  <w:r w:rsidRPr="000131FB">
                    <w:rPr>
                      <w:sz w:val="21"/>
                    </w:rPr>
                    <w:t>200</w:t>
                  </w:r>
                </w:p>
              </w:tc>
              <w:tc>
                <w:tcPr>
                  <w:tcW w:w="790" w:type="dxa"/>
                  <w:vMerge w:val="restart"/>
                  <w:vAlign w:val="center"/>
                </w:tcPr>
                <w:p w14:paraId="131CD820" w14:textId="77777777" w:rsidR="00EC0910" w:rsidRPr="000131FB" w:rsidRDefault="001D3CCF">
                  <w:pPr>
                    <w:pStyle w:val="TableParagraph"/>
                    <w:spacing w:before="0"/>
                    <w:ind w:left="0" w:right="0"/>
                    <w:rPr>
                      <w:sz w:val="21"/>
                    </w:rPr>
                  </w:pPr>
                  <w:r w:rsidRPr="000131FB">
                    <w:rPr>
                      <w:sz w:val="21"/>
                    </w:rPr>
                    <w:t>/</w:t>
                  </w:r>
                </w:p>
              </w:tc>
            </w:tr>
            <w:tr w:rsidR="000131FB" w:rsidRPr="000131FB" w14:paraId="4C004AFE" w14:textId="77777777">
              <w:trPr>
                <w:trHeight w:val="208"/>
                <w:jc w:val="center"/>
              </w:trPr>
              <w:tc>
                <w:tcPr>
                  <w:tcW w:w="390" w:type="dxa"/>
                  <w:vMerge/>
                  <w:tcBorders>
                    <w:top w:val="nil"/>
                  </w:tcBorders>
                  <w:vAlign w:val="center"/>
                </w:tcPr>
                <w:p w14:paraId="00745A53" w14:textId="77777777" w:rsidR="00EC0910" w:rsidRPr="000131FB" w:rsidRDefault="00EC0910">
                  <w:pPr>
                    <w:jc w:val="center"/>
                    <w:rPr>
                      <w:sz w:val="2"/>
                      <w:szCs w:val="2"/>
                    </w:rPr>
                  </w:pPr>
                </w:p>
              </w:tc>
              <w:tc>
                <w:tcPr>
                  <w:tcW w:w="394" w:type="dxa"/>
                  <w:vMerge/>
                  <w:tcBorders>
                    <w:top w:val="nil"/>
                  </w:tcBorders>
                  <w:vAlign w:val="center"/>
                </w:tcPr>
                <w:p w14:paraId="0AB9DE2C" w14:textId="77777777" w:rsidR="00EC0910" w:rsidRPr="000131FB" w:rsidRDefault="00EC0910">
                  <w:pPr>
                    <w:jc w:val="center"/>
                    <w:rPr>
                      <w:sz w:val="2"/>
                      <w:szCs w:val="2"/>
                    </w:rPr>
                  </w:pPr>
                </w:p>
              </w:tc>
              <w:tc>
                <w:tcPr>
                  <w:tcW w:w="920" w:type="dxa"/>
                  <w:vAlign w:val="center"/>
                </w:tcPr>
                <w:p w14:paraId="178D046C" w14:textId="77777777" w:rsidR="00EC0910" w:rsidRPr="000131FB" w:rsidRDefault="001D3CCF">
                  <w:pPr>
                    <w:pStyle w:val="TableParagraph"/>
                    <w:spacing w:before="0"/>
                    <w:ind w:left="0" w:right="0"/>
                    <w:rPr>
                      <w:sz w:val="21"/>
                    </w:rPr>
                  </w:pPr>
                  <w:r w:rsidRPr="000131FB">
                    <w:rPr>
                      <w:rFonts w:eastAsia="宋体"/>
                      <w:sz w:val="21"/>
                    </w:rPr>
                    <w:t>其他</w:t>
                  </w:r>
                </w:p>
              </w:tc>
              <w:tc>
                <w:tcPr>
                  <w:tcW w:w="789" w:type="dxa"/>
                  <w:vAlign w:val="center"/>
                </w:tcPr>
                <w:p w14:paraId="17EF5853" w14:textId="77777777" w:rsidR="00EC0910" w:rsidRPr="000131FB" w:rsidRDefault="001D3CCF">
                  <w:pPr>
                    <w:pStyle w:val="TableParagraph"/>
                    <w:spacing w:before="0"/>
                    <w:ind w:left="0" w:right="0"/>
                    <w:rPr>
                      <w:sz w:val="21"/>
                    </w:rPr>
                  </w:pPr>
                  <w:r w:rsidRPr="000131FB">
                    <w:rPr>
                      <w:sz w:val="21"/>
                    </w:rPr>
                    <w:t>50</w:t>
                  </w:r>
                </w:p>
              </w:tc>
              <w:tc>
                <w:tcPr>
                  <w:tcW w:w="789" w:type="dxa"/>
                  <w:vMerge/>
                  <w:tcBorders>
                    <w:top w:val="nil"/>
                  </w:tcBorders>
                  <w:vAlign w:val="center"/>
                </w:tcPr>
                <w:p w14:paraId="541C2302" w14:textId="77777777" w:rsidR="00EC0910" w:rsidRPr="000131FB" w:rsidRDefault="00EC0910">
                  <w:pPr>
                    <w:jc w:val="center"/>
                    <w:rPr>
                      <w:sz w:val="2"/>
                      <w:szCs w:val="2"/>
                    </w:rPr>
                  </w:pPr>
                </w:p>
              </w:tc>
              <w:tc>
                <w:tcPr>
                  <w:tcW w:w="789" w:type="dxa"/>
                  <w:vAlign w:val="center"/>
                </w:tcPr>
                <w:p w14:paraId="5677E46C" w14:textId="77777777" w:rsidR="00EC0910" w:rsidRPr="000131FB" w:rsidRDefault="001D3CCF">
                  <w:pPr>
                    <w:pStyle w:val="TableParagraph"/>
                    <w:spacing w:before="0"/>
                    <w:ind w:left="0" w:right="0"/>
                    <w:rPr>
                      <w:sz w:val="21"/>
                    </w:rPr>
                  </w:pPr>
                  <w:r w:rsidRPr="000131FB">
                    <w:rPr>
                      <w:sz w:val="21"/>
                    </w:rPr>
                    <w:t>50</w:t>
                  </w:r>
                </w:p>
              </w:tc>
              <w:tc>
                <w:tcPr>
                  <w:tcW w:w="789" w:type="dxa"/>
                  <w:vMerge/>
                  <w:tcBorders>
                    <w:top w:val="nil"/>
                  </w:tcBorders>
                  <w:vAlign w:val="center"/>
                </w:tcPr>
                <w:p w14:paraId="5082D98D" w14:textId="77777777" w:rsidR="00EC0910" w:rsidRPr="000131FB" w:rsidRDefault="00EC0910">
                  <w:pPr>
                    <w:jc w:val="center"/>
                    <w:rPr>
                      <w:sz w:val="2"/>
                      <w:szCs w:val="2"/>
                    </w:rPr>
                  </w:pPr>
                </w:p>
              </w:tc>
              <w:tc>
                <w:tcPr>
                  <w:tcW w:w="789" w:type="dxa"/>
                  <w:vAlign w:val="center"/>
                </w:tcPr>
                <w:p w14:paraId="46E0D9A7" w14:textId="77777777" w:rsidR="00EC0910" w:rsidRPr="000131FB" w:rsidRDefault="001D3CCF">
                  <w:pPr>
                    <w:pStyle w:val="TableParagraph"/>
                    <w:spacing w:before="0"/>
                    <w:ind w:left="0" w:right="0"/>
                    <w:rPr>
                      <w:sz w:val="21"/>
                    </w:rPr>
                  </w:pPr>
                  <w:r w:rsidRPr="000131FB">
                    <w:rPr>
                      <w:sz w:val="21"/>
                    </w:rPr>
                    <w:t>100</w:t>
                  </w:r>
                </w:p>
              </w:tc>
              <w:tc>
                <w:tcPr>
                  <w:tcW w:w="789" w:type="dxa"/>
                  <w:vMerge/>
                  <w:tcBorders>
                    <w:top w:val="nil"/>
                  </w:tcBorders>
                  <w:vAlign w:val="center"/>
                </w:tcPr>
                <w:p w14:paraId="3B0AB6EE" w14:textId="77777777" w:rsidR="00EC0910" w:rsidRPr="000131FB" w:rsidRDefault="00EC0910">
                  <w:pPr>
                    <w:jc w:val="center"/>
                    <w:rPr>
                      <w:sz w:val="2"/>
                      <w:szCs w:val="2"/>
                    </w:rPr>
                  </w:pPr>
                </w:p>
              </w:tc>
              <w:tc>
                <w:tcPr>
                  <w:tcW w:w="789" w:type="dxa"/>
                  <w:vAlign w:val="center"/>
                </w:tcPr>
                <w:p w14:paraId="2518AB71" w14:textId="77777777" w:rsidR="00EC0910" w:rsidRPr="000131FB" w:rsidRDefault="001D3CCF">
                  <w:pPr>
                    <w:pStyle w:val="TableParagraph"/>
                    <w:spacing w:before="0"/>
                    <w:ind w:left="0" w:right="0"/>
                    <w:rPr>
                      <w:sz w:val="21"/>
                    </w:rPr>
                  </w:pPr>
                  <w:r w:rsidRPr="000131FB">
                    <w:rPr>
                      <w:sz w:val="21"/>
                    </w:rPr>
                    <w:t>100</w:t>
                  </w:r>
                </w:p>
              </w:tc>
              <w:tc>
                <w:tcPr>
                  <w:tcW w:w="790" w:type="dxa"/>
                  <w:vMerge/>
                  <w:tcBorders>
                    <w:top w:val="nil"/>
                  </w:tcBorders>
                  <w:vAlign w:val="center"/>
                </w:tcPr>
                <w:p w14:paraId="3E75E5DE" w14:textId="77777777" w:rsidR="00EC0910" w:rsidRPr="000131FB" w:rsidRDefault="00EC0910">
                  <w:pPr>
                    <w:jc w:val="center"/>
                    <w:rPr>
                      <w:sz w:val="2"/>
                      <w:szCs w:val="2"/>
                    </w:rPr>
                  </w:pPr>
                </w:p>
              </w:tc>
            </w:tr>
            <w:tr w:rsidR="000131FB" w:rsidRPr="000131FB" w14:paraId="4B70B875" w14:textId="77777777">
              <w:trPr>
                <w:trHeight w:val="208"/>
                <w:jc w:val="center"/>
              </w:trPr>
              <w:tc>
                <w:tcPr>
                  <w:tcW w:w="390" w:type="dxa"/>
                  <w:vAlign w:val="center"/>
                </w:tcPr>
                <w:p w14:paraId="4249C7D7" w14:textId="77777777" w:rsidR="00EC0910" w:rsidRPr="000131FB" w:rsidRDefault="001D3CCF">
                  <w:pPr>
                    <w:pStyle w:val="TableParagraph"/>
                    <w:spacing w:before="0"/>
                    <w:ind w:left="0" w:right="0"/>
                    <w:rPr>
                      <w:sz w:val="21"/>
                    </w:rPr>
                  </w:pPr>
                  <w:r w:rsidRPr="000131FB">
                    <w:rPr>
                      <w:sz w:val="21"/>
                    </w:rPr>
                    <w:lastRenderedPageBreak/>
                    <w:t>7</w:t>
                  </w:r>
                </w:p>
              </w:tc>
              <w:tc>
                <w:tcPr>
                  <w:tcW w:w="1314" w:type="dxa"/>
                  <w:gridSpan w:val="2"/>
                  <w:vAlign w:val="center"/>
                </w:tcPr>
                <w:p w14:paraId="23846D95" w14:textId="77777777" w:rsidR="00EC0910" w:rsidRPr="000131FB" w:rsidRDefault="001D3CCF">
                  <w:pPr>
                    <w:pStyle w:val="TableParagraph"/>
                    <w:spacing w:before="0"/>
                    <w:ind w:left="0" w:right="0"/>
                    <w:rPr>
                      <w:sz w:val="21"/>
                    </w:rPr>
                  </w:pPr>
                  <w:r w:rsidRPr="000131FB">
                    <w:rPr>
                      <w:rFonts w:eastAsia="宋体"/>
                      <w:sz w:val="21"/>
                    </w:rPr>
                    <w:t>镍</w:t>
                  </w:r>
                </w:p>
              </w:tc>
              <w:tc>
                <w:tcPr>
                  <w:tcW w:w="789" w:type="dxa"/>
                  <w:vAlign w:val="center"/>
                </w:tcPr>
                <w:p w14:paraId="2A6CA4E1" w14:textId="77777777" w:rsidR="00EC0910" w:rsidRPr="000131FB" w:rsidRDefault="001D3CCF">
                  <w:pPr>
                    <w:pStyle w:val="TableParagraph"/>
                    <w:spacing w:before="0"/>
                    <w:ind w:left="0" w:right="0"/>
                    <w:rPr>
                      <w:sz w:val="21"/>
                    </w:rPr>
                  </w:pPr>
                  <w:r w:rsidRPr="000131FB">
                    <w:rPr>
                      <w:sz w:val="21"/>
                    </w:rPr>
                    <w:t>60</w:t>
                  </w:r>
                </w:p>
              </w:tc>
              <w:tc>
                <w:tcPr>
                  <w:tcW w:w="789" w:type="dxa"/>
                  <w:vMerge w:val="restart"/>
                  <w:vAlign w:val="center"/>
                </w:tcPr>
                <w:p w14:paraId="24FE049C" w14:textId="77777777" w:rsidR="00EC0910" w:rsidRPr="000131FB" w:rsidRDefault="001D3CCF">
                  <w:pPr>
                    <w:pStyle w:val="TableParagraph"/>
                    <w:spacing w:before="0"/>
                    <w:ind w:left="0" w:right="0"/>
                    <w:rPr>
                      <w:sz w:val="21"/>
                    </w:rPr>
                  </w:pPr>
                  <w:r w:rsidRPr="000131FB">
                    <w:rPr>
                      <w:sz w:val="21"/>
                    </w:rPr>
                    <w:t>/</w:t>
                  </w:r>
                </w:p>
              </w:tc>
              <w:tc>
                <w:tcPr>
                  <w:tcW w:w="789" w:type="dxa"/>
                  <w:vAlign w:val="center"/>
                </w:tcPr>
                <w:p w14:paraId="4003A957" w14:textId="77777777" w:rsidR="00EC0910" w:rsidRPr="000131FB" w:rsidRDefault="001D3CCF">
                  <w:pPr>
                    <w:pStyle w:val="TableParagraph"/>
                    <w:spacing w:before="0"/>
                    <w:ind w:left="0" w:right="0"/>
                    <w:rPr>
                      <w:sz w:val="21"/>
                    </w:rPr>
                  </w:pPr>
                  <w:r w:rsidRPr="000131FB">
                    <w:rPr>
                      <w:sz w:val="21"/>
                    </w:rPr>
                    <w:t>70</w:t>
                  </w:r>
                </w:p>
              </w:tc>
              <w:tc>
                <w:tcPr>
                  <w:tcW w:w="789" w:type="dxa"/>
                  <w:vMerge w:val="restart"/>
                  <w:vAlign w:val="center"/>
                </w:tcPr>
                <w:p w14:paraId="6784522F" w14:textId="77777777" w:rsidR="00EC0910" w:rsidRPr="000131FB" w:rsidRDefault="001D3CCF">
                  <w:pPr>
                    <w:pStyle w:val="TableParagraph"/>
                    <w:spacing w:before="0"/>
                    <w:ind w:left="0" w:right="0"/>
                    <w:rPr>
                      <w:sz w:val="21"/>
                    </w:rPr>
                  </w:pPr>
                  <w:r w:rsidRPr="000131FB">
                    <w:rPr>
                      <w:sz w:val="21"/>
                    </w:rPr>
                    <w:t>/</w:t>
                  </w:r>
                </w:p>
              </w:tc>
              <w:tc>
                <w:tcPr>
                  <w:tcW w:w="789" w:type="dxa"/>
                  <w:vAlign w:val="center"/>
                </w:tcPr>
                <w:p w14:paraId="5A51BE46" w14:textId="77777777" w:rsidR="00EC0910" w:rsidRPr="000131FB" w:rsidRDefault="001D3CCF">
                  <w:pPr>
                    <w:pStyle w:val="TableParagraph"/>
                    <w:spacing w:before="0"/>
                    <w:ind w:left="0" w:right="0"/>
                    <w:rPr>
                      <w:sz w:val="21"/>
                    </w:rPr>
                  </w:pPr>
                  <w:r w:rsidRPr="000131FB">
                    <w:rPr>
                      <w:sz w:val="21"/>
                    </w:rPr>
                    <w:t>100</w:t>
                  </w:r>
                </w:p>
              </w:tc>
              <w:tc>
                <w:tcPr>
                  <w:tcW w:w="789" w:type="dxa"/>
                  <w:vMerge w:val="restart"/>
                  <w:vAlign w:val="center"/>
                </w:tcPr>
                <w:p w14:paraId="0CFD5E2C" w14:textId="77777777" w:rsidR="00EC0910" w:rsidRPr="000131FB" w:rsidRDefault="001D3CCF">
                  <w:pPr>
                    <w:pStyle w:val="TableParagraph"/>
                    <w:spacing w:before="0"/>
                    <w:ind w:left="0" w:right="0"/>
                    <w:rPr>
                      <w:sz w:val="21"/>
                    </w:rPr>
                  </w:pPr>
                  <w:r w:rsidRPr="000131FB">
                    <w:rPr>
                      <w:sz w:val="21"/>
                    </w:rPr>
                    <w:t>/</w:t>
                  </w:r>
                </w:p>
              </w:tc>
              <w:tc>
                <w:tcPr>
                  <w:tcW w:w="789" w:type="dxa"/>
                  <w:vAlign w:val="center"/>
                </w:tcPr>
                <w:p w14:paraId="6F12702F" w14:textId="77777777" w:rsidR="00EC0910" w:rsidRPr="000131FB" w:rsidRDefault="001D3CCF">
                  <w:pPr>
                    <w:pStyle w:val="TableParagraph"/>
                    <w:spacing w:before="0"/>
                    <w:ind w:left="0" w:right="0"/>
                    <w:rPr>
                      <w:sz w:val="21"/>
                    </w:rPr>
                  </w:pPr>
                  <w:r w:rsidRPr="000131FB">
                    <w:rPr>
                      <w:sz w:val="21"/>
                    </w:rPr>
                    <w:t>190</w:t>
                  </w:r>
                </w:p>
              </w:tc>
              <w:tc>
                <w:tcPr>
                  <w:tcW w:w="790" w:type="dxa"/>
                  <w:vMerge w:val="restart"/>
                  <w:vAlign w:val="center"/>
                </w:tcPr>
                <w:p w14:paraId="3166AFBD" w14:textId="77777777" w:rsidR="00EC0910" w:rsidRPr="000131FB" w:rsidRDefault="001D3CCF">
                  <w:pPr>
                    <w:pStyle w:val="TableParagraph"/>
                    <w:spacing w:before="0"/>
                    <w:ind w:left="0" w:right="0"/>
                    <w:rPr>
                      <w:sz w:val="21"/>
                    </w:rPr>
                  </w:pPr>
                  <w:r w:rsidRPr="000131FB">
                    <w:rPr>
                      <w:sz w:val="21"/>
                    </w:rPr>
                    <w:t>/</w:t>
                  </w:r>
                </w:p>
              </w:tc>
            </w:tr>
            <w:tr w:rsidR="000131FB" w:rsidRPr="000131FB" w14:paraId="4D42456F" w14:textId="77777777">
              <w:trPr>
                <w:trHeight w:val="208"/>
                <w:jc w:val="center"/>
              </w:trPr>
              <w:tc>
                <w:tcPr>
                  <w:tcW w:w="390" w:type="dxa"/>
                  <w:vAlign w:val="center"/>
                </w:tcPr>
                <w:p w14:paraId="3E612F54" w14:textId="77777777" w:rsidR="00EC0910" w:rsidRPr="000131FB" w:rsidRDefault="001D3CCF">
                  <w:pPr>
                    <w:pStyle w:val="TableParagraph"/>
                    <w:spacing w:before="0"/>
                    <w:ind w:left="0" w:right="0"/>
                    <w:rPr>
                      <w:sz w:val="21"/>
                    </w:rPr>
                  </w:pPr>
                  <w:r w:rsidRPr="000131FB">
                    <w:rPr>
                      <w:sz w:val="21"/>
                    </w:rPr>
                    <w:t>8</w:t>
                  </w:r>
                </w:p>
              </w:tc>
              <w:tc>
                <w:tcPr>
                  <w:tcW w:w="1314" w:type="dxa"/>
                  <w:gridSpan w:val="2"/>
                  <w:vAlign w:val="center"/>
                </w:tcPr>
                <w:p w14:paraId="316186A7" w14:textId="77777777" w:rsidR="00EC0910" w:rsidRPr="000131FB" w:rsidRDefault="001D3CCF">
                  <w:pPr>
                    <w:pStyle w:val="TableParagraph"/>
                    <w:spacing w:before="0"/>
                    <w:ind w:left="0" w:right="0"/>
                    <w:rPr>
                      <w:sz w:val="21"/>
                    </w:rPr>
                  </w:pPr>
                  <w:r w:rsidRPr="000131FB">
                    <w:rPr>
                      <w:rFonts w:eastAsia="宋体"/>
                      <w:sz w:val="21"/>
                    </w:rPr>
                    <w:t>锌</w:t>
                  </w:r>
                </w:p>
              </w:tc>
              <w:tc>
                <w:tcPr>
                  <w:tcW w:w="789" w:type="dxa"/>
                  <w:vAlign w:val="center"/>
                </w:tcPr>
                <w:p w14:paraId="0577860B" w14:textId="77777777" w:rsidR="00EC0910" w:rsidRPr="000131FB" w:rsidRDefault="001D3CCF">
                  <w:pPr>
                    <w:pStyle w:val="TableParagraph"/>
                    <w:spacing w:before="0"/>
                    <w:ind w:left="0" w:right="0"/>
                    <w:rPr>
                      <w:sz w:val="21"/>
                    </w:rPr>
                  </w:pPr>
                  <w:r w:rsidRPr="000131FB">
                    <w:rPr>
                      <w:sz w:val="21"/>
                    </w:rPr>
                    <w:t>200</w:t>
                  </w:r>
                </w:p>
              </w:tc>
              <w:tc>
                <w:tcPr>
                  <w:tcW w:w="789" w:type="dxa"/>
                  <w:vMerge/>
                  <w:tcBorders>
                    <w:top w:val="nil"/>
                  </w:tcBorders>
                  <w:vAlign w:val="center"/>
                </w:tcPr>
                <w:p w14:paraId="555E1183" w14:textId="77777777" w:rsidR="00EC0910" w:rsidRPr="000131FB" w:rsidRDefault="00EC0910">
                  <w:pPr>
                    <w:jc w:val="center"/>
                    <w:rPr>
                      <w:sz w:val="2"/>
                      <w:szCs w:val="2"/>
                    </w:rPr>
                  </w:pPr>
                </w:p>
              </w:tc>
              <w:tc>
                <w:tcPr>
                  <w:tcW w:w="789" w:type="dxa"/>
                  <w:vAlign w:val="center"/>
                </w:tcPr>
                <w:p w14:paraId="14D2AD4D" w14:textId="77777777" w:rsidR="00EC0910" w:rsidRPr="000131FB" w:rsidRDefault="001D3CCF">
                  <w:pPr>
                    <w:pStyle w:val="TableParagraph"/>
                    <w:spacing w:before="0"/>
                    <w:ind w:left="0" w:right="0"/>
                    <w:rPr>
                      <w:sz w:val="21"/>
                    </w:rPr>
                  </w:pPr>
                  <w:r w:rsidRPr="000131FB">
                    <w:rPr>
                      <w:sz w:val="21"/>
                    </w:rPr>
                    <w:t>200</w:t>
                  </w:r>
                </w:p>
              </w:tc>
              <w:tc>
                <w:tcPr>
                  <w:tcW w:w="789" w:type="dxa"/>
                  <w:vMerge/>
                  <w:tcBorders>
                    <w:top w:val="nil"/>
                  </w:tcBorders>
                  <w:vAlign w:val="center"/>
                </w:tcPr>
                <w:p w14:paraId="714F2D39" w14:textId="77777777" w:rsidR="00EC0910" w:rsidRPr="000131FB" w:rsidRDefault="00EC0910">
                  <w:pPr>
                    <w:jc w:val="center"/>
                    <w:rPr>
                      <w:sz w:val="2"/>
                      <w:szCs w:val="2"/>
                    </w:rPr>
                  </w:pPr>
                </w:p>
              </w:tc>
              <w:tc>
                <w:tcPr>
                  <w:tcW w:w="789" w:type="dxa"/>
                  <w:vAlign w:val="center"/>
                </w:tcPr>
                <w:p w14:paraId="0586E423" w14:textId="77777777" w:rsidR="00EC0910" w:rsidRPr="000131FB" w:rsidRDefault="001D3CCF">
                  <w:pPr>
                    <w:pStyle w:val="TableParagraph"/>
                    <w:spacing w:before="0"/>
                    <w:ind w:left="0" w:right="0"/>
                    <w:rPr>
                      <w:sz w:val="21"/>
                    </w:rPr>
                  </w:pPr>
                  <w:r w:rsidRPr="000131FB">
                    <w:rPr>
                      <w:sz w:val="21"/>
                    </w:rPr>
                    <w:t>250</w:t>
                  </w:r>
                </w:p>
              </w:tc>
              <w:tc>
                <w:tcPr>
                  <w:tcW w:w="789" w:type="dxa"/>
                  <w:vMerge/>
                  <w:tcBorders>
                    <w:top w:val="nil"/>
                  </w:tcBorders>
                  <w:vAlign w:val="center"/>
                </w:tcPr>
                <w:p w14:paraId="22EAD315" w14:textId="77777777" w:rsidR="00EC0910" w:rsidRPr="000131FB" w:rsidRDefault="00EC0910">
                  <w:pPr>
                    <w:jc w:val="center"/>
                    <w:rPr>
                      <w:sz w:val="2"/>
                      <w:szCs w:val="2"/>
                    </w:rPr>
                  </w:pPr>
                </w:p>
              </w:tc>
              <w:tc>
                <w:tcPr>
                  <w:tcW w:w="789" w:type="dxa"/>
                  <w:vAlign w:val="center"/>
                </w:tcPr>
                <w:p w14:paraId="25B0813B" w14:textId="77777777" w:rsidR="00EC0910" w:rsidRPr="000131FB" w:rsidRDefault="001D3CCF">
                  <w:pPr>
                    <w:pStyle w:val="TableParagraph"/>
                    <w:spacing w:before="0"/>
                    <w:ind w:left="0" w:right="0"/>
                    <w:rPr>
                      <w:sz w:val="21"/>
                    </w:rPr>
                  </w:pPr>
                  <w:r w:rsidRPr="000131FB">
                    <w:rPr>
                      <w:sz w:val="21"/>
                    </w:rPr>
                    <w:t>300</w:t>
                  </w:r>
                </w:p>
              </w:tc>
              <w:tc>
                <w:tcPr>
                  <w:tcW w:w="790" w:type="dxa"/>
                  <w:vMerge/>
                  <w:tcBorders>
                    <w:top w:val="nil"/>
                  </w:tcBorders>
                  <w:vAlign w:val="center"/>
                </w:tcPr>
                <w:p w14:paraId="7F5A7B89" w14:textId="77777777" w:rsidR="00EC0910" w:rsidRPr="000131FB" w:rsidRDefault="00EC0910">
                  <w:pPr>
                    <w:jc w:val="center"/>
                    <w:rPr>
                      <w:sz w:val="2"/>
                      <w:szCs w:val="2"/>
                    </w:rPr>
                  </w:pPr>
                </w:p>
              </w:tc>
            </w:tr>
            <w:tr w:rsidR="000131FB" w:rsidRPr="000131FB" w14:paraId="0B2E4D9A" w14:textId="77777777">
              <w:trPr>
                <w:trHeight w:val="208"/>
                <w:jc w:val="center"/>
              </w:trPr>
              <w:tc>
                <w:tcPr>
                  <w:tcW w:w="8018" w:type="dxa"/>
                  <w:gridSpan w:val="11"/>
                  <w:vAlign w:val="center"/>
                </w:tcPr>
                <w:p w14:paraId="026E872C" w14:textId="77777777" w:rsidR="00EC0910" w:rsidRPr="000131FB" w:rsidRDefault="001D3CCF">
                  <w:pPr>
                    <w:pStyle w:val="TableParagraph"/>
                    <w:spacing w:before="0"/>
                    <w:ind w:left="0" w:right="0"/>
                    <w:jc w:val="both"/>
                    <w:rPr>
                      <w:sz w:val="21"/>
                      <w:lang w:eastAsia="zh-CN"/>
                    </w:rPr>
                  </w:pPr>
                  <w:r w:rsidRPr="000131FB">
                    <w:rPr>
                      <w:rFonts w:eastAsia="宋体"/>
                      <w:sz w:val="21"/>
                      <w:lang w:eastAsia="zh-CN"/>
                    </w:rPr>
                    <w:t>注：</w:t>
                  </w:r>
                  <w:r w:rsidRPr="000131FB">
                    <w:rPr>
                      <w:rFonts w:ascii="宋体" w:eastAsia="宋体" w:hAnsi="宋体" w:cs="宋体" w:hint="eastAsia"/>
                      <w:sz w:val="21"/>
                      <w:lang w:eastAsia="zh-CN"/>
                    </w:rPr>
                    <w:t>①</w:t>
                  </w:r>
                  <w:r w:rsidRPr="000131FB">
                    <w:rPr>
                      <w:rFonts w:eastAsia="宋体"/>
                      <w:sz w:val="21"/>
                      <w:lang w:eastAsia="zh-CN"/>
                    </w:rPr>
                    <w:t>重金属和类</w:t>
                  </w:r>
                  <w:proofErr w:type="gramStart"/>
                  <w:r w:rsidRPr="000131FB">
                    <w:rPr>
                      <w:rFonts w:eastAsia="宋体"/>
                      <w:sz w:val="21"/>
                      <w:lang w:eastAsia="zh-CN"/>
                    </w:rPr>
                    <w:t>金属砷均按</w:t>
                  </w:r>
                  <w:proofErr w:type="gramEnd"/>
                  <w:r w:rsidRPr="000131FB">
                    <w:rPr>
                      <w:rFonts w:eastAsia="宋体"/>
                      <w:sz w:val="21"/>
                      <w:lang w:eastAsia="zh-CN"/>
                    </w:rPr>
                    <w:t>元素总量计；</w:t>
                  </w:r>
                </w:p>
                <w:p w14:paraId="65446046" w14:textId="77777777" w:rsidR="00EC0910" w:rsidRPr="000131FB" w:rsidRDefault="001D3CCF">
                  <w:pPr>
                    <w:pStyle w:val="TableParagraph"/>
                    <w:spacing w:before="0"/>
                    <w:ind w:left="0" w:right="0"/>
                    <w:jc w:val="both"/>
                    <w:rPr>
                      <w:sz w:val="21"/>
                      <w:lang w:eastAsia="zh-CN"/>
                    </w:rPr>
                  </w:pPr>
                  <w:r w:rsidRPr="000131FB">
                    <w:rPr>
                      <w:rFonts w:ascii="宋体" w:eastAsia="宋体" w:hAnsi="宋体" w:cs="宋体" w:hint="eastAsia"/>
                      <w:sz w:val="21"/>
                      <w:lang w:eastAsia="zh-CN"/>
                    </w:rPr>
                    <w:t>②</w:t>
                  </w:r>
                  <w:r w:rsidRPr="000131FB">
                    <w:rPr>
                      <w:rFonts w:eastAsia="宋体"/>
                      <w:sz w:val="21"/>
                      <w:lang w:eastAsia="zh-CN"/>
                    </w:rPr>
                    <w:t>对于水旱轮作地，采用其中较严格的风险筛选值。</w:t>
                  </w:r>
                </w:p>
              </w:tc>
            </w:tr>
          </w:tbl>
          <w:p w14:paraId="0A63D435" w14:textId="15C20A9E" w:rsidR="00EC0910" w:rsidRPr="000131FB" w:rsidRDefault="001D3CCF">
            <w:pPr>
              <w:adjustRightInd w:val="0"/>
              <w:snapToGrid w:val="0"/>
              <w:spacing w:line="360" w:lineRule="auto"/>
              <w:jc w:val="center"/>
              <w:rPr>
                <w:rFonts w:eastAsia="Times New Roman"/>
                <w:b/>
              </w:rPr>
            </w:pPr>
            <w:r w:rsidRPr="000131FB">
              <w:rPr>
                <w:b/>
              </w:rPr>
              <w:t>表</w:t>
            </w:r>
            <w:r w:rsidRPr="000131FB">
              <w:rPr>
                <w:rFonts w:eastAsia="Times New Roman"/>
                <w:b/>
              </w:rPr>
              <w:t>3-</w:t>
            </w:r>
            <w:r w:rsidR="001E043C" w:rsidRPr="000131FB">
              <w:rPr>
                <w:rFonts w:eastAsia="Times New Roman"/>
                <w:b/>
              </w:rPr>
              <w:t>9</w:t>
            </w:r>
            <w:r w:rsidR="007A59B8" w:rsidRPr="000131FB">
              <w:rPr>
                <w:rFonts w:eastAsia="Times New Roman"/>
                <w:b/>
              </w:rPr>
              <w:t xml:space="preserve"> </w:t>
            </w:r>
            <w:r w:rsidRPr="000131FB">
              <w:rPr>
                <w:b/>
                <w:szCs w:val="21"/>
              </w:rPr>
              <w:t>建设用地土壤污染风险管控标准（部分摘抄）</w:t>
            </w:r>
            <w:r w:rsidR="00C978AA" w:rsidRPr="000131FB">
              <w:rPr>
                <w:rFonts w:hint="eastAsia"/>
                <w:b/>
                <w:szCs w:val="21"/>
              </w:rPr>
              <w:t xml:space="preserve"> </w:t>
            </w:r>
            <w:r w:rsidR="00C978AA" w:rsidRPr="000131FB">
              <w:rPr>
                <w:b/>
                <w:szCs w:val="21"/>
              </w:rPr>
              <w:t xml:space="preserve"> </w:t>
            </w:r>
            <w:r w:rsidRPr="000131FB">
              <w:rPr>
                <w:b/>
                <w:szCs w:val="21"/>
              </w:rPr>
              <w:t>单位：</w:t>
            </w:r>
            <w:r w:rsidRPr="000131FB">
              <w:rPr>
                <w:b/>
                <w:szCs w:val="21"/>
              </w:rPr>
              <w:t>mg/kg</w:t>
            </w:r>
          </w:p>
          <w:tbl>
            <w:tblPr>
              <w:tblStyle w:val="ac"/>
              <w:tblW w:w="8098" w:type="dxa"/>
              <w:jc w:val="center"/>
              <w:tblLayout w:type="fixed"/>
              <w:tblLook w:val="04A0" w:firstRow="1" w:lastRow="0" w:firstColumn="1" w:lastColumn="0" w:noHBand="0" w:noVBand="1"/>
            </w:tblPr>
            <w:tblGrid>
              <w:gridCol w:w="1618"/>
              <w:gridCol w:w="1617"/>
              <w:gridCol w:w="1618"/>
              <w:gridCol w:w="1618"/>
              <w:gridCol w:w="1627"/>
            </w:tblGrid>
            <w:tr w:rsidR="000131FB" w:rsidRPr="000131FB" w14:paraId="778DF448" w14:textId="77777777">
              <w:trPr>
                <w:trHeight w:val="310"/>
                <w:jc w:val="center"/>
              </w:trPr>
              <w:tc>
                <w:tcPr>
                  <w:tcW w:w="1618" w:type="dxa"/>
                  <w:vMerge w:val="restart"/>
                  <w:vAlign w:val="center"/>
                </w:tcPr>
                <w:p w14:paraId="32D09EC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污染物项目</w:t>
                  </w:r>
                </w:p>
              </w:tc>
              <w:tc>
                <w:tcPr>
                  <w:tcW w:w="3235" w:type="dxa"/>
                  <w:gridSpan w:val="2"/>
                  <w:vAlign w:val="center"/>
                </w:tcPr>
                <w:p w14:paraId="086790C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筛选值</w:t>
                  </w:r>
                </w:p>
              </w:tc>
              <w:tc>
                <w:tcPr>
                  <w:tcW w:w="3244" w:type="dxa"/>
                  <w:gridSpan w:val="2"/>
                  <w:vAlign w:val="center"/>
                </w:tcPr>
                <w:p w14:paraId="082B133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管制值</w:t>
                  </w:r>
                </w:p>
              </w:tc>
            </w:tr>
            <w:tr w:rsidR="000131FB" w:rsidRPr="000131FB" w14:paraId="3D89337E" w14:textId="77777777">
              <w:trPr>
                <w:trHeight w:val="320"/>
                <w:jc w:val="center"/>
              </w:trPr>
              <w:tc>
                <w:tcPr>
                  <w:tcW w:w="1618" w:type="dxa"/>
                  <w:vMerge/>
                  <w:vAlign w:val="center"/>
                </w:tcPr>
                <w:p w14:paraId="1BE1684B" w14:textId="77777777" w:rsidR="00EC0910" w:rsidRPr="000131FB" w:rsidRDefault="00EC0910">
                  <w:pPr>
                    <w:jc w:val="center"/>
                    <w:rPr>
                      <w:rFonts w:ascii="Times New Roman" w:hAnsi="Times New Roman"/>
                      <w:sz w:val="21"/>
                      <w:szCs w:val="21"/>
                    </w:rPr>
                  </w:pPr>
                </w:p>
              </w:tc>
              <w:tc>
                <w:tcPr>
                  <w:tcW w:w="1617" w:type="dxa"/>
                  <w:vAlign w:val="center"/>
                </w:tcPr>
                <w:p w14:paraId="316ABBB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第一类用地</w:t>
                  </w:r>
                </w:p>
              </w:tc>
              <w:tc>
                <w:tcPr>
                  <w:tcW w:w="1618" w:type="dxa"/>
                  <w:vAlign w:val="center"/>
                </w:tcPr>
                <w:p w14:paraId="66B05DB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第二类用地</w:t>
                  </w:r>
                </w:p>
              </w:tc>
              <w:tc>
                <w:tcPr>
                  <w:tcW w:w="1618" w:type="dxa"/>
                  <w:vAlign w:val="center"/>
                </w:tcPr>
                <w:p w14:paraId="1707B6C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第一类用地</w:t>
                  </w:r>
                </w:p>
              </w:tc>
              <w:tc>
                <w:tcPr>
                  <w:tcW w:w="1626" w:type="dxa"/>
                  <w:vAlign w:val="center"/>
                </w:tcPr>
                <w:p w14:paraId="1DFAE75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第二类用地</w:t>
                  </w:r>
                </w:p>
              </w:tc>
            </w:tr>
            <w:tr w:rsidR="000131FB" w:rsidRPr="000131FB" w14:paraId="54B0687D" w14:textId="77777777">
              <w:trPr>
                <w:trHeight w:val="310"/>
                <w:jc w:val="center"/>
              </w:trPr>
              <w:tc>
                <w:tcPr>
                  <w:tcW w:w="8098" w:type="dxa"/>
                  <w:gridSpan w:val="5"/>
                  <w:vAlign w:val="center"/>
                </w:tcPr>
                <w:p w14:paraId="53894888" w14:textId="77777777" w:rsidR="00EC0910" w:rsidRPr="000131FB" w:rsidRDefault="001D3CCF" w:rsidP="00AA5467">
                  <w:pPr>
                    <w:jc w:val="center"/>
                    <w:rPr>
                      <w:rFonts w:ascii="Times New Roman" w:hAnsi="Times New Roman"/>
                      <w:sz w:val="21"/>
                      <w:szCs w:val="21"/>
                    </w:rPr>
                  </w:pPr>
                  <w:r w:rsidRPr="000131FB">
                    <w:rPr>
                      <w:rFonts w:ascii="Times New Roman" w:hAnsi="Times New Roman"/>
                      <w:sz w:val="21"/>
                      <w:szCs w:val="21"/>
                    </w:rPr>
                    <w:t>重金属和无机物</w:t>
                  </w:r>
                </w:p>
              </w:tc>
            </w:tr>
            <w:tr w:rsidR="000131FB" w:rsidRPr="000131FB" w14:paraId="09A727F1" w14:textId="77777777">
              <w:trPr>
                <w:trHeight w:val="310"/>
                <w:jc w:val="center"/>
              </w:trPr>
              <w:tc>
                <w:tcPr>
                  <w:tcW w:w="1618" w:type="dxa"/>
                  <w:vAlign w:val="center"/>
                </w:tcPr>
                <w:p w14:paraId="0EA5708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砷</w:t>
                  </w:r>
                </w:p>
              </w:tc>
              <w:tc>
                <w:tcPr>
                  <w:tcW w:w="1617" w:type="dxa"/>
                  <w:vAlign w:val="center"/>
                </w:tcPr>
                <w:p w14:paraId="7BD9F0A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w:t>
                  </w:r>
                </w:p>
              </w:tc>
              <w:tc>
                <w:tcPr>
                  <w:tcW w:w="1618" w:type="dxa"/>
                  <w:vAlign w:val="center"/>
                </w:tcPr>
                <w:p w14:paraId="72F3520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60</w:t>
                  </w:r>
                </w:p>
              </w:tc>
              <w:tc>
                <w:tcPr>
                  <w:tcW w:w="1618" w:type="dxa"/>
                  <w:vAlign w:val="center"/>
                </w:tcPr>
                <w:p w14:paraId="7B9E921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120</w:t>
                  </w:r>
                </w:p>
              </w:tc>
              <w:tc>
                <w:tcPr>
                  <w:tcW w:w="1626" w:type="dxa"/>
                  <w:vAlign w:val="center"/>
                </w:tcPr>
                <w:p w14:paraId="0D58259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140</w:t>
                  </w:r>
                </w:p>
              </w:tc>
            </w:tr>
            <w:tr w:rsidR="000131FB" w:rsidRPr="000131FB" w14:paraId="18927918" w14:textId="77777777">
              <w:trPr>
                <w:trHeight w:val="287"/>
                <w:jc w:val="center"/>
              </w:trPr>
              <w:tc>
                <w:tcPr>
                  <w:tcW w:w="1618" w:type="dxa"/>
                  <w:vAlign w:val="center"/>
                </w:tcPr>
                <w:p w14:paraId="6CB3F55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镉</w:t>
                  </w:r>
                </w:p>
              </w:tc>
              <w:tc>
                <w:tcPr>
                  <w:tcW w:w="1617" w:type="dxa"/>
                  <w:vAlign w:val="center"/>
                </w:tcPr>
                <w:p w14:paraId="4ED895B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w:t>
                  </w:r>
                </w:p>
              </w:tc>
              <w:tc>
                <w:tcPr>
                  <w:tcW w:w="1618" w:type="dxa"/>
                  <w:vAlign w:val="center"/>
                </w:tcPr>
                <w:p w14:paraId="65F4C92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65</w:t>
                  </w:r>
                </w:p>
              </w:tc>
              <w:tc>
                <w:tcPr>
                  <w:tcW w:w="1618" w:type="dxa"/>
                  <w:vAlign w:val="center"/>
                </w:tcPr>
                <w:p w14:paraId="7AD69D8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47</w:t>
                  </w:r>
                </w:p>
              </w:tc>
              <w:tc>
                <w:tcPr>
                  <w:tcW w:w="1626" w:type="dxa"/>
                  <w:vAlign w:val="center"/>
                </w:tcPr>
                <w:p w14:paraId="16676B7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172</w:t>
                  </w:r>
                </w:p>
              </w:tc>
            </w:tr>
            <w:tr w:rsidR="000131FB" w:rsidRPr="000131FB" w14:paraId="2E395CC2" w14:textId="77777777">
              <w:trPr>
                <w:trHeight w:val="310"/>
                <w:jc w:val="center"/>
              </w:trPr>
              <w:tc>
                <w:tcPr>
                  <w:tcW w:w="1618" w:type="dxa"/>
                  <w:vAlign w:val="center"/>
                </w:tcPr>
                <w:p w14:paraId="463C3E6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铬（六价）</w:t>
                  </w:r>
                </w:p>
              </w:tc>
              <w:tc>
                <w:tcPr>
                  <w:tcW w:w="1617" w:type="dxa"/>
                  <w:vAlign w:val="center"/>
                </w:tcPr>
                <w:p w14:paraId="103391A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3.0</w:t>
                  </w:r>
                </w:p>
              </w:tc>
              <w:tc>
                <w:tcPr>
                  <w:tcW w:w="1618" w:type="dxa"/>
                  <w:vAlign w:val="center"/>
                </w:tcPr>
                <w:p w14:paraId="2566592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5.7</w:t>
                  </w:r>
                </w:p>
              </w:tc>
              <w:tc>
                <w:tcPr>
                  <w:tcW w:w="1618" w:type="dxa"/>
                  <w:vAlign w:val="center"/>
                </w:tcPr>
                <w:p w14:paraId="6277FA1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30</w:t>
                  </w:r>
                </w:p>
              </w:tc>
              <w:tc>
                <w:tcPr>
                  <w:tcW w:w="1626" w:type="dxa"/>
                  <w:vAlign w:val="center"/>
                </w:tcPr>
                <w:p w14:paraId="2FC185D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78</w:t>
                  </w:r>
                </w:p>
              </w:tc>
            </w:tr>
            <w:tr w:rsidR="000131FB" w:rsidRPr="000131FB" w14:paraId="0C3EA8A0" w14:textId="77777777">
              <w:trPr>
                <w:trHeight w:val="310"/>
                <w:jc w:val="center"/>
              </w:trPr>
              <w:tc>
                <w:tcPr>
                  <w:tcW w:w="1618" w:type="dxa"/>
                  <w:vAlign w:val="center"/>
                </w:tcPr>
                <w:p w14:paraId="69A8406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铜</w:t>
                  </w:r>
                </w:p>
              </w:tc>
              <w:tc>
                <w:tcPr>
                  <w:tcW w:w="1617" w:type="dxa"/>
                  <w:vAlign w:val="center"/>
                </w:tcPr>
                <w:p w14:paraId="76BBF65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2000</w:t>
                  </w:r>
                </w:p>
              </w:tc>
              <w:tc>
                <w:tcPr>
                  <w:tcW w:w="1618" w:type="dxa"/>
                  <w:vAlign w:val="center"/>
                </w:tcPr>
                <w:p w14:paraId="23E6BE5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18000</w:t>
                  </w:r>
                </w:p>
              </w:tc>
              <w:tc>
                <w:tcPr>
                  <w:tcW w:w="1618" w:type="dxa"/>
                  <w:vAlign w:val="center"/>
                </w:tcPr>
                <w:p w14:paraId="66214CA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8000</w:t>
                  </w:r>
                </w:p>
              </w:tc>
              <w:tc>
                <w:tcPr>
                  <w:tcW w:w="1626" w:type="dxa"/>
                  <w:vAlign w:val="center"/>
                </w:tcPr>
                <w:p w14:paraId="268660D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36000</w:t>
                  </w:r>
                </w:p>
              </w:tc>
            </w:tr>
            <w:tr w:rsidR="000131FB" w:rsidRPr="000131FB" w14:paraId="64CC4171" w14:textId="77777777">
              <w:trPr>
                <w:trHeight w:val="310"/>
                <w:jc w:val="center"/>
              </w:trPr>
              <w:tc>
                <w:tcPr>
                  <w:tcW w:w="1618" w:type="dxa"/>
                  <w:vAlign w:val="center"/>
                </w:tcPr>
                <w:p w14:paraId="5AD7A74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铅</w:t>
                  </w:r>
                </w:p>
              </w:tc>
              <w:tc>
                <w:tcPr>
                  <w:tcW w:w="1617" w:type="dxa"/>
                  <w:vAlign w:val="center"/>
                </w:tcPr>
                <w:p w14:paraId="1E399F5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400</w:t>
                  </w:r>
                </w:p>
              </w:tc>
              <w:tc>
                <w:tcPr>
                  <w:tcW w:w="1618" w:type="dxa"/>
                  <w:vAlign w:val="center"/>
                </w:tcPr>
                <w:p w14:paraId="23A1D3A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800</w:t>
                  </w:r>
                </w:p>
              </w:tc>
              <w:tc>
                <w:tcPr>
                  <w:tcW w:w="1618" w:type="dxa"/>
                  <w:vAlign w:val="center"/>
                </w:tcPr>
                <w:p w14:paraId="124240E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800</w:t>
                  </w:r>
                </w:p>
              </w:tc>
              <w:tc>
                <w:tcPr>
                  <w:tcW w:w="1626" w:type="dxa"/>
                  <w:vAlign w:val="center"/>
                </w:tcPr>
                <w:p w14:paraId="12BFD7F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2500</w:t>
                  </w:r>
                </w:p>
              </w:tc>
            </w:tr>
            <w:tr w:rsidR="000131FB" w:rsidRPr="000131FB" w14:paraId="7F8D7502" w14:textId="77777777">
              <w:trPr>
                <w:trHeight w:val="310"/>
                <w:jc w:val="center"/>
              </w:trPr>
              <w:tc>
                <w:tcPr>
                  <w:tcW w:w="1618" w:type="dxa"/>
                  <w:vAlign w:val="center"/>
                </w:tcPr>
                <w:p w14:paraId="0AF786C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汞</w:t>
                  </w:r>
                </w:p>
              </w:tc>
              <w:tc>
                <w:tcPr>
                  <w:tcW w:w="1617" w:type="dxa"/>
                  <w:vAlign w:val="center"/>
                </w:tcPr>
                <w:p w14:paraId="54FA94B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w:t>
                  </w:r>
                </w:p>
              </w:tc>
              <w:tc>
                <w:tcPr>
                  <w:tcW w:w="1618" w:type="dxa"/>
                  <w:vAlign w:val="center"/>
                </w:tcPr>
                <w:p w14:paraId="2C2876E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38</w:t>
                  </w:r>
                </w:p>
              </w:tc>
              <w:tc>
                <w:tcPr>
                  <w:tcW w:w="1618" w:type="dxa"/>
                  <w:vAlign w:val="center"/>
                </w:tcPr>
                <w:p w14:paraId="2765E21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33</w:t>
                  </w:r>
                </w:p>
              </w:tc>
              <w:tc>
                <w:tcPr>
                  <w:tcW w:w="1626" w:type="dxa"/>
                  <w:vAlign w:val="center"/>
                </w:tcPr>
                <w:p w14:paraId="0A9E8CD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82</w:t>
                  </w:r>
                </w:p>
              </w:tc>
            </w:tr>
            <w:tr w:rsidR="000131FB" w:rsidRPr="000131FB" w14:paraId="6F36BBDC" w14:textId="77777777">
              <w:trPr>
                <w:trHeight w:val="310"/>
                <w:jc w:val="center"/>
              </w:trPr>
              <w:tc>
                <w:tcPr>
                  <w:tcW w:w="1618" w:type="dxa"/>
                  <w:vAlign w:val="center"/>
                </w:tcPr>
                <w:p w14:paraId="70CEBF5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镍</w:t>
                  </w:r>
                </w:p>
              </w:tc>
              <w:tc>
                <w:tcPr>
                  <w:tcW w:w="1617" w:type="dxa"/>
                  <w:vAlign w:val="center"/>
                </w:tcPr>
                <w:p w14:paraId="468E6E5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150</w:t>
                  </w:r>
                </w:p>
              </w:tc>
              <w:tc>
                <w:tcPr>
                  <w:tcW w:w="1618" w:type="dxa"/>
                  <w:vAlign w:val="center"/>
                </w:tcPr>
                <w:p w14:paraId="612C4A2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900</w:t>
                  </w:r>
                </w:p>
              </w:tc>
              <w:tc>
                <w:tcPr>
                  <w:tcW w:w="1618" w:type="dxa"/>
                  <w:vAlign w:val="center"/>
                </w:tcPr>
                <w:p w14:paraId="7B24F99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600</w:t>
                  </w:r>
                </w:p>
              </w:tc>
              <w:tc>
                <w:tcPr>
                  <w:tcW w:w="1626" w:type="dxa"/>
                  <w:vAlign w:val="center"/>
                </w:tcPr>
                <w:p w14:paraId="54878CF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2000</w:t>
                  </w:r>
                </w:p>
              </w:tc>
            </w:tr>
            <w:tr w:rsidR="000131FB" w:rsidRPr="000131FB" w14:paraId="0B2F78BA" w14:textId="77777777">
              <w:trPr>
                <w:trHeight w:val="310"/>
                <w:jc w:val="center"/>
              </w:trPr>
              <w:tc>
                <w:tcPr>
                  <w:tcW w:w="8098" w:type="dxa"/>
                  <w:gridSpan w:val="5"/>
                  <w:vAlign w:val="center"/>
                </w:tcPr>
                <w:p w14:paraId="21D1DD9C" w14:textId="77777777" w:rsidR="00EC0910" w:rsidRPr="000131FB" w:rsidRDefault="001D3CCF" w:rsidP="00AA5467">
                  <w:pPr>
                    <w:jc w:val="center"/>
                    <w:rPr>
                      <w:rFonts w:ascii="Times New Roman" w:hAnsi="Times New Roman"/>
                      <w:sz w:val="21"/>
                      <w:szCs w:val="21"/>
                    </w:rPr>
                  </w:pPr>
                  <w:r w:rsidRPr="000131FB">
                    <w:rPr>
                      <w:rFonts w:ascii="Times New Roman" w:hAnsi="Times New Roman"/>
                      <w:sz w:val="21"/>
                      <w:szCs w:val="21"/>
                    </w:rPr>
                    <w:t>挥发性有机物</w:t>
                  </w:r>
                </w:p>
              </w:tc>
            </w:tr>
            <w:tr w:rsidR="000131FB" w:rsidRPr="000131FB" w14:paraId="59B439CC" w14:textId="77777777">
              <w:trPr>
                <w:trHeight w:val="310"/>
                <w:jc w:val="center"/>
              </w:trPr>
              <w:tc>
                <w:tcPr>
                  <w:tcW w:w="1618" w:type="dxa"/>
                  <w:vAlign w:val="center"/>
                </w:tcPr>
                <w:p w14:paraId="37371CE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四氯化碳</w:t>
                  </w:r>
                </w:p>
              </w:tc>
              <w:tc>
                <w:tcPr>
                  <w:tcW w:w="1617" w:type="dxa"/>
                  <w:vAlign w:val="center"/>
                </w:tcPr>
                <w:p w14:paraId="585BF57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0.9</w:t>
                  </w:r>
                </w:p>
              </w:tc>
              <w:tc>
                <w:tcPr>
                  <w:tcW w:w="1618" w:type="dxa"/>
                  <w:vAlign w:val="center"/>
                </w:tcPr>
                <w:p w14:paraId="5AE507F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2.8</w:t>
                  </w:r>
                </w:p>
              </w:tc>
              <w:tc>
                <w:tcPr>
                  <w:tcW w:w="1618" w:type="dxa"/>
                  <w:vAlign w:val="center"/>
                </w:tcPr>
                <w:p w14:paraId="1F6F3C8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9</w:t>
                  </w:r>
                </w:p>
              </w:tc>
              <w:tc>
                <w:tcPr>
                  <w:tcW w:w="1626" w:type="dxa"/>
                  <w:vAlign w:val="center"/>
                </w:tcPr>
                <w:p w14:paraId="097146C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36</w:t>
                  </w:r>
                </w:p>
              </w:tc>
            </w:tr>
            <w:tr w:rsidR="000131FB" w:rsidRPr="000131FB" w14:paraId="384BA137" w14:textId="77777777">
              <w:trPr>
                <w:trHeight w:val="310"/>
                <w:jc w:val="center"/>
              </w:trPr>
              <w:tc>
                <w:tcPr>
                  <w:tcW w:w="1618" w:type="dxa"/>
                  <w:vAlign w:val="center"/>
                </w:tcPr>
                <w:p w14:paraId="721A1F3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氯仿</w:t>
                  </w:r>
                </w:p>
              </w:tc>
              <w:tc>
                <w:tcPr>
                  <w:tcW w:w="1617" w:type="dxa"/>
                  <w:vAlign w:val="center"/>
                </w:tcPr>
                <w:p w14:paraId="6F2CBEE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0.3</w:t>
                  </w:r>
                </w:p>
              </w:tc>
              <w:tc>
                <w:tcPr>
                  <w:tcW w:w="1618" w:type="dxa"/>
                  <w:vAlign w:val="center"/>
                </w:tcPr>
                <w:p w14:paraId="22A54F4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0.9</w:t>
                  </w:r>
                </w:p>
              </w:tc>
              <w:tc>
                <w:tcPr>
                  <w:tcW w:w="1618" w:type="dxa"/>
                  <w:vAlign w:val="center"/>
                </w:tcPr>
                <w:p w14:paraId="3ADE63A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w:t>
                  </w:r>
                </w:p>
              </w:tc>
              <w:tc>
                <w:tcPr>
                  <w:tcW w:w="1626" w:type="dxa"/>
                  <w:vAlign w:val="center"/>
                </w:tcPr>
                <w:p w14:paraId="00A0EA5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w:t>
                  </w:r>
                </w:p>
              </w:tc>
            </w:tr>
            <w:tr w:rsidR="000131FB" w:rsidRPr="000131FB" w14:paraId="610BCAE7" w14:textId="77777777">
              <w:trPr>
                <w:trHeight w:val="299"/>
                <w:jc w:val="center"/>
              </w:trPr>
              <w:tc>
                <w:tcPr>
                  <w:tcW w:w="1618" w:type="dxa"/>
                  <w:vAlign w:val="center"/>
                </w:tcPr>
                <w:p w14:paraId="487493F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氯甲烷</w:t>
                  </w:r>
                </w:p>
              </w:tc>
              <w:tc>
                <w:tcPr>
                  <w:tcW w:w="1617" w:type="dxa"/>
                  <w:vAlign w:val="center"/>
                </w:tcPr>
                <w:p w14:paraId="3B5E7AD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12</w:t>
                  </w:r>
                </w:p>
              </w:tc>
              <w:tc>
                <w:tcPr>
                  <w:tcW w:w="1618" w:type="dxa"/>
                  <w:vAlign w:val="center"/>
                </w:tcPr>
                <w:p w14:paraId="329BAF2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37</w:t>
                  </w:r>
                </w:p>
              </w:tc>
              <w:tc>
                <w:tcPr>
                  <w:tcW w:w="1618" w:type="dxa"/>
                  <w:vAlign w:val="center"/>
                </w:tcPr>
                <w:p w14:paraId="199C0AB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21</w:t>
                  </w:r>
                </w:p>
              </w:tc>
              <w:tc>
                <w:tcPr>
                  <w:tcW w:w="1626" w:type="dxa"/>
                  <w:vAlign w:val="center"/>
                </w:tcPr>
                <w:p w14:paraId="1254FA1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120</w:t>
                  </w:r>
                </w:p>
              </w:tc>
            </w:tr>
            <w:tr w:rsidR="000131FB" w:rsidRPr="000131FB" w14:paraId="6C41BF26" w14:textId="77777777">
              <w:trPr>
                <w:trHeight w:val="310"/>
                <w:jc w:val="center"/>
              </w:trPr>
              <w:tc>
                <w:tcPr>
                  <w:tcW w:w="1618" w:type="dxa"/>
                  <w:vAlign w:val="center"/>
                </w:tcPr>
                <w:p w14:paraId="1C73EBB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1,1-</w:t>
                  </w:r>
                  <w:r w:rsidRPr="000131FB">
                    <w:rPr>
                      <w:rFonts w:ascii="Times New Roman" w:hAnsi="Times New Roman"/>
                      <w:sz w:val="21"/>
                      <w:szCs w:val="21"/>
                    </w:rPr>
                    <w:t>二氯乙烷</w:t>
                  </w:r>
                </w:p>
              </w:tc>
              <w:tc>
                <w:tcPr>
                  <w:tcW w:w="1617" w:type="dxa"/>
                  <w:vAlign w:val="center"/>
                </w:tcPr>
                <w:p w14:paraId="26279A1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w:t>
                  </w:r>
                </w:p>
              </w:tc>
              <w:tc>
                <w:tcPr>
                  <w:tcW w:w="1618" w:type="dxa"/>
                  <w:vAlign w:val="center"/>
                </w:tcPr>
                <w:p w14:paraId="585005F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9</w:t>
                  </w:r>
                </w:p>
              </w:tc>
              <w:tc>
                <w:tcPr>
                  <w:tcW w:w="1618" w:type="dxa"/>
                  <w:vAlign w:val="center"/>
                </w:tcPr>
                <w:p w14:paraId="11013D0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w:t>
                  </w:r>
                </w:p>
              </w:tc>
              <w:tc>
                <w:tcPr>
                  <w:tcW w:w="1626" w:type="dxa"/>
                  <w:vAlign w:val="center"/>
                </w:tcPr>
                <w:p w14:paraId="77900CA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100</w:t>
                  </w:r>
                </w:p>
              </w:tc>
            </w:tr>
            <w:tr w:rsidR="000131FB" w:rsidRPr="000131FB" w14:paraId="53D30B96" w14:textId="77777777">
              <w:trPr>
                <w:trHeight w:val="310"/>
                <w:jc w:val="center"/>
              </w:trPr>
              <w:tc>
                <w:tcPr>
                  <w:tcW w:w="1618" w:type="dxa"/>
                  <w:vAlign w:val="center"/>
                </w:tcPr>
                <w:p w14:paraId="314F116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1,2-</w:t>
                  </w:r>
                  <w:r w:rsidRPr="000131FB">
                    <w:rPr>
                      <w:rFonts w:ascii="Times New Roman" w:hAnsi="Times New Roman"/>
                      <w:sz w:val="21"/>
                      <w:szCs w:val="21"/>
                    </w:rPr>
                    <w:t>二氯乙烷</w:t>
                  </w:r>
                </w:p>
              </w:tc>
              <w:tc>
                <w:tcPr>
                  <w:tcW w:w="1617" w:type="dxa"/>
                  <w:vAlign w:val="center"/>
                </w:tcPr>
                <w:p w14:paraId="415BC5A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0.52</w:t>
                  </w:r>
                </w:p>
              </w:tc>
              <w:tc>
                <w:tcPr>
                  <w:tcW w:w="1618" w:type="dxa"/>
                  <w:vAlign w:val="center"/>
                </w:tcPr>
                <w:p w14:paraId="78BB8A8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w:t>
                  </w:r>
                </w:p>
              </w:tc>
              <w:tc>
                <w:tcPr>
                  <w:tcW w:w="1618" w:type="dxa"/>
                  <w:vAlign w:val="center"/>
                </w:tcPr>
                <w:p w14:paraId="4DBF94C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w:t>
                  </w:r>
                </w:p>
              </w:tc>
              <w:tc>
                <w:tcPr>
                  <w:tcW w:w="1626" w:type="dxa"/>
                  <w:vAlign w:val="center"/>
                </w:tcPr>
                <w:p w14:paraId="49BC31E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21</w:t>
                  </w:r>
                </w:p>
              </w:tc>
            </w:tr>
            <w:tr w:rsidR="000131FB" w:rsidRPr="000131FB" w14:paraId="7D43A969" w14:textId="77777777">
              <w:trPr>
                <w:trHeight w:val="320"/>
                <w:jc w:val="center"/>
              </w:trPr>
              <w:tc>
                <w:tcPr>
                  <w:tcW w:w="1618" w:type="dxa"/>
                  <w:vAlign w:val="center"/>
                </w:tcPr>
                <w:p w14:paraId="62705AD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1,1-</w:t>
                  </w:r>
                  <w:r w:rsidRPr="000131FB">
                    <w:rPr>
                      <w:rFonts w:ascii="Times New Roman" w:hAnsi="Times New Roman"/>
                      <w:sz w:val="21"/>
                      <w:szCs w:val="21"/>
                    </w:rPr>
                    <w:t>二氯乙烯</w:t>
                  </w:r>
                </w:p>
              </w:tc>
              <w:tc>
                <w:tcPr>
                  <w:tcW w:w="1617" w:type="dxa"/>
                  <w:vAlign w:val="center"/>
                </w:tcPr>
                <w:p w14:paraId="0B5928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12</w:t>
                  </w:r>
                </w:p>
              </w:tc>
              <w:tc>
                <w:tcPr>
                  <w:tcW w:w="1618" w:type="dxa"/>
                  <w:vAlign w:val="center"/>
                </w:tcPr>
                <w:p w14:paraId="767818A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66</w:t>
                  </w:r>
                </w:p>
              </w:tc>
              <w:tc>
                <w:tcPr>
                  <w:tcW w:w="1618" w:type="dxa"/>
                  <w:vAlign w:val="center"/>
                </w:tcPr>
                <w:p w14:paraId="7857988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40</w:t>
                  </w:r>
                </w:p>
              </w:tc>
              <w:tc>
                <w:tcPr>
                  <w:tcW w:w="1626" w:type="dxa"/>
                  <w:vAlign w:val="center"/>
                </w:tcPr>
                <w:p w14:paraId="5383AAF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200</w:t>
                  </w:r>
                </w:p>
              </w:tc>
            </w:tr>
            <w:tr w:rsidR="000131FB" w:rsidRPr="000131FB" w14:paraId="28AE1042" w14:textId="77777777">
              <w:trPr>
                <w:trHeight w:val="310"/>
                <w:jc w:val="center"/>
              </w:trPr>
              <w:tc>
                <w:tcPr>
                  <w:tcW w:w="1618" w:type="dxa"/>
                  <w:vAlign w:val="center"/>
                </w:tcPr>
                <w:p w14:paraId="27C72AD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二氯甲烷</w:t>
                  </w:r>
                </w:p>
              </w:tc>
              <w:tc>
                <w:tcPr>
                  <w:tcW w:w="1617" w:type="dxa"/>
                  <w:vAlign w:val="center"/>
                </w:tcPr>
                <w:p w14:paraId="1EC434B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94</w:t>
                  </w:r>
                </w:p>
              </w:tc>
              <w:tc>
                <w:tcPr>
                  <w:tcW w:w="1618" w:type="dxa"/>
                  <w:vAlign w:val="center"/>
                </w:tcPr>
                <w:p w14:paraId="6827B89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616</w:t>
                  </w:r>
                </w:p>
              </w:tc>
              <w:tc>
                <w:tcPr>
                  <w:tcW w:w="1618" w:type="dxa"/>
                  <w:vAlign w:val="center"/>
                </w:tcPr>
                <w:p w14:paraId="56E207D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300</w:t>
                  </w:r>
                </w:p>
              </w:tc>
              <w:tc>
                <w:tcPr>
                  <w:tcW w:w="1626" w:type="dxa"/>
                  <w:vAlign w:val="center"/>
                </w:tcPr>
                <w:p w14:paraId="3854CFA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2000</w:t>
                  </w:r>
                </w:p>
              </w:tc>
            </w:tr>
            <w:tr w:rsidR="000131FB" w:rsidRPr="000131FB" w14:paraId="1ADA8506" w14:textId="77777777">
              <w:trPr>
                <w:trHeight w:val="310"/>
                <w:jc w:val="center"/>
              </w:trPr>
              <w:tc>
                <w:tcPr>
                  <w:tcW w:w="1618" w:type="dxa"/>
                  <w:vAlign w:val="center"/>
                </w:tcPr>
                <w:p w14:paraId="38B2735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四氯乙烯</w:t>
                  </w:r>
                </w:p>
              </w:tc>
              <w:tc>
                <w:tcPr>
                  <w:tcW w:w="1617" w:type="dxa"/>
                  <w:vAlign w:val="center"/>
                </w:tcPr>
                <w:p w14:paraId="3100AA4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11</w:t>
                  </w:r>
                </w:p>
              </w:tc>
              <w:tc>
                <w:tcPr>
                  <w:tcW w:w="1618" w:type="dxa"/>
                  <w:vAlign w:val="center"/>
                </w:tcPr>
                <w:p w14:paraId="01902F9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53</w:t>
                  </w:r>
                </w:p>
              </w:tc>
              <w:tc>
                <w:tcPr>
                  <w:tcW w:w="1618" w:type="dxa"/>
                  <w:vAlign w:val="center"/>
                </w:tcPr>
                <w:p w14:paraId="137DB11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34</w:t>
                  </w:r>
                </w:p>
              </w:tc>
              <w:tc>
                <w:tcPr>
                  <w:tcW w:w="1626" w:type="dxa"/>
                  <w:vAlign w:val="center"/>
                </w:tcPr>
                <w:p w14:paraId="5800341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183</w:t>
                  </w:r>
                </w:p>
              </w:tc>
            </w:tr>
          </w:tbl>
          <w:p w14:paraId="4C2DF751" w14:textId="77777777" w:rsidR="00EC0910" w:rsidRPr="000131FB" w:rsidRDefault="001D3CCF">
            <w:pPr>
              <w:adjustRightInd w:val="0"/>
              <w:snapToGrid w:val="0"/>
              <w:spacing w:line="360" w:lineRule="auto"/>
              <w:ind w:firstLineChars="200" w:firstLine="482"/>
              <w:rPr>
                <w:b/>
              </w:rPr>
            </w:pPr>
            <w:r w:rsidRPr="000131FB">
              <w:rPr>
                <w:b/>
              </w:rPr>
              <w:t>2</w:t>
            </w:r>
            <w:r w:rsidRPr="000131FB">
              <w:rPr>
                <w:b/>
              </w:rPr>
              <w:t>、污染物排放标准</w:t>
            </w:r>
          </w:p>
          <w:p w14:paraId="1A75CADA" w14:textId="77777777" w:rsidR="00EC0910" w:rsidRPr="000131FB" w:rsidRDefault="001D3CCF">
            <w:pPr>
              <w:adjustRightInd w:val="0"/>
              <w:snapToGrid w:val="0"/>
              <w:spacing w:line="360" w:lineRule="auto"/>
              <w:ind w:firstLineChars="200" w:firstLine="482"/>
              <w:rPr>
                <w:b/>
              </w:rPr>
            </w:pPr>
            <w:r w:rsidRPr="000131FB">
              <w:rPr>
                <w:b/>
              </w:rPr>
              <w:t>2.1</w:t>
            </w:r>
            <w:r w:rsidRPr="000131FB">
              <w:rPr>
                <w:b/>
              </w:rPr>
              <w:t>大气污染物</w:t>
            </w:r>
          </w:p>
          <w:p w14:paraId="33F3BA4E" w14:textId="3A98B8B3" w:rsidR="00EC0910" w:rsidRPr="000131FB" w:rsidRDefault="001D3CCF">
            <w:pPr>
              <w:adjustRightInd w:val="0"/>
              <w:snapToGrid w:val="0"/>
              <w:spacing w:line="360" w:lineRule="auto"/>
              <w:ind w:firstLineChars="200" w:firstLine="480"/>
            </w:pPr>
            <w:r w:rsidRPr="000131FB">
              <w:t>施工期粉尘作为无组织排放</w:t>
            </w:r>
            <w:proofErr w:type="gramStart"/>
            <w:r w:rsidRPr="000131FB">
              <w:t>源执行</w:t>
            </w:r>
            <w:proofErr w:type="gramEnd"/>
            <w:r w:rsidRPr="000131FB">
              <w:t>《大气污染物综合排放标准》（</w:t>
            </w:r>
            <w:r w:rsidRPr="000131FB">
              <w:t>GB16297-1996</w:t>
            </w:r>
            <w:r w:rsidRPr="000131FB">
              <w:t>）二级标准，标准值见表</w:t>
            </w:r>
            <w:r w:rsidRPr="000131FB">
              <w:t>3-</w:t>
            </w:r>
            <w:r w:rsidR="001E043C" w:rsidRPr="000131FB">
              <w:t>1</w:t>
            </w:r>
            <w:r w:rsidR="00F86154" w:rsidRPr="000131FB">
              <w:t>0</w:t>
            </w:r>
            <w:r w:rsidRPr="000131FB">
              <w:t>。</w:t>
            </w:r>
          </w:p>
          <w:p w14:paraId="283F0327" w14:textId="677837F4" w:rsidR="00EC0910" w:rsidRPr="000131FB" w:rsidRDefault="001D3CCF">
            <w:pPr>
              <w:adjustRightInd w:val="0"/>
              <w:snapToGrid w:val="0"/>
              <w:spacing w:line="360" w:lineRule="auto"/>
              <w:jc w:val="center"/>
              <w:rPr>
                <w:b/>
                <w:vertAlign w:val="superscript"/>
              </w:rPr>
            </w:pPr>
            <w:r w:rsidRPr="000131FB">
              <w:rPr>
                <w:b/>
              </w:rPr>
              <w:t>表</w:t>
            </w:r>
            <w:r w:rsidRPr="000131FB">
              <w:rPr>
                <w:b/>
              </w:rPr>
              <w:t>3-</w:t>
            </w:r>
            <w:r w:rsidR="001E043C" w:rsidRPr="000131FB">
              <w:rPr>
                <w:b/>
              </w:rPr>
              <w:t>1</w:t>
            </w:r>
            <w:r w:rsidR="00F86154" w:rsidRPr="000131FB">
              <w:rPr>
                <w:b/>
              </w:rPr>
              <w:t>0</w:t>
            </w:r>
            <w:r w:rsidR="001E043C" w:rsidRPr="000131FB">
              <w:rPr>
                <w:b/>
              </w:rPr>
              <w:t xml:space="preserve"> </w:t>
            </w:r>
            <w:r w:rsidRPr="000131FB">
              <w:rPr>
                <w:b/>
              </w:rPr>
              <w:t>大气污染</w:t>
            </w:r>
            <w:proofErr w:type="gramStart"/>
            <w:r w:rsidRPr="000131FB">
              <w:rPr>
                <w:b/>
              </w:rPr>
              <w:t>物综合</w:t>
            </w:r>
            <w:proofErr w:type="gramEnd"/>
            <w:r w:rsidRPr="000131FB">
              <w:rPr>
                <w:b/>
              </w:rPr>
              <w:t>排放标准</w:t>
            </w:r>
            <w:r w:rsidR="00C978AA" w:rsidRPr="000131FB">
              <w:rPr>
                <w:rFonts w:hint="eastAsia"/>
                <w:b/>
              </w:rPr>
              <w:t xml:space="preserve"> </w:t>
            </w:r>
            <w:r w:rsidR="00C978AA" w:rsidRPr="000131FB">
              <w:rPr>
                <w:b/>
              </w:rPr>
              <w:t xml:space="preserve"> </w:t>
            </w:r>
            <w:r w:rsidRPr="000131FB">
              <w:rPr>
                <w:b/>
              </w:rPr>
              <w:t>单位：</w:t>
            </w:r>
            <w:r w:rsidRPr="000131FB">
              <w:rPr>
                <w:b/>
              </w:rPr>
              <w:t>mg/m</w:t>
            </w:r>
            <w:r w:rsidRPr="000131FB">
              <w:rPr>
                <w:b/>
                <w:vertAlign w:val="superscript"/>
              </w:rPr>
              <w:t>3</w:t>
            </w:r>
          </w:p>
          <w:tbl>
            <w:tblPr>
              <w:tblStyle w:val="ac"/>
              <w:tblW w:w="0" w:type="auto"/>
              <w:jc w:val="center"/>
              <w:tblLayout w:type="fixed"/>
              <w:tblLook w:val="04A0" w:firstRow="1" w:lastRow="0" w:firstColumn="1" w:lastColumn="0" w:noHBand="0" w:noVBand="1"/>
            </w:tblPr>
            <w:tblGrid>
              <w:gridCol w:w="3819"/>
              <w:gridCol w:w="3820"/>
            </w:tblGrid>
            <w:tr w:rsidR="000131FB" w:rsidRPr="000131FB" w14:paraId="74F24CC1" w14:textId="77777777">
              <w:trPr>
                <w:trHeight w:val="325"/>
                <w:jc w:val="center"/>
              </w:trPr>
              <w:tc>
                <w:tcPr>
                  <w:tcW w:w="3819" w:type="dxa"/>
                  <w:vAlign w:val="center"/>
                </w:tcPr>
                <w:p w14:paraId="1468A738"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污染物</w:t>
                  </w:r>
                </w:p>
              </w:tc>
              <w:tc>
                <w:tcPr>
                  <w:tcW w:w="3820" w:type="dxa"/>
                  <w:vAlign w:val="center"/>
                </w:tcPr>
                <w:p w14:paraId="0DE3BDBA"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无组织排放监控浓度限值</w:t>
                  </w:r>
                </w:p>
              </w:tc>
            </w:tr>
            <w:tr w:rsidR="000131FB" w:rsidRPr="000131FB" w14:paraId="4B3284EC" w14:textId="77777777">
              <w:trPr>
                <w:trHeight w:val="325"/>
                <w:jc w:val="center"/>
              </w:trPr>
              <w:tc>
                <w:tcPr>
                  <w:tcW w:w="3819" w:type="dxa"/>
                  <w:vAlign w:val="center"/>
                </w:tcPr>
                <w:p w14:paraId="0E776D32"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颗粒物</w:t>
                  </w:r>
                </w:p>
              </w:tc>
              <w:tc>
                <w:tcPr>
                  <w:tcW w:w="3820" w:type="dxa"/>
                  <w:vAlign w:val="center"/>
                </w:tcPr>
                <w:p w14:paraId="16A4CBFE"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1.0</w:t>
                  </w:r>
                  <w:r w:rsidRPr="000131FB">
                    <w:rPr>
                      <w:rFonts w:ascii="Times New Roman" w:hAnsi="Times New Roman"/>
                      <w:sz w:val="21"/>
                    </w:rPr>
                    <w:t>（周界外浓度最高点）</w:t>
                  </w:r>
                </w:p>
              </w:tc>
            </w:tr>
          </w:tbl>
          <w:p w14:paraId="6C222DAB" w14:textId="77777777" w:rsidR="00EC0910" w:rsidRPr="000131FB" w:rsidRDefault="001D3CCF">
            <w:pPr>
              <w:adjustRightInd w:val="0"/>
              <w:snapToGrid w:val="0"/>
              <w:spacing w:line="360" w:lineRule="auto"/>
              <w:ind w:firstLineChars="200" w:firstLine="482"/>
              <w:rPr>
                <w:b/>
              </w:rPr>
            </w:pPr>
            <w:r w:rsidRPr="000131FB">
              <w:rPr>
                <w:b/>
              </w:rPr>
              <w:t>2.2</w:t>
            </w:r>
            <w:r w:rsidRPr="000131FB">
              <w:rPr>
                <w:b/>
              </w:rPr>
              <w:t>水污染物</w:t>
            </w:r>
          </w:p>
          <w:p w14:paraId="763EF473" w14:textId="77FB7BF4" w:rsidR="00EC0910" w:rsidRPr="000131FB" w:rsidRDefault="009E4FD4" w:rsidP="009E4FD4">
            <w:pPr>
              <w:adjustRightInd w:val="0"/>
              <w:snapToGrid w:val="0"/>
              <w:spacing w:line="360" w:lineRule="auto"/>
              <w:ind w:firstLineChars="200" w:firstLine="480"/>
              <w:rPr>
                <w:kern w:val="0"/>
                <w:szCs w:val="24"/>
                <w:lang w:bidi="ar"/>
              </w:rPr>
            </w:pPr>
            <w:r w:rsidRPr="000131FB">
              <w:rPr>
                <w:bCs/>
                <w:szCs w:val="21"/>
              </w:rPr>
              <w:t>本项目施工废水收集沉淀后用于施工场地洒水降尘，</w:t>
            </w:r>
            <w:r w:rsidRPr="000131FB">
              <w:rPr>
                <w:szCs w:val="21"/>
              </w:rPr>
              <w:t>清淤底泥渗滤水收集沉淀后用于施工；</w:t>
            </w:r>
            <w:r w:rsidRPr="000131FB">
              <w:rPr>
                <w:kern w:val="0"/>
                <w:szCs w:val="24"/>
                <w:lang w:bidi="ar"/>
              </w:rPr>
              <w:t>工作人员施工场内洗手等较清洁的污水经污水收集池沉淀后用于洒水降尘，不外排；粪便污水依托周边村庄已有设施处理，不外排。</w:t>
            </w:r>
            <w:r w:rsidR="0042504D" w:rsidRPr="000131FB">
              <w:t>项目运营期过程中无废水产生，不设水污染物排放标准。</w:t>
            </w:r>
          </w:p>
          <w:p w14:paraId="6834DF61" w14:textId="77777777" w:rsidR="00EC0910" w:rsidRPr="000131FB" w:rsidRDefault="001D3CCF">
            <w:pPr>
              <w:adjustRightInd w:val="0"/>
              <w:snapToGrid w:val="0"/>
              <w:spacing w:line="360" w:lineRule="auto"/>
              <w:ind w:firstLineChars="200" w:firstLine="482"/>
              <w:rPr>
                <w:b/>
              </w:rPr>
            </w:pPr>
            <w:r w:rsidRPr="000131FB">
              <w:rPr>
                <w:b/>
              </w:rPr>
              <w:t>2.3</w:t>
            </w:r>
            <w:r w:rsidRPr="000131FB">
              <w:rPr>
                <w:b/>
              </w:rPr>
              <w:t>噪声</w:t>
            </w:r>
          </w:p>
          <w:p w14:paraId="4F6A72F7" w14:textId="5D05C0BA" w:rsidR="00EC0910" w:rsidRPr="000131FB" w:rsidRDefault="001D3CCF">
            <w:pPr>
              <w:adjustRightInd w:val="0"/>
              <w:snapToGrid w:val="0"/>
              <w:spacing w:line="360" w:lineRule="auto"/>
              <w:ind w:firstLineChars="200" w:firstLine="480"/>
            </w:pPr>
            <w:r w:rsidRPr="000131FB">
              <w:lastRenderedPageBreak/>
              <w:t>施工噪声排放限值执行《建筑施工场界环境噪声排放标准》（</w:t>
            </w:r>
            <w:r w:rsidRPr="000131FB">
              <w:t>GB12523-2011</w:t>
            </w:r>
            <w:r w:rsidRPr="000131FB">
              <w:t>），标准值见表</w:t>
            </w:r>
            <w:r w:rsidR="00FE66C9" w:rsidRPr="000131FB">
              <w:t>3-</w:t>
            </w:r>
            <w:r w:rsidR="001E043C" w:rsidRPr="000131FB">
              <w:t>1</w:t>
            </w:r>
            <w:r w:rsidR="00F86154" w:rsidRPr="000131FB">
              <w:t>1</w:t>
            </w:r>
            <w:r w:rsidRPr="000131FB">
              <w:t>。</w:t>
            </w:r>
            <w:r w:rsidR="00FE66C9" w:rsidRPr="000131FB">
              <w:t>运营</w:t>
            </w:r>
            <w:proofErr w:type="gramStart"/>
            <w:r w:rsidR="00FE66C9" w:rsidRPr="000131FB">
              <w:t>期项目</w:t>
            </w:r>
            <w:proofErr w:type="gramEnd"/>
            <w:r w:rsidR="00FE66C9" w:rsidRPr="000131FB">
              <w:t>无</w:t>
            </w:r>
            <w:r w:rsidR="001E043C" w:rsidRPr="000131FB">
              <w:t>设备</w:t>
            </w:r>
            <w:r w:rsidR="00FE66C9" w:rsidRPr="000131FB">
              <w:t>噪声排放，不设噪声排放标准。</w:t>
            </w:r>
          </w:p>
          <w:p w14:paraId="41C948B2" w14:textId="10111B3F" w:rsidR="00EC0910" w:rsidRPr="000131FB" w:rsidRDefault="001D3CCF">
            <w:pPr>
              <w:adjustRightInd w:val="0"/>
              <w:snapToGrid w:val="0"/>
              <w:spacing w:line="360" w:lineRule="auto"/>
              <w:jc w:val="center"/>
              <w:rPr>
                <w:b/>
              </w:rPr>
            </w:pPr>
            <w:r w:rsidRPr="000131FB">
              <w:rPr>
                <w:b/>
              </w:rPr>
              <w:t>表</w:t>
            </w:r>
            <w:r w:rsidRPr="000131FB">
              <w:rPr>
                <w:b/>
              </w:rPr>
              <w:t>3-</w:t>
            </w:r>
            <w:r w:rsidR="001E043C" w:rsidRPr="000131FB">
              <w:rPr>
                <w:b/>
              </w:rPr>
              <w:t>1</w:t>
            </w:r>
            <w:r w:rsidR="00F86154" w:rsidRPr="000131FB">
              <w:rPr>
                <w:b/>
              </w:rPr>
              <w:t>1</w:t>
            </w:r>
            <w:r w:rsidR="001E043C" w:rsidRPr="000131FB">
              <w:rPr>
                <w:b/>
              </w:rPr>
              <w:t xml:space="preserve"> </w:t>
            </w:r>
            <w:r w:rsidRPr="000131FB">
              <w:rPr>
                <w:b/>
              </w:rPr>
              <w:t>建筑施工场界环境噪声排放标准单位：</w:t>
            </w:r>
            <w:r w:rsidRPr="000131FB">
              <w:rPr>
                <w:b/>
              </w:rPr>
              <w:t>dB(A)</w:t>
            </w:r>
          </w:p>
          <w:tbl>
            <w:tblPr>
              <w:tblStyle w:val="ac"/>
              <w:tblW w:w="0" w:type="auto"/>
              <w:jc w:val="center"/>
              <w:tblLayout w:type="fixed"/>
              <w:tblLook w:val="04A0" w:firstRow="1" w:lastRow="0" w:firstColumn="1" w:lastColumn="0" w:noHBand="0" w:noVBand="1"/>
            </w:tblPr>
            <w:tblGrid>
              <w:gridCol w:w="3866"/>
              <w:gridCol w:w="4034"/>
            </w:tblGrid>
            <w:tr w:rsidR="000131FB" w:rsidRPr="000131FB" w14:paraId="65D4647E" w14:textId="77777777" w:rsidTr="002C477E">
              <w:trPr>
                <w:trHeight w:val="339"/>
                <w:jc w:val="center"/>
              </w:trPr>
              <w:tc>
                <w:tcPr>
                  <w:tcW w:w="3866" w:type="dxa"/>
                  <w:vAlign w:val="center"/>
                </w:tcPr>
                <w:p w14:paraId="61F69BC5"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昼间</w:t>
                  </w:r>
                </w:p>
              </w:tc>
              <w:tc>
                <w:tcPr>
                  <w:tcW w:w="4034" w:type="dxa"/>
                  <w:vAlign w:val="center"/>
                </w:tcPr>
                <w:p w14:paraId="4CC2BCDE"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夜间</w:t>
                  </w:r>
                </w:p>
              </w:tc>
            </w:tr>
            <w:tr w:rsidR="000131FB" w:rsidRPr="000131FB" w14:paraId="5FB2E7D2" w14:textId="77777777" w:rsidTr="002C477E">
              <w:trPr>
                <w:trHeight w:val="292"/>
                <w:jc w:val="center"/>
              </w:trPr>
              <w:tc>
                <w:tcPr>
                  <w:tcW w:w="3866" w:type="dxa"/>
                  <w:vAlign w:val="center"/>
                </w:tcPr>
                <w:p w14:paraId="2020196E"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70</w:t>
                  </w:r>
                </w:p>
              </w:tc>
              <w:tc>
                <w:tcPr>
                  <w:tcW w:w="4034" w:type="dxa"/>
                  <w:vAlign w:val="center"/>
                </w:tcPr>
                <w:p w14:paraId="0A7C5AC5" w14:textId="77777777" w:rsidR="00EC0910" w:rsidRPr="000131FB" w:rsidRDefault="001D3CCF">
                  <w:pPr>
                    <w:adjustRightInd w:val="0"/>
                    <w:snapToGrid w:val="0"/>
                    <w:jc w:val="center"/>
                    <w:rPr>
                      <w:rFonts w:ascii="Times New Roman" w:hAnsi="Times New Roman"/>
                      <w:sz w:val="21"/>
                    </w:rPr>
                  </w:pPr>
                  <w:r w:rsidRPr="000131FB">
                    <w:rPr>
                      <w:rFonts w:ascii="Times New Roman" w:hAnsi="Times New Roman"/>
                      <w:sz w:val="21"/>
                    </w:rPr>
                    <w:t>55</w:t>
                  </w:r>
                </w:p>
              </w:tc>
            </w:tr>
          </w:tbl>
          <w:p w14:paraId="5E2889EE" w14:textId="77777777" w:rsidR="00EC0910" w:rsidRPr="000131FB" w:rsidRDefault="001D3CCF">
            <w:pPr>
              <w:spacing w:line="360" w:lineRule="auto"/>
              <w:ind w:firstLineChars="196" w:firstLine="472"/>
              <w:rPr>
                <w:b/>
                <w:szCs w:val="21"/>
              </w:rPr>
            </w:pPr>
            <w:r w:rsidRPr="000131FB">
              <w:rPr>
                <w:b/>
                <w:szCs w:val="21"/>
              </w:rPr>
              <w:t>2.4</w:t>
            </w:r>
            <w:r w:rsidRPr="000131FB">
              <w:rPr>
                <w:b/>
                <w:szCs w:val="21"/>
              </w:rPr>
              <w:t>其他标准</w:t>
            </w:r>
          </w:p>
          <w:p w14:paraId="67669DE7" w14:textId="1F8780B3" w:rsidR="00DD39CF" w:rsidRPr="000131FB" w:rsidRDefault="001D3CCF" w:rsidP="00376FFF">
            <w:pPr>
              <w:spacing w:line="360" w:lineRule="auto"/>
              <w:ind w:firstLineChars="200" w:firstLine="480"/>
              <w:rPr>
                <w:szCs w:val="21"/>
              </w:rPr>
            </w:pPr>
            <w:r w:rsidRPr="000131FB">
              <w:rPr>
                <w:szCs w:val="21"/>
              </w:rPr>
              <w:t>土壤水力侵蚀的影响执行《土壤侵蚀分类分级标准》（</w:t>
            </w:r>
            <w:r w:rsidRPr="000131FB">
              <w:rPr>
                <w:szCs w:val="21"/>
              </w:rPr>
              <w:t>SL190-2007</w:t>
            </w:r>
            <w:r w:rsidRPr="000131FB">
              <w:rPr>
                <w:szCs w:val="21"/>
              </w:rPr>
              <w:t>），标准值见表</w:t>
            </w:r>
            <w:r w:rsidRPr="000131FB">
              <w:rPr>
                <w:szCs w:val="21"/>
              </w:rPr>
              <w:t>3-</w:t>
            </w:r>
            <w:r w:rsidR="00962B9D" w:rsidRPr="000131FB">
              <w:rPr>
                <w:szCs w:val="21"/>
              </w:rPr>
              <w:t>1</w:t>
            </w:r>
            <w:r w:rsidR="00F86154" w:rsidRPr="000131FB">
              <w:rPr>
                <w:szCs w:val="21"/>
              </w:rPr>
              <w:t>2</w:t>
            </w:r>
            <w:r w:rsidRPr="000131FB">
              <w:rPr>
                <w:szCs w:val="21"/>
              </w:rPr>
              <w:t>。</w:t>
            </w:r>
          </w:p>
          <w:p w14:paraId="4245D544" w14:textId="24683053" w:rsidR="00EC0910" w:rsidRPr="000131FB" w:rsidRDefault="001D3CCF">
            <w:pPr>
              <w:spacing w:line="360" w:lineRule="auto"/>
              <w:jc w:val="center"/>
              <w:rPr>
                <w:szCs w:val="21"/>
              </w:rPr>
            </w:pPr>
            <w:r w:rsidRPr="000131FB">
              <w:rPr>
                <w:b/>
                <w:szCs w:val="21"/>
              </w:rPr>
              <w:t>表</w:t>
            </w:r>
            <w:r w:rsidRPr="000131FB">
              <w:rPr>
                <w:b/>
                <w:szCs w:val="21"/>
              </w:rPr>
              <w:t>3-1</w:t>
            </w:r>
            <w:r w:rsidR="00F86154" w:rsidRPr="000131FB">
              <w:rPr>
                <w:b/>
                <w:szCs w:val="21"/>
              </w:rPr>
              <w:t>2</w:t>
            </w:r>
            <w:r w:rsidR="001E043C" w:rsidRPr="000131FB">
              <w:rPr>
                <w:b/>
                <w:szCs w:val="21"/>
              </w:rPr>
              <w:t xml:space="preserve"> </w:t>
            </w:r>
            <w:r w:rsidRPr="000131FB">
              <w:rPr>
                <w:b/>
                <w:szCs w:val="21"/>
              </w:rPr>
              <w:t>《土壤侵蚀分类分级标准》（</w:t>
            </w:r>
            <w:r w:rsidRPr="000131FB">
              <w:rPr>
                <w:b/>
                <w:szCs w:val="21"/>
              </w:rPr>
              <w:t>SL190-2007</w:t>
            </w:r>
            <w:r w:rsidRPr="000131FB">
              <w:rPr>
                <w:b/>
                <w:szCs w:val="21"/>
              </w:rPr>
              <w:t>）</w:t>
            </w:r>
          </w:p>
          <w:tbl>
            <w:tblPr>
              <w:tblW w:w="0" w:type="auto"/>
              <w:jc w:val="center"/>
              <w:tblLayout w:type="fixed"/>
              <w:tblLook w:val="04A0" w:firstRow="1" w:lastRow="0" w:firstColumn="1" w:lastColumn="0" w:noHBand="0" w:noVBand="1"/>
            </w:tblPr>
            <w:tblGrid>
              <w:gridCol w:w="1217"/>
              <w:gridCol w:w="3725"/>
              <w:gridCol w:w="2987"/>
            </w:tblGrid>
            <w:tr w:rsidR="000131FB" w:rsidRPr="000131FB" w14:paraId="55315D0E"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0C1359B6" w14:textId="77777777" w:rsidR="00EC0910" w:rsidRPr="000131FB" w:rsidRDefault="001D3CCF">
                  <w:pPr>
                    <w:snapToGrid w:val="0"/>
                    <w:jc w:val="center"/>
                    <w:rPr>
                      <w:sz w:val="21"/>
                      <w:szCs w:val="21"/>
                    </w:rPr>
                  </w:pPr>
                  <w:r w:rsidRPr="000131FB">
                    <w:rPr>
                      <w:sz w:val="21"/>
                      <w:szCs w:val="21"/>
                    </w:rPr>
                    <w:t>级别</w:t>
                  </w:r>
                </w:p>
              </w:tc>
              <w:tc>
                <w:tcPr>
                  <w:tcW w:w="3725" w:type="dxa"/>
                  <w:tcBorders>
                    <w:top w:val="single" w:sz="4" w:space="0" w:color="auto"/>
                    <w:left w:val="single" w:sz="4" w:space="0" w:color="auto"/>
                    <w:bottom w:val="single" w:sz="4" w:space="0" w:color="auto"/>
                    <w:right w:val="single" w:sz="4" w:space="0" w:color="auto"/>
                  </w:tcBorders>
                  <w:vAlign w:val="center"/>
                </w:tcPr>
                <w:p w14:paraId="5D6563F2" w14:textId="77777777" w:rsidR="00EC0910" w:rsidRPr="000131FB" w:rsidRDefault="001D3CCF">
                  <w:pPr>
                    <w:snapToGrid w:val="0"/>
                    <w:jc w:val="center"/>
                    <w:rPr>
                      <w:sz w:val="21"/>
                      <w:szCs w:val="21"/>
                    </w:rPr>
                  </w:pPr>
                  <w:r w:rsidRPr="000131FB">
                    <w:rPr>
                      <w:sz w:val="21"/>
                      <w:szCs w:val="21"/>
                    </w:rPr>
                    <w:t>平均侵蚀模数</w:t>
                  </w:r>
                  <w:r w:rsidRPr="000131FB">
                    <w:rPr>
                      <w:sz w:val="21"/>
                      <w:szCs w:val="21"/>
                    </w:rPr>
                    <w:t>[t/(km</w:t>
                  </w:r>
                  <w:r w:rsidRPr="000131FB">
                    <w:rPr>
                      <w:sz w:val="21"/>
                      <w:szCs w:val="21"/>
                      <w:vertAlign w:val="superscript"/>
                    </w:rPr>
                    <w:t>2</w:t>
                  </w:r>
                  <w:r w:rsidRPr="000131FB">
                    <w:rPr>
                      <w:sz w:val="21"/>
                      <w:szCs w:val="21"/>
                    </w:rPr>
                    <w:t>·a)]</w:t>
                  </w:r>
                </w:p>
              </w:tc>
              <w:tc>
                <w:tcPr>
                  <w:tcW w:w="2987" w:type="dxa"/>
                  <w:tcBorders>
                    <w:top w:val="single" w:sz="4" w:space="0" w:color="auto"/>
                    <w:left w:val="single" w:sz="4" w:space="0" w:color="auto"/>
                    <w:bottom w:val="single" w:sz="4" w:space="0" w:color="auto"/>
                    <w:right w:val="single" w:sz="4" w:space="0" w:color="auto"/>
                  </w:tcBorders>
                  <w:vAlign w:val="center"/>
                </w:tcPr>
                <w:p w14:paraId="15B82A09" w14:textId="77777777" w:rsidR="00EC0910" w:rsidRPr="000131FB" w:rsidRDefault="001D3CCF">
                  <w:pPr>
                    <w:jc w:val="center"/>
                    <w:rPr>
                      <w:bCs/>
                      <w:sz w:val="21"/>
                      <w:szCs w:val="21"/>
                    </w:rPr>
                  </w:pPr>
                  <w:r w:rsidRPr="000131FB">
                    <w:rPr>
                      <w:bCs/>
                      <w:sz w:val="21"/>
                      <w:szCs w:val="21"/>
                    </w:rPr>
                    <w:t>平均流失厚度（</w:t>
                  </w:r>
                  <w:r w:rsidRPr="000131FB">
                    <w:rPr>
                      <w:bCs/>
                      <w:sz w:val="21"/>
                      <w:szCs w:val="21"/>
                    </w:rPr>
                    <w:t>mm/a</w:t>
                  </w:r>
                  <w:r w:rsidRPr="000131FB">
                    <w:rPr>
                      <w:bCs/>
                      <w:sz w:val="21"/>
                      <w:szCs w:val="21"/>
                    </w:rPr>
                    <w:t>）</w:t>
                  </w:r>
                </w:p>
              </w:tc>
            </w:tr>
            <w:tr w:rsidR="000131FB" w:rsidRPr="000131FB" w14:paraId="15A5211D"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61CBCE5B" w14:textId="77777777" w:rsidR="00EC0910" w:rsidRPr="000131FB" w:rsidRDefault="001D3CCF">
                  <w:pPr>
                    <w:snapToGrid w:val="0"/>
                    <w:jc w:val="center"/>
                    <w:rPr>
                      <w:sz w:val="21"/>
                      <w:szCs w:val="21"/>
                    </w:rPr>
                  </w:pPr>
                  <w:r w:rsidRPr="000131FB">
                    <w:rPr>
                      <w:sz w:val="21"/>
                      <w:szCs w:val="21"/>
                    </w:rPr>
                    <w:t>微度</w:t>
                  </w:r>
                </w:p>
              </w:tc>
              <w:tc>
                <w:tcPr>
                  <w:tcW w:w="3725" w:type="dxa"/>
                  <w:tcBorders>
                    <w:top w:val="single" w:sz="4" w:space="0" w:color="auto"/>
                    <w:left w:val="single" w:sz="4" w:space="0" w:color="auto"/>
                    <w:bottom w:val="single" w:sz="4" w:space="0" w:color="auto"/>
                    <w:right w:val="single" w:sz="4" w:space="0" w:color="auto"/>
                  </w:tcBorders>
                  <w:vAlign w:val="center"/>
                </w:tcPr>
                <w:p w14:paraId="62B864F4" w14:textId="77777777" w:rsidR="00EC0910" w:rsidRPr="000131FB" w:rsidRDefault="001D3CCF">
                  <w:pPr>
                    <w:snapToGrid w:val="0"/>
                    <w:jc w:val="center"/>
                    <w:rPr>
                      <w:sz w:val="21"/>
                      <w:szCs w:val="21"/>
                    </w:rPr>
                  </w:pPr>
                  <w:r w:rsidRPr="000131FB">
                    <w:rPr>
                      <w:sz w:val="21"/>
                      <w:szCs w:val="21"/>
                    </w:rPr>
                    <w:t>＜</w:t>
                  </w:r>
                  <w:r w:rsidRPr="000131FB">
                    <w:rPr>
                      <w:sz w:val="21"/>
                      <w:szCs w:val="21"/>
                    </w:rPr>
                    <w:t>200</w:t>
                  </w:r>
                  <w:r w:rsidRPr="000131FB">
                    <w:rPr>
                      <w:sz w:val="21"/>
                      <w:szCs w:val="21"/>
                    </w:rPr>
                    <w:t>，＜</w:t>
                  </w:r>
                  <w:r w:rsidRPr="000131FB">
                    <w:rPr>
                      <w:sz w:val="21"/>
                      <w:szCs w:val="21"/>
                    </w:rPr>
                    <w:t>500</w:t>
                  </w:r>
                  <w:r w:rsidRPr="000131FB">
                    <w:rPr>
                      <w:sz w:val="21"/>
                      <w:szCs w:val="21"/>
                    </w:rPr>
                    <w:t>，＜</w:t>
                  </w:r>
                  <w:r w:rsidRPr="000131FB">
                    <w:rPr>
                      <w:sz w:val="21"/>
                      <w:szCs w:val="21"/>
                    </w:rPr>
                    <w:t>1000</w:t>
                  </w:r>
                </w:p>
              </w:tc>
              <w:tc>
                <w:tcPr>
                  <w:tcW w:w="2987" w:type="dxa"/>
                  <w:tcBorders>
                    <w:top w:val="single" w:sz="4" w:space="0" w:color="auto"/>
                    <w:left w:val="single" w:sz="4" w:space="0" w:color="auto"/>
                    <w:bottom w:val="single" w:sz="4" w:space="0" w:color="auto"/>
                    <w:right w:val="single" w:sz="4" w:space="0" w:color="auto"/>
                  </w:tcBorders>
                  <w:vAlign w:val="center"/>
                </w:tcPr>
                <w:p w14:paraId="5705D40F" w14:textId="77777777" w:rsidR="00EC0910" w:rsidRPr="000131FB" w:rsidRDefault="001D3CCF">
                  <w:pPr>
                    <w:jc w:val="center"/>
                    <w:rPr>
                      <w:bCs/>
                      <w:sz w:val="21"/>
                      <w:szCs w:val="21"/>
                    </w:rPr>
                  </w:pPr>
                  <w:r w:rsidRPr="000131FB">
                    <w:rPr>
                      <w:bCs/>
                      <w:sz w:val="21"/>
                      <w:szCs w:val="21"/>
                    </w:rPr>
                    <w:t>＜</w:t>
                  </w:r>
                  <w:r w:rsidRPr="000131FB">
                    <w:rPr>
                      <w:bCs/>
                      <w:sz w:val="21"/>
                      <w:szCs w:val="21"/>
                    </w:rPr>
                    <w:t>0.15</w:t>
                  </w:r>
                  <w:r w:rsidRPr="000131FB">
                    <w:rPr>
                      <w:bCs/>
                      <w:sz w:val="21"/>
                      <w:szCs w:val="21"/>
                    </w:rPr>
                    <w:t>，＜</w:t>
                  </w:r>
                  <w:r w:rsidRPr="000131FB">
                    <w:rPr>
                      <w:bCs/>
                      <w:sz w:val="21"/>
                      <w:szCs w:val="21"/>
                    </w:rPr>
                    <w:t>0.37</w:t>
                  </w:r>
                  <w:r w:rsidRPr="000131FB">
                    <w:rPr>
                      <w:bCs/>
                      <w:sz w:val="21"/>
                      <w:szCs w:val="21"/>
                    </w:rPr>
                    <w:t>，＜</w:t>
                  </w:r>
                  <w:r w:rsidRPr="000131FB">
                    <w:rPr>
                      <w:bCs/>
                      <w:sz w:val="21"/>
                      <w:szCs w:val="21"/>
                    </w:rPr>
                    <w:t>0.74</w:t>
                  </w:r>
                </w:p>
              </w:tc>
            </w:tr>
            <w:tr w:rsidR="000131FB" w:rsidRPr="000131FB" w14:paraId="4B34E601"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7AF40AF5" w14:textId="77777777" w:rsidR="00EC0910" w:rsidRPr="000131FB" w:rsidRDefault="001D3CCF">
                  <w:pPr>
                    <w:snapToGrid w:val="0"/>
                    <w:jc w:val="center"/>
                    <w:rPr>
                      <w:sz w:val="21"/>
                      <w:szCs w:val="21"/>
                    </w:rPr>
                  </w:pPr>
                  <w:r w:rsidRPr="000131FB">
                    <w:rPr>
                      <w:sz w:val="21"/>
                      <w:szCs w:val="21"/>
                    </w:rPr>
                    <w:t>轻度</w:t>
                  </w:r>
                </w:p>
              </w:tc>
              <w:tc>
                <w:tcPr>
                  <w:tcW w:w="3725" w:type="dxa"/>
                  <w:tcBorders>
                    <w:top w:val="single" w:sz="4" w:space="0" w:color="auto"/>
                    <w:left w:val="single" w:sz="4" w:space="0" w:color="auto"/>
                    <w:bottom w:val="single" w:sz="4" w:space="0" w:color="auto"/>
                    <w:right w:val="single" w:sz="4" w:space="0" w:color="auto"/>
                  </w:tcBorders>
                  <w:vAlign w:val="center"/>
                </w:tcPr>
                <w:p w14:paraId="7F554665" w14:textId="77777777" w:rsidR="00EC0910" w:rsidRPr="000131FB" w:rsidRDefault="001D3CCF">
                  <w:pPr>
                    <w:snapToGrid w:val="0"/>
                    <w:jc w:val="center"/>
                    <w:rPr>
                      <w:sz w:val="21"/>
                      <w:szCs w:val="21"/>
                    </w:rPr>
                  </w:pPr>
                  <w:r w:rsidRPr="000131FB">
                    <w:rPr>
                      <w:sz w:val="21"/>
                      <w:szCs w:val="21"/>
                    </w:rPr>
                    <w:t>200</w:t>
                  </w:r>
                  <w:r w:rsidRPr="000131FB">
                    <w:rPr>
                      <w:sz w:val="21"/>
                      <w:szCs w:val="21"/>
                    </w:rPr>
                    <w:t>，</w:t>
                  </w:r>
                  <w:r w:rsidRPr="000131FB">
                    <w:rPr>
                      <w:sz w:val="21"/>
                      <w:szCs w:val="21"/>
                    </w:rPr>
                    <w:t>500</w:t>
                  </w:r>
                  <w:r w:rsidRPr="000131FB">
                    <w:rPr>
                      <w:sz w:val="21"/>
                      <w:szCs w:val="21"/>
                    </w:rPr>
                    <w:t>，</w:t>
                  </w:r>
                  <w:r w:rsidRPr="000131FB">
                    <w:rPr>
                      <w:sz w:val="21"/>
                      <w:szCs w:val="21"/>
                    </w:rPr>
                    <w:t>1000</w:t>
                  </w:r>
                  <w:r w:rsidRPr="000131FB">
                    <w:rPr>
                      <w:sz w:val="21"/>
                      <w:szCs w:val="21"/>
                    </w:rPr>
                    <w:t>～</w:t>
                  </w:r>
                  <w:r w:rsidRPr="000131FB">
                    <w:rPr>
                      <w:sz w:val="21"/>
                      <w:szCs w:val="21"/>
                    </w:rPr>
                    <w:t>2500</w:t>
                  </w:r>
                </w:p>
              </w:tc>
              <w:tc>
                <w:tcPr>
                  <w:tcW w:w="2987" w:type="dxa"/>
                  <w:tcBorders>
                    <w:top w:val="single" w:sz="4" w:space="0" w:color="auto"/>
                    <w:left w:val="single" w:sz="4" w:space="0" w:color="auto"/>
                    <w:bottom w:val="single" w:sz="4" w:space="0" w:color="auto"/>
                    <w:right w:val="single" w:sz="4" w:space="0" w:color="auto"/>
                  </w:tcBorders>
                  <w:vAlign w:val="center"/>
                </w:tcPr>
                <w:p w14:paraId="057A9864" w14:textId="77777777" w:rsidR="00EC0910" w:rsidRPr="000131FB" w:rsidRDefault="001D3CCF">
                  <w:pPr>
                    <w:jc w:val="center"/>
                    <w:rPr>
                      <w:bCs/>
                      <w:sz w:val="21"/>
                      <w:szCs w:val="21"/>
                    </w:rPr>
                  </w:pPr>
                  <w:r w:rsidRPr="000131FB">
                    <w:rPr>
                      <w:bCs/>
                      <w:sz w:val="21"/>
                      <w:szCs w:val="21"/>
                    </w:rPr>
                    <w:t>0.15</w:t>
                  </w:r>
                  <w:r w:rsidRPr="000131FB">
                    <w:rPr>
                      <w:bCs/>
                      <w:sz w:val="21"/>
                      <w:szCs w:val="21"/>
                    </w:rPr>
                    <w:t>，</w:t>
                  </w:r>
                  <w:r w:rsidRPr="000131FB">
                    <w:rPr>
                      <w:bCs/>
                      <w:sz w:val="21"/>
                      <w:szCs w:val="21"/>
                    </w:rPr>
                    <w:t>0.37</w:t>
                  </w:r>
                  <w:r w:rsidRPr="000131FB">
                    <w:rPr>
                      <w:bCs/>
                      <w:sz w:val="21"/>
                      <w:szCs w:val="21"/>
                    </w:rPr>
                    <w:t>，</w:t>
                  </w:r>
                  <w:r w:rsidRPr="000131FB">
                    <w:rPr>
                      <w:bCs/>
                      <w:sz w:val="21"/>
                      <w:szCs w:val="21"/>
                    </w:rPr>
                    <w:t>0.74</w:t>
                  </w:r>
                  <w:r w:rsidRPr="000131FB">
                    <w:rPr>
                      <w:bCs/>
                      <w:sz w:val="21"/>
                      <w:szCs w:val="21"/>
                    </w:rPr>
                    <w:t>～</w:t>
                  </w:r>
                  <w:r w:rsidRPr="000131FB">
                    <w:rPr>
                      <w:bCs/>
                      <w:sz w:val="21"/>
                      <w:szCs w:val="21"/>
                    </w:rPr>
                    <w:t>1.9</w:t>
                  </w:r>
                </w:p>
              </w:tc>
            </w:tr>
            <w:tr w:rsidR="000131FB" w:rsidRPr="000131FB" w14:paraId="61753F05"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47689E9D" w14:textId="77777777" w:rsidR="00EC0910" w:rsidRPr="000131FB" w:rsidRDefault="001D3CCF">
                  <w:pPr>
                    <w:snapToGrid w:val="0"/>
                    <w:jc w:val="center"/>
                    <w:rPr>
                      <w:sz w:val="21"/>
                      <w:szCs w:val="21"/>
                    </w:rPr>
                  </w:pPr>
                  <w:r w:rsidRPr="000131FB">
                    <w:rPr>
                      <w:sz w:val="21"/>
                      <w:szCs w:val="21"/>
                    </w:rPr>
                    <w:t>中度</w:t>
                  </w:r>
                </w:p>
              </w:tc>
              <w:tc>
                <w:tcPr>
                  <w:tcW w:w="3725" w:type="dxa"/>
                  <w:tcBorders>
                    <w:top w:val="single" w:sz="4" w:space="0" w:color="auto"/>
                    <w:left w:val="single" w:sz="4" w:space="0" w:color="auto"/>
                    <w:bottom w:val="single" w:sz="4" w:space="0" w:color="auto"/>
                    <w:right w:val="single" w:sz="4" w:space="0" w:color="auto"/>
                  </w:tcBorders>
                  <w:vAlign w:val="center"/>
                </w:tcPr>
                <w:p w14:paraId="1399B63E" w14:textId="77777777" w:rsidR="00EC0910" w:rsidRPr="000131FB" w:rsidRDefault="001D3CCF">
                  <w:pPr>
                    <w:snapToGrid w:val="0"/>
                    <w:jc w:val="center"/>
                    <w:rPr>
                      <w:sz w:val="21"/>
                      <w:szCs w:val="21"/>
                    </w:rPr>
                  </w:pPr>
                  <w:r w:rsidRPr="000131FB">
                    <w:rPr>
                      <w:sz w:val="21"/>
                      <w:szCs w:val="21"/>
                    </w:rPr>
                    <w:t>2500</w:t>
                  </w:r>
                  <w:r w:rsidRPr="000131FB">
                    <w:rPr>
                      <w:sz w:val="21"/>
                      <w:szCs w:val="21"/>
                    </w:rPr>
                    <w:t>～</w:t>
                  </w:r>
                  <w:r w:rsidRPr="000131FB">
                    <w:rPr>
                      <w:sz w:val="21"/>
                      <w:szCs w:val="21"/>
                    </w:rPr>
                    <w:t>5000</w:t>
                  </w:r>
                </w:p>
              </w:tc>
              <w:tc>
                <w:tcPr>
                  <w:tcW w:w="2987" w:type="dxa"/>
                  <w:tcBorders>
                    <w:top w:val="single" w:sz="4" w:space="0" w:color="auto"/>
                    <w:left w:val="single" w:sz="4" w:space="0" w:color="auto"/>
                    <w:bottom w:val="single" w:sz="4" w:space="0" w:color="auto"/>
                    <w:right w:val="single" w:sz="4" w:space="0" w:color="auto"/>
                  </w:tcBorders>
                  <w:vAlign w:val="center"/>
                </w:tcPr>
                <w:p w14:paraId="0AF12DC3" w14:textId="77777777" w:rsidR="00EC0910" w:rsidRPr="000131FB" w:rsidRDefault="001D3CCF">
                  <w:pPr>
                    <w:jc w:val="center"/>
                    <w:rPr>
                      <w:bCs/>
                      <w:sz w:val="21"/>
                      <w:szCs w:val="21"/>
                    </w:rPr>
                  </w:pPr>
                  <w:r w:rsidRPr="000131FB">
                    <w:rPr>
                      <w:bCs/>
                      <w:sz w:val="21"/>
                      <w:szCs w:val="21"/>
                    </w:rPr>
                    <w:t>1.9</w:t>
                  </w:r>
                  <w:r w:rsidRPr="000131FB">
                    <w:rPr>
                      <w:bCs/>
                      <w:sz w:val="21"/>
                      <w:szCs w:val="21"/>
                    </w:rPr>
                    <w:t>～</w:t>
                  </w:r>
                  <w:r w:rsidRPr="000131FB">
                    <w:rPr>
                      <w:bCs/>
                      <w:sz w:val="21"/>
                      <w:szCs w:val="21"/>
                    </w:rPr>
                    <w:t>3.7</w:t>
                  </w:r>
                </w:p>
              </w:tc>
            </w:tr>
            <w:tr w:rsidR="000131FB" w:rsidRPr="000131FB" w14:paraId="1DCED1D5"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69FF90F5" w14:textId="77777777" w:rsidR="00EC0910" w:rsidRPr="000131FB" w:rsidRDefault="001D3CCF">
                  <w:pPr>
                    <w:snapToGrid w:val="0"/>
                    <w:jc w:val="center"/>
                    <w:rPr>
                      <w:sz w:val="21"/>
                      <w:szCs w:val="21"/>
                    </w:rPr>
                  </w:pPr>
                  <w:r w:rsidRPr="000131FB">
                    <w:rPr>
                      <w:sz w:val="21"/>
                      <w:szCs w:val="21"/>
                    </w:rPr>
                    <w:t>强烈</w:t>
                  </w:r>
                </w:p>
              </w:tc>
              <w:tc>
                <w:tcPr>
                  <w:tcW w:w="3725" w:type="dxa"/>
                  <w:tcBorders>
                    <w:top w:val="single" w:sz="4" w:space="0" w:color="auto"/>
                    <w:left w:val="single" w:sz="4" w:space="0" w:color="auto"/>
                    <w:bottom w:val="single" w:sz="4" w:space="0" w:color="auto"/>
                    <w:right w:val="single" w:sz="4" w:space="0" w:color="auto"/>
                  </w:tcBorders>
                  <w:vAlign w:val="center"/>
                </w:tcPr>
                <w:p w14:paraId="0C6907A9" w14:textId="77777777" w:rsidR="00EC0910" w:rsidRPr="000131FB" w:rsidRDefault="001D3CCF">
                  <w:pPr>
                    <w:snapToGrid w:val="0"/>
                    <w:jc w:val="center"/>
                    <w:rPr>
                      <w:sz w:val="21"/>
                      <w:szCs w:val="21"/>
                    </w:rPr>
                  </w:pPr>
                  <w:r w:rsidRPr="000131FB">
                    <w:rPr>
                      <w:sz w:val="21"/>
                      <w:szCs w:val="21"/>
                    </w:rPr>
                    <w:t>5000</w:t>
                  </w:r>
                  <w:r w:rsidRPr="000131FB">
                    <w:rPr>
                      <w:sz w:val="21"/>
                      <w:szCs w:val="21"/>
                    </w:rPr>
                    <w:t>～</w:t>
                  </w:r>
                  <w:r w:rsidRPr="000131FB">
                    <w:rPr>
                      <w:sz w:val="21"/>
                      <w:szCs w:val="21"/>
                    </w:rPr>
                    <w:t>8000</w:t>
                  </w:r>
                </w:p>
              </w:tc>
              <w:tc>
                <w:tcPr>
                  <w:tcW w:w="2987" w:type="dxa"/>
                  <w:tcBorders>
                    <w:top w:val="single" w:sz="4" w:space="0" w:color="auto"/>
                    <w:left w:val="single" w:sz="4" w:space="0" w:color="auto"/>
                    <w:bottom w:val="single" w:sz="4" w:space="0" w:color="auto"/>
                    <w:right w:val="single" w:sz="4" w:space="0" w:color="auto"/>
                  </w:tcBorders>
                  <w:vAlign w:val="center"/>
                </w:tcPr>
                <w:p w14:paraId="34578D27" w14:textId="77777777" w:rsidR="00EC0910" w:rsidRPr="000131FB" w:rsidRDefault="001D3CCF">
                  <w:pPr>
                    <w:jc w:val="center"/>
                    <w:rPr>
                      <w:bCs/>
                      <w:sz w:val="21"/>
                      <w:szCs w:val="21"/>
                    </w:rPr>
                  </w:pPr>
                  <w:r w:rsidRPr="000131FB">
                    <w:rPr>
                      <w:bCs/>
                      <w:sz w:val="21"/>
                      <w:szCs w:val="21"/>
                    </w:rPr>
                    <w:t>3.7</w:t>
                  </w:r>
                  <w:r w:rsidRPr="000131FB">
                    <w:rPr>
                      <w:bCs/>
                      <w:sz w:val="21"/>
                      <w:szCs w:val="21"/>
                    </w:rPr>
                    <w:t>～</w:t>
                  </w:r>
                  <w:r w:rsidRPr="000131FB">
                    <w:rPr>
                      <w:bCs/>
                      <w:sz w:val="21"/>
                      <w:szCs w:val="21"/>
                    </w:rPr>
                    <w:t>5.9</w:t>
                  </w:r>
                </w:p>
              </w:tc>
            </w:tr>
            <w:tr w:rsidR="000131FB" w:rsidRPr="000131FB" w14:paraId="14F54D5A"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2254A8DB" w14:textId="77777777" w:rsidR="00EC0910" w:rsidRPr="000131FB" w:rsidRDefault="001D3CCF">
                  <w:pPr>
                    <w:snapToGrid w:val="0"/>
                    <w:jc w:val="center"/>
                    <w:rPr>
                      <w:sz w:val="21"/>
                      <w:szCs w:val="21"/>
                    </w:rPr>
                  </w:pPr>
                  <w:r w:rsidRPr="000131FB">
                    <w:rPr>
                      <w:sz w:val="21"/>
                      <w:szCs w:val="21"/>
                    </w:rPr>
                    <w:t>极强烈</w:t>
                  </w:r>
                </w:p>
              </w:tc>
              <w:tc>
                <w:tcPr>
                  <w:tcW w:w="3725" w:type="dxa"/>
                  <w:tcBorders>
                    <w:top w:val="single" w:sz="4" w:space="0" w:color="auto"/>
                    <w:left w:val="single" w:sz="4" w:space="0" w:color="auto"/>
                    <w:bottom w:val="single" w:sz="4" w:space="0" w:color="auto"/>
                    <w:right w:val="single" w:sz="4" w:space="0" w:color="auto"/>
                  </w:tcBorders>
                  <w:vAlign w:val="center"/>
                </w:tcPr>
                <w:p w14:paraId="24DE902F" w14:textId="77777777" w:rsidR="00EC0910" w:rsidRPr="000131FB" w:rsidRDefault="001D3CCF">
                  <w:pPr>
                    <w:snapToGrid w:val="0"/>
                    <w:jc w:val="center"/>
                    <w:rPr>
                      <w:sz w:val="21"/>
                      <w:szCs w:val="21"/>
                    </w:rPr>
                  </w:pPr>
                  <w:r w:rsidRPr="000131FB">
                    <w:rPr>
                      <w:sz w:val="21"/>
                      <w:szCs w:val="21"/>
                    </w:rPr>
                    <w:t>8000</w:t>
                  </w:r>
                  <w:r w:rsidRPr="000131FB">
                    <w:rPr>
                      <w:sz w:val="21"/>
                      <w:szCs w:val="21"/>
                    </w:rPr>
                    <w:t>～</w:t>
                  </w:r>
                  <w:r w:rsidRPr="000131FB">
                    <w:rPr>
                      <w:sz w:val="21"/>
                      <w:szCs w:val="21"/>
                    </w:rPr>
                    <w:t>15000</w:t>
                  </w:r>
                </w:p>
              </w:tc>
              <w:tc>
                <w:tcPr>
                  <w:tcW w:w="2987" w:type="dxa"/>
                  <w:tcBorders>
                    <w:top w:val="single" w:sz="4" w:space="0" w:color="auto"/>
                    <w:left w:val="single" w:sz="4" w:space="0" w:color="auto"/>
                    <w:bottom w:val="single" w:sz="4" w:space="0" w:color="auto"/>
                    <w:right w:val="single" w:sz="4" w:space="0" w:color="auto"/>
                  </w:tcBorders>
                  <w:vAlign w:val="center"/>
                </w:tcPr>
                <w:p w14:paraId="094E1E83" w14:textId="77777777" w:rsidR="00EC0910" w:rsidRPr="000131FB" w:rsidRDefault="001D3CCF">
                  <w:pPr>
                    <w:jc w:val="center"/>
                    <w:rPr>
                      <w:bCs/>
                      <w:sz w:val="21"/>
                      <w:szCs w:val="21"/>
                    </w:rPr>
                  </w:pPr>
                  <w:r w:rsidRPr="000131FB">
                    <w:rPr>
                      <w:bCs/>
                      <w:sz w:val="21"/>
                      <w:szCs w:val="21"/>
                    </w:rPr>
                    <w:t>5.9</w:t>
                  </w:r>
                  <w:r w:rsidRPr="000131FB">
                    <w:rPr>
                      <w:bCs/>
                      <w:sz w:val="21"/>
                      <w:szCs w:val="21"/>
                    </w:rPr>
                    <w:t>～</w:t>
                  </w:r>
                  <w:r w:rsidRPr="000131FB">
                    <w:rPr>
                      <w:bCs/>
                      <w:sz w:val="21"/>
                      <w:szCs w:val="21"/>
                    </w:rPr>
                    <w:t>11.1</w:t>
                  </w:r>
                </w:p>
              </w:tc>
            </w:tr>
            <w:tr w:rsidR="000131FB" w:rsidRPr="000131FB" w14:paraId="3B3AA49D" w14:textId="77777777">
              <w:trPr>
                <w:trHeight w:val="340"/>
                <w:jc w:val="center"/>
              </w:trPr>
              <w:tc>
                <w:tcPr>
                  <w:tcW w:w="1217" w:type="dxa"/>
                  <w:tcBorders>
                    <w:top w:val="single" w:sz="4" w:space="0" w:color="auto"/>
                    <w:left w:val="single" w:sz="4" w:space="0" w:color="auto"/>
                    <w:bottom w:val="single" w:sz="4" w:space="0" w:color="auto"/>
                    <w:right w:val="single" w:sz="4" w:space="0" w:color="auto"/>
                  </w:tcBorders>
                  <w:vAlign w:val="center"/>
                </w:tcPr>
                <w:p w14:paraId="21A52D4B" w14:textId="77777777" w:rsidR="00EC0910" w:rsidRPr="000131FB" w:rsidRDefault="001D3CCF">
                  <w:pPr>
                    <w:snapToGrid w:val="0"/>
                    <w:jc w:val="center"/>
                    <w:rPr>
                      <w:sz w:val="21"/>
                      <w:szCs w:val="21"/>
                    </w:rPr>
                  </w:pPr>
                  <w:r w:rsidRPr="000131FB">
                    <w:rPr>
                      <w:sz w:val="21"/>
                      <w:szCs w:val="21"/>
                    </w:rPr>
                    <w:t>剧烈</w:t>
                  </w:r>
                </w:p>
              </w:tc>
              <w:tc>
                <w:tcPr>
                  <w:tcW w:w="3725" w:type="dxa"/>
                  <w:tcBorders>
                    <w:top w:val="single" w:sz="4" w:space="0" w:color="auto"/>
                    <w:left w:val="single" w:sz="4" w:space="0" w:color="auto"/>
                    <w:bottom w:val="single" w:sz="4" w:space="0" w:color="auto"/>
                    <w:right w:val="single" w:sz="4" w:space="0" w:color="auto"/>
                  </w:tcBorders>
                  <w:vAlign w:val="center"/>
                </w:tcPr>
                <w:p w14:paraId="58C7678B" w14:textId="77777777" w:rsidR="00EC0910" w:rsidRPr="000131FB" w:rsidRDefault="001D3CCF">
                  <w:pPr>
                    <w:snapToGrid w:val="0"/>
                    <w:jc w:val="center"/>
                    <w:rPr>
                      <w:sz w:val="21"/>
                      <w:szCs w:val="21"/>
                    </w:rPr>
                  </w:pPr>
                  <w:r w:rsidRPr="000131FB">
                    <w:rPr>
                      <w:sz w:val="21"/>
                      <w:szCs w:val="21"/>
                    </w:rPr>
                    <w:t>﹥</w:t>
                  </w:r>
                  <w:r w:rsidRPr="000131FB">
                    <w:rPr>
                      <w:sz w:val="21"/>
                      <w:szCs w:val="21"/>
                    </w:rPr>
                    <w:t>15000</w:t>
                  </w:r>
                </w:p>
              </w:tc>
              <w:tc>
                <w:tcPr>
                  <w:tcW w:w="2987" w:type="dxa"/>
                  <w:tcBorders>
                    <w:top w:val="single" w:sz="4" w:space="0" w:color="auto"/>
                    <w:left w:val="single" w:sz="4" w:space="0" w:color="auto"/>
                    <w:bottom w:val="single" w:sz="4" w:space="0" w:color="auto"/>
                    <w:right w:val="single" w:sz="4" w:space="0" w:color="auto"/>
                  </w:tcBorders>
                  <w:vAlign w:val="center"/>
                </w:tcPr>
                <w:p w14:paraId="74DC1C67" w14:textId="77777777" w:rsidR="00EC0910" w:rsidRPr="000131FB" w:rsidRDefault="001D3CCF">
                  <w:pPr>
                    <w:jc w:val="center"/>
                    <w:rPr>
                      <w:bCs/>
                      <w:sz w:val="21"/>
                      <w:szCs w:val="21"/>
                    </w:rPr>
                  </w:pPr>
                  <w:r w:rsidRPr="000131FB">
                    <w:rPr>
                      <w:bCs/>
                      <w:sz w:val="21"/>
                      <w:szCs w:val="21"/>
                    </w:rPr>
                    <w:t>﹥</w:t>
                  </w:r>
                  <w:r w:rsidRPr="000131FB">
                    <w:rPr>
                      <w:bCs/>
                      <w:sz w:val="21"/>
                      <w:szCs w:val="21"/>
                    </w:rPr>
                    <w:t>11.1</w:t>
                  </w:r>
                </w:p>
              </w:tc>
            </w:tr>
            <w:tr w:rsidR="000131FB" w:rsidRPr="000131FB" w14:paraId="0362A278" w14:textId="77777777">
              <w:trPr>
                <w:trHeight w:val="340"/>
                <w:jc w:val="center"/>
              </w:trPr>
              <w:tc>
                <w:tcPr>
                  <w:tcW w:w="7929" w:type="dxa"/>
                  <w:gridSpan w:val="3"/>
                  <w:tcBorders>
                    <w:top w:val="single" w:sz="4" w:space="0" w:color="auto"/>
                    <w:left w:val="single" w:sz="4" w:space="0" w:color="auto"/>
                    <w:bottom w:val="single" w:sz="4" w:space="0" w:color="auto"/>
                    <w:right w:val="single" w:sz="4" w:space="0" w:color="auto"/>
                  </w:tcBorders>
                  <w:vAlign w:val="center"/>
                </w:tcPr>
                <w:p w14:paraId="53C9E4FD" w14:textId="77777777" w:rsidR="00EC0910" w:rsidRPr="000131FB" w:rsidRDefault="001D3CCF">
                  <w:pPr>
                    <w:jc w:val="center"/>
                    <w:rPr>
                      <w:bCs/>
                      <w:sz w:val="21"/>
                      <w:szCs w:val="21"/>
                    </w:rPr>
                  </w:pPr>
                  <w:r w:rsidRPr="000131FB">
                    <w:rPr>
                      <w:bCs/>
                      <w:sz w:val="21"/>
                      <w:szCs w:val="21"/>
                    </w:rPr>
                    <w:t>注：本表流失厚度系按土的干密度</w:t>
                  </w:r>
                  <w:r w:rsidRPr="000131FB">
                    <w:rPr>
                      <w:bCs/>
                      <w:sz w:val="21"/>
                      <w:szCs w:val="21"/>
                    </w:rPr>
                    <w:t>1.35g/cm</w:t>
                  </w:r>
                  <w:r w:rsidRPr="000131FB">
                    <w:rPr>
                      <w:bCs/>
                      <w:sz w:val="21"/>
                      <w:szCs w:val="21"/>
                      <w:vertAlign w:val="superscript"/>
                    </w:rPr>
                    <w:t>3</w:t>
                  </w:r>
                  <w:r w:rsidRPr="000131FB">
                    <w:rPr>
                      <w:bCs/>
                      <w:sz w:val="21"/>
                      <w:szCs w:val="21"/>
                    </w:rPr>
                    <w:t>折算，各地可按当地土壤干密度计算。</w:t>
                  </w:r>
                </w:p>
              </w:tc>
            </w:tr>
          </w:tbl>
          <w:p w14:paraId="79FF7FED" w14:textId="3FB5E710" w:rsidR="001E043C" w:rsidRPr="000131FB" w:rsidRDefault="001E043C" w:rsidP="009E4FD4">
            <w:pPr>
              <w:adjustRightInd w:val="0"/>
              <w:snapToGrid w:val="0"/>
              <w:spacing w:line="360" w:lineRule="auto"/>
              <w:jc w:val="center"/>
              <w:rPr>
                <w:b/>
              </w:rPr>
            </w:pPr>
            <w:r w:rsidRPr="000131FB">
              <w:rPr>
                <w:rFonts w:hint="eastAsia"/>
                <w:b/>
              </w:rPr>
              <w:t xml:space="preserve"> </w:t>
            </w:r>
          </w:p>
        </w:tc>
      </w:tr>
      <w:tr w:rsidR="000131FB" w:rsidRPr="000131FB" w14:paraId="2C0BEC0A" w14:textId="77777777" w:rsidTr="001D7B8A">
        <w:trPr>
          <w:trHeight w:val="2957"/>
          <w:jc w:val="center"/>
        </w:trPr>
        <w:tc>
          <w:tcPr>
            <w:tcW w:w="841" w:type="dxa"/>
            <w:vAlign w:val="center"/>
          </w:tcPr>
          <w:p w14:paraId="5888FF58" w14:textId="77777777" w:rsidR="00EC0910" w:rsidRPr="000131FB" w:rsidRDefault="001D3CCF">
            <w:pPr>
              <w:jc w:val="center"/>
            </w:pPr>
            <w:r w:rsidRPr="000131FB">
              <w:rPr>
                <w:kern w:val="0"/>
                <w:szCs w:val="21"/>
              </w:rPr>
              <w:lastRenderedPageBreak/>
              <w:t>其他</w:t>
            </w:r>
          </w:p>
        </w:tc>
        <w:tc>
          <w:tcPr>
            <w:tcW w:w="8281" w:type="dxa"/>
          </w:tcPr>
          <w:p w14:paraId="1AB8C038" w14:textId="77777777" w:rsidR="00EC0910" w:rsidRPr="000131FB" w:rsidRDefault="001D3CCF">
            <w:pPr>
              <w:spacing w:line="360" w:lineRule="auto"/>
              <w:ind w:firstLineChars="200" w:firstLine="482"/>
              <w:rPr>
                <w:b/>
              </w:rPr>
            </w:pPr>
            <w:r w:rsidRPr="000131FB">
              <w:rPr>
                <w:b/>
              </w:rPr>
              <w:t>总量控制建议指标：</w:t>
            </w:r>
          </w:p>
          <w:p w14:paraId="3CB2D160" w14:textId="77777777" w:rsidR="00EC0910" w:rsidRPr="000131FB" w:rsidRDefault="001D3CCF">
            <w:pPr>
              <w:spacing w:line="360" w:lineRule="auto"/>
              <w:ind w:firstLineChars="200" w:firstLine="480"/>
            </w:pPr>
            <w:r w:rsidRPr="000131FB">
              <w:t>根据相关污染物排放总量控制要求，本项目的污染物控制总量建议如下：</w:t>
            </w:r>
          </w:p>
          <w:p w14:paraId="33173016" w14:textId="77777777" w:rsidR="00EC0910" w:rsidRPr="000131FB" w:rsidRDefault="001D3CCF">
            <w:pPr>
              <w:spacing w:line="360" w:lineRule="auto"/>
              <w:ind w:firstLineChars="200" w:firstLine="480"/>
            </w:pPr>
            <w:r w:rsidRPr="000131FB">
              <w:t>（</w:t>
            </w:r>
            <w:r w:rsidRPr="000131FB">
              <w:t>1</w:t>
            </w:r>
            <w:r w:rsidRPr="000131FB">
              <w:t>）废气：本项目运营期无废气产生，不设总量控制指标。</w:t>
            </w:r>
          </w:p>
          <w:p w14:paraId="1B9C782A" w14:textId="77777777" w:rsidR="00EC0910" w:rsidRPr="000131FB" w:rsidRDefault="001D3CCF">
            <w:pPr>
              <w:spacing w:line="360" w:lineRule="auto"/>
              <w:ind w:firstLineChars="200" w:firstLine="480"/>
            </w:pPr>
            <w:r w:rsidRPr="000131FB">
              <w:t>（</w:t>
            </w:r>
            <w:r w:rsidRPr="000131FB">
              <w:t>2</w:t>
            </w:r>
            <w:r w:rsidRPr="000131FB">
              <w:t>）废水：项目运营期不产生外排废水，不设总量控制指标。</w:t>
            </w:r>
          </w:p>
          <w:p w14:paraId="7B72A27B" w14:textId="77777777" w:rsidR="007A0FEE" w:rsidRPr="000131FB" w:rsidRDefault="001D3CCF" w:rsidP="001D7B8A">
            <w:pPr>
              <w:spacing w:line="360" w:lineRule="auto"/>
              <w:ind w:firstLineChars="200" w:firstLine="480"/>
            </w:pPr>
            <w:r w:rsidRPr="000131FB">
              <w:t>（</w:t>
            </w:r>
            <w:r w:rsidRPr="000131FB">
              <w:t>3</w:t>
            </w:r>
            <w:r w:rsidRPr="000131FB">
              <w:t>）固体废物：项目运营</w:t>
            </w:r>
            <w:proofErr w:type="gramStart"/>
            <w:r w:rsidRPr="000131FB">
              <w:t>期固废</w:t>
            </w:r>
            <w:proofErr w:type="gramEnd"/>
            <w:r w:rsidRPr="000131FB">
              <w:t>处置率</w:t>
            </w:r>
            <w:r w:rsidRPr="000131FB">
              <w:t>100%</w:t>
            </w:r>
            <w:r w:rsidRPr="000131FB">
              <w:t>，不设总量控制指标。</w:t>
            </w:r>
          </w:p>
          <w:p w14:paraId="77D037CD" w14:textId="77777777" w:rsidR="001D7B8A" w:rsidRPr="000131FB" w:rsidRDefault="001D7B8A" w:rsidP="001D7B8A">
            <w:pPr>
              <w:spacing w:line="360" w:lineRule="auto"/>
              <w:ind w:firstLineChars="200" w:firstLine="480"/>
            </w:pPr>
          </w:p>
          <w:p w14:paraId="09F99BB4" w14:textId="77777777" w:rsidR="001D7B8A" w:rsidRPr="000131FB" w:rsidRDefault="001D7B8A" w:rsidP="001D7B8A">
            <w:pPr>
              <w:spacing w:line="360" w:lineRule="auto"/>
              <w:ind w:firstLineChars="200" w:firstLine="480"/>
            </w:pPr>
          </w:p>
          <w:p w14:paraId="18DF4A07" w14:textId="77777777" w:rsidR="001D7B8A" w:rsidRPr="000131FB" w:rsidRDefault="001D7B8A" w:rsidP="00AA5467">
            <w:pPr>
              <w:spacing w:line="360" w:lineRule="auto"/>
            </w:pPr>
          </w:p>
          <w:p w14:paraId="4927B294" w14:textId="77777777" w:rsidR="00472112" w:rsidRPr="000131FB" w:rsidRDefault="00472112" w:rsidP="00AA5467">
            <w:pPr>
              <w:spacing w:line="360" w:lineRule="auto"/>
            </w:pPr>
          </w:p>
          <w:p w14:paraId="291934F2" w14:textId="77777777" w:rsidR="001E043C" w:rsidRPr="000131FB" w:rsidRDefault="001E043C" w:rsidP="00AA5467">
            <w:pPr>
              <w:spacing w:line="360" w:lineRule="auto"/>
            </w:pPr>
          </w:p>
          <w:p w14:paraId="47110174" w14:textId="77777777" w:rsidR="001E043C" w:rsidRPr="000131FB" w:rsidRDefault="001E043C" w:rsidP="00AA5467">
            <w:pPr>
              <w:spacing w:line="360" w:lineRule="auto"/>
            </w:pPr>
          </w:p>
          <w:p w14:paraId="72719B4D" w14:textId="77777777" w:rsidR="001E043C" w:rsidRPr="000131FB" w:rsidRDefault="001E043C" w:rsidP="00AA5467">
            <w:pPr>
              <w:spacing w:line="360" w:lineRule="auto"/>
            </w:pPr>
          </w:p>
          <w:p w14:paraId="0B5FC2DA" w14:textId="77777777" w:rsidR="001E043C" w:rsidRPr="000131FB" w:rsidRDefault="001E043C" w:rsidP="00AA5467">
            <w:pPr>
              <w:spacing w:line="360" w:lineRule="auto"/>
            </w:pPr>
          </w:p>
          <w:p w14:paraId="290B280B" w14:textId="3F0CBBD5" w:rsidR="00472112" w:rsidRPr="000131FB" w:rsidRDefault="00472112" w:rsidP="009E4FD4">
            <w:pPr>
              <w:spacing w:line="360" w:lineRule="auto"/>
            </w:pPr>
          </w:p>
        </w:tc>
      </w:tr>
    </w:tbl>
    <w:p w14:paraId="606AFE64" w14:textId="77777777" w:rsidR="00EC0910" w:rsidRPr="000131FB" w:rsidRDefault="00EC0910">
      <w:pPr>
        <w:pStyle w:val="aa"/>
        <w:sectPr w:rsidR="00EC0910" w:rsidRPr="000131FB" w:rsidSect="00C709F5">
          <w:footerReference w:type="default" r:id="rId11"/>
          <w:pgSz w:w="11906" w:h="16838"/>
          <w:pgMar w:top="1440" w:right="1800" w:bottom="1440" w:left="1800" w:header="851" w:footer="992" w:gutter="0"/>
          <w:cols w:space="425"/>
          <w:docGrid w:type="lines" w:linePitch="312"/>
        </w:sectPr>
      </w:pPr>
    </w:p>
    <w:p w14:paraId="03AE3C77" w14:textId="5A526AEF" w:rsidR="00EC0910" w:rsidRPr="000131FB" w:rsidRDefault="001D3CCF">
      <w:pPr>
        <w:pStyle w:val="aa"/>
      </w:pPr>
      <w:r w:rsidRPr="000131FB">
        <w:lastRenderedPageBreak/>
        <w:t>四、生态环境影响分析</w:t>
      </w:r>
    </w:p>
    <w:tbl>
      <w:tblPr>
        <w:tblW w:w="90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6"/>
        <w:gridCol w:w="8606"/>
      </w:tblGrid>
      <w:tr w:rsidR="000131FB" w:rsidRPr="000131FB" w14:paraId="66AC59FD" w14:textId="77777777" w:rsidTr="00EB633B">
        <w:trPr>
          <w:trHeight w:val="406"/>
          <w:jc w:val="center"/>
        </w:trPr>
        <w:tc>
          <w:tcPr>
            <w:tcW w:w="456" w:type="dxa"/>
            <w:tcBorders>
              <w:bottom w:val="single" w:sz="4" w:space="0" w:color="auto"/>
            </w:tcBorders>
            <w:vAlign w:val="center"/>
          </w:tcPr>
          <w:p w14:paraId="4E52578E" w14:textId="77777777" w:rsidR="00EC0910" w:rsidRPr="000131FB" w:rsidRDefault="001D3CCF">
            <w:pPr>
              <w:jc w:val="center"/>
            </w:pPr>
            <w:r w:rsidRPr="000131FB">
              <w:rPr>
                <w:szCs w:val="24"/>
              </w:rPr>
              <w:t>施工期生态环境影响分析</w:t>
            </w:r>
          </w:p>
        </w:tc>
        <w:tc>
          <w:tcPr>
            <w:tcW w:w="8606" w:type="dxa"/>
            <w:tcBorders>
              <w:bottom w:val="single" w:sz="4" w:space="0" w:color="auto"/>
            </w:tcBorders>
          </w:tcPr>
          <w:p w14:paraId="47F5B083" w14:textId="77777777" w:rsidR="00EC0910" w:rsidRPr="000131FB" w:rsidRDefault="001D3CCF">
            <w:pPr>
              <w:spacing w:line="360" w:lineRule="auto"/>
              <w:ind w:firstLineChars="200" w:firstLine="482"/>
              <w:rPr>
                <w:b/>
              </w:rPr>
            </w:pPr>
            <w:r w:rsidRPr="000131FB">
              <w:rPr>
                <w:b/>
              </w:rPr>
              <w:t>1</w:t>
            </w:r>
            <w:r w:rsidRPr="000131FB">
              <w:rPr>
                <w:b/>
              </w:rPr>
              <w:t>、生态环境影响分析</w:t>
            </w:r>
          </w:p>
          <w:p w14:paraId="378167D5" w14:textId="77777777" w:rsidR="00EC0910" w:rsidRPr="000131FB" w:rsidRDefault="001D3CCF">
            <w:pPr>
              <w:spacing w:line="360" w:lineRule="auto"/>
              <w:ind w:firstLineChars="200" w:firstLine="480"/>
            </w:pPr>
            <w:r w:rsidRPr="000131FB">
              <w:t>（</w:t>
            </w:r>
            <w:r w:rsidRPr="000131FB">
              <w:t>1</w:t>
            </w:r>
            <w:r w:rsidRPr="000131FB">
              <w:t>）对陆生生态系统的影响</w:t>
            </w:r>
          </w:p>
          <w:p w14:paraId="7A7932D6" w14:textId="587C08C7" w:rsidR="00EC0910" w:rsidRPr="000131FB" w:rsidRDefault="001D3CCF">
            <w:pPr>
              <w:spacing w:line="360" w:lineRule="auto"/>
              <w:ind w:firstLineChars="200" w:firstLine="480"/>
            </w:pPr>
            <w:r w:rsidRPr="000131FB">
              <w:t>项目施工期间河堤</w:t>
            </w:r>
            <w:r w:rsidR="002C477E" w:rsidRPr="000131FB">
              <w:t>治理</w:t>
            </w:r>
            <w:r w:rsidRPr="000131FB">
              <w:t>工程、排涝工程</w:t>
            </w:r>
            <w:r w:rsidR="00FF0B45" w:rsidRPr="000131FB">
              <w:t>和</w:t>
            </w:r>
            <w:r w:rsidR="00280950" w:rsidRPr="000131FB">
              <w:t>亲水</w:t>
            </w:r>
            <w:r w:rsidRPr="000131FB">
              <w:t>工程的清理与布置等工程活动，均会对原有的土地利用类型造成改变，破坏植被。加之施工人员和交通活动的加剧，干扰周边地区的生态环境，从而对项目区及其周边影响范围内的区域生态系统的结构与功能造成一定程度的破坏，扰乱了区域生态系统的稳定状态与自然演替进程，进而对以此为生境的各种动物和微生物等造成影响。</w:t>
            </w:r>
          </w:p>
          <w:p w14:paraId="16A0417E" w14:textId="77777777" w:rsidR="00EC0910" w:rsidRPr="000131FB" w:rsidRDefault="001D3CCF">
            <w:pPr>
              <w:spacing w:line="360" w:lineRule="auto"/>
              <w:ind w:firstLineChars="200" w:firstLine="480"/>
            </w:pPr>
            <w:r w:rsidRPr="000131FB">
              <w:rPr>
                <w:rFonts w:ascii="宋体" w:hAnsi="宋体" w:cs="宋体" w:hint="eastAsia"/>
              </w:rPr>
              <w:t>①</w:t>
            </w:r>
            <w:r w:rsidRPr="000131FB">
              <w:t>对陆</w:t>
            </w:r>
            <w:proofErr w:type="gramStart"/>
            <w:r w:rsidRPr="000131FB">
              <w:t>生植</w:t>
            </w:r>
            <w:proofErr w:type="gramEnd"/>
            <w:r w:rsidRPr="000131FB">
              <w:t>被影响分析</w:t>
            </w:r>
          </w:p>
          <w:p w14:paraId="1CFD3B18" w14:textId="77777777" w:rsidR="00EC0910" w:rsidRPr="000131FB" w:rsidRDefault="001D3CCF">
            <w:pPr>
              <w:spacing w:line="360" w:lineRule="auto"/>
              <w:ind w:firstLineChars="200" w:firstLine="480"/>
            </w:pPr>
            <w:r w:rsidRPr="000131FB">
              <w:t>本工程的建设对生态环境的不利影响主要表现为工程占地对地表植被的破坏以及工程占地改变原有土地利用形式，此外还有地表开挖和建筑材料堆放引发的水土流失影响。</w:t>
            </w:r>
          </w:p>
          <w:p w14:paraId="39D0C3A9" w14:textId="5BAE3110" w:rsidR="00EC0910" w:rsidRPr="000131FB" w:rsidRDefault="001D3CCF">
            <w:pPr>
              <w:spacing w:line="360" w:lineRule="auto"/>
              <w:ind w:firstLineChars="200" w:firstLine="480"/>
            </w:pPr>
            <w:r w:rsidRPr="000131FB">
              <w:t>工程沿线受人工长期开发影响显著，原</w:t>
            </w:r>
            <w:proofErr w:type="gramStart"/>
            <w:r w:rsidRPr="000131FB">
              <w:t>生植</w:t>
            </w:r>
            <w:proofErr w:type="gramEnd"/>
            <w:r w:rsidRPr="000131FB">
              <w:t>被已经逐步退化，本工程区及周边植被主要为</w:t>
            </w:r>
            <w:r w:rsidR="00472112" w:rsidRPr="000131FB">
              <w:rPr>
                <w:rFonts w:hint="eastAsia"/>
              </w:rPr>
              <w:t>重阳木</w:t>
            </w:r>
            <w:r w:rsidR="00472112" w:rsidRPr="000131FB">
              <w:t>、柳树、</w:t>
            </w:r>
            <w:r w:rsidRPr="000131FB">
              <w:t>旱冬瓜、人工林及</w:t>
            </w:r>
            <w:r w:rsidR="00E254C3" w:rsidRPr="000131FB">
              <w:rPr>
                <w:rFonts w:hint="eastAsia"/>
              </w:rPr>
              <w:t>农作物</w:t>
            </w:r>
            <w:r w:rsidRPr="000131FB">
              <w:t>为主，无受保护植物及名树古木。工程建设不会导致当地现有植被分布类型的改变，对生态环境的影响较小。随着施工期的结束，为了满足生态、景观的要求，选用能绿化、渗水和排水的生态型草皮护坡，有利于对工程河段两岸陆生生态系统的生存和发展，在防护河道的同时，有利于沿线生态环境的改善。本项目实施后，可明显增加护堤地、堤顶等绿化面积。不但不会使生物量下降，反而会有所提高。</w:t>
            </w:r>
          </w:p>
          <w:p w14:paraId="18EF103A" w14:textId="77777777" w:rsidR="00EC0910" w:rsidRPr="000131FB" w:rsidRDefault="001D3CCF">
            <w:pPr>
              <w:spacing w:line="360" w:lineRule="auto"/>
              <w:ind w:firstLineChars="200" w:firstLine="480"/>
            </w:pPr>
            <w:r w:rsidRPr="000131FB">
              <w:rPr>
                <w:rFonts w:ascii="宋体" w:hAnsi="宋体" w:cs="宋体" w:hint="eastAsia"/>
              </w:rPr>
              <w:t>②</w:t>
            </w:r>
            <w:r w:rsidRPr="000131FB">
              <w:t>陆生动物影响分析</w:t>
            </w:r>
          </w:p>
          <w:p w14:paraId="264E2EC7" w14:textId="77777777" w:rsidR="00EC0910" w:rsidRPr="000131FB" w:rsidRDefault="001D3CCF">
            <w:pPr>
              <w:spacing w:line="360" w:lineRule="auto"/>
              <w:ind w:firstLineChars="200" w:firstLine="480"/>
            </w:pPr>
            <w:r w:rsidRPr="000131FB">
              <w:t>本工程临近村镇，人类活动频繁，区内野生动物数量十分有限，工程建设对动物的直接影响主要表现为施工人员集中活动和工程施工将动物驱赶到远离施工现场外的周边生境，一般不会造成动物的死亡。工程区及其周边区域环境现状特征较为一致，而施工活动仅集中于评价区内的局部区域，动物便于迁居和存活。本工程对项目评价区内常见兽类、爬行类和两栖类的影响是局部的，影响不大。鸟类活动能力很强，能够迅速逃离不利环境，项目建设不会造成其灭绝或濒危，但一些突发的噪声会影响脊椎动物生活，对其造成惊扰。项目的建设导致人员密集，由于食物丰富，可能造成项目评价区内啮齿类动物，尤其是小家鼠和褐家鼠</w:t>
            </w:r>
            <w:proofErr w:type="gramStart"/>
            <w:r w:rsidRPr="000131FB">
              <w:t>等鼠科</w:t>
            </w:r>
            <w:proofErr w:type="gramEnd"/>
            <w:r w:rsidRPr="000131FB">
              <w:t>动物数量增加。综上所述，本项目建设对陆生动物的影响较小。</w:t>
            </w:r>
          </w:p>
          <w:p w14:paraId="20655A7E" w14:textId="77777777" w:rsidR="00EC0910" w:rsidRPr="000131FB" w:rsidRDefault="001D3CCF">
            <w:pPr>
              <w:spacing w:line="360" w:lineRule="auto"/>
              <w:ind w:firstLineChars="200" w:firstLine="480"/>
            </w:pPr>
            <w:r w:rsidRPr="000131FB">
              <w:rPr>
                <w:rFonts w:ascii="宋体" w:hAnsi="宋体" w:cs="宋体" w:hint="eastAsia"/>
              </w:rPr>
              <w:lastRenderedPageBreak/>
              <w:t>③</w:t>
            </w:r>
            <w:r w:rsidRPr="000131FB">
              <w:t>对国家和省级重点保护动植物影响分析</w:t>
            </w:r>
          </w:p>
          <w:p w14:paraId="6B4D5136" w14:textId="77777777" w:rsidR="00EC0910" w:rsidRPr="000131FB" w:rsidRDefault="001D3CCF">
            <w:pPr>
              <w:spacing w:line="360" w:lineRule="auto"/>
              <w:ind w:firstLineChars="200" w:firstLine="480"/>
            </w:pPr>
            <w:r w:rsidRPr="000131FB">
              <w:t>本项目施工区域内未发现受国家和省级保护的珍稀濒危动物、国家和省级重点保护的野生动物等，则项目施工对国家和省级重点保护动植物无影响。</w:t>
            </w:r>
          </w:p>
          <w:p w14:paraId="103182BA" w14:textId="77777777" w:rsidR="00EC0910" w:rsidRPr="000131FB" w:rsidRDefault="001D3CCF">
            <w:pPr>
              <w:spacing w:line="360" w:lineRule="auto"/>
              <w:ind w:firstLineChars="200" w:firstLine="480"/>
            </w:pPr>
            <w:r w:rsidRPr="000131FB">
              <w:t>（</w:t>
            </w:r>
            <w:r w:rsidRPr="000131FB">
              <w:t>2</w:t>
            </w:r>
            <w:r w:rsidRPr="000131FB">
              <w:t>）对水生生态环境的影响</w:t>
            </w:r>
          </w:p>
          <w:p w14:paraId="5670C1A8" w14:textId="77777777" w:rsidR="00EC0910" w:rsidRPr="000131FB" w:rsidRDefault="001D3CCF">
            <w:pPr>
              <w:spacing w:line="360" w:lineRule="auto"/>
              <w:ind w:firstLineChars="200" w:firstLine="480"/>
            </w:pPr>
            <w:r w:rsidRPr="000131FB">
              <w:t>工程施工过程中，修建提防等将搅动水体，使水体浊度增加、透明度降低，河道岸边施工产生的噪声也会使鱼群受到惊扰。但由于施工不会造成上、下游阻隔，只会使施工段鱼类暂时减少，使鱼类局部生境受到影响，对鱼类资源总量影响不大，工程建设对鱼类影响小，不会导致鱼类资源的减少和物种的灭绝。</w:t>
            </w:r>
          </w:p>
          <w:p w14:paraId="3EC22AB0" w14:textId="3EBC487C" w:rsidR="00EC0910" w:rsidRPr="000131FB" w:rsidRDefault="004771D1">
            <w:pPr>
              <w:spacing w:line="360" w:lineRule="auto"/>
              <w:ind w:firstLineChars="200" w:firstLine="480"/>
            </w:pPr>
            <w:r w:rsidRPr="000131FB">
              <w:t>该项目的</w:t>
            </w:r>
            <w:r w:rsidR="001D3CCF" w:rsidRPr="000131FB">
              <w:t>实施对河道水生生态的不良影响较小，项目建成后，水生生态环境将得到重建，水质得到改善，有利于提高物种和空间结构复杂性和完整性，提高水生生态环境的稳定性。项目对水生生态环境的影响是短期的、暂时的。</w:t>
            </w:r>
          </w:p>
          <w:p w14:paraId="5596BE5C" w14:textId="3CF6B0A6" w:rsidR="00BD6E3B" w:rsidRPr="000131FB" w:rsidRDefault="00BD6E3B">
            <w:pPr>
              <w:spacing w:line="360" w:lineRule="auto"/>
              <w:ind w:firstLineChars="200" w:firstLine="480"/>
            </w:pPr>
            <w:r w:rsidRPr="000131FB">
              <w:t>（</w:t>
            </w:r>
            <w:r w:rsidRPr="000131FB">
              <w:t>3</w:t>
            </w:r>
            <w:r w:rsidRPr="000131FB">
              <w:t>）对农业生产影响分析</w:t>
            </w:r>
          </w:p>
          <w:p w14:paraId="786871E7" w14:textId="5D20D203" w:rsidR="0044031E" w:rsidRPr="000131FB" w:rsidRDefault="006D192F" w:rsidP="00A219B9">
            <w:pPr>
              <w:spacing w:line="360" w:lineRule="auto"/>
              <w:ind w:firstLineChars="200" w:firstLine="480"/>
              <w:rPr>
                <w:szCs w:val="24"/>
              </w:rPr>
            </w:pPr>
            <w:r w:rsidRPr="000131FB">
              <w:rPr>
                <w:rFonts w:hint="eastAsia"/>
                <w:szCs w:val="24"/>
              </w:rPr>
              <w:t>本项目工程永久</w:t>
            </w:r>
            <w:r w:rsidR="0044031E" w:rsidRPr="000131FB">
              <w:rPr>
                <w:rFonts w:hint="eastAsia"/>
                <w:szCs w:val="24"/>
              </w:rPr>
              <w:t>耕地</w:t>
            </w:r>
            <w:r w:rsidRPr="000131FB">
              <w:rPr>
                <w:rFonts w:hint="eastAsia"/>
                <w:szCs w:val="24"/>
              </w:rPr>
              <w:t>占地面积</w:t>
            </w:r>
            <w:r w:rsidR="0044031E" w:rsidRPr="000131FB">
              <w:rPr>
                <w:rFonts w:hint="eastAsia"/>
                <w:szCs w:val="24"/>
              </w:rPr>
              <w:t>为</w:t>
            </w:r>
            <w:r w:rsidRPr="000131FB">
              <w:rPr>
                <w:rFonts w:hint="eastAsia"/>
                <w:szCs w:val="24"/>
              </w:rPr>
              <w:t>7</w:t>
            </w:r>
            <w:r w:rsidRPr="000131FB">
              <w:rPr>
                <w:szCs w:val="24"/>
              </w:rPr>
              <w:t>7838.9m</w:t>
            </w:r>
            <w:r w:rsidRPr="000131FB">
              <w:rPr>
                <w:szCs w:val="24"/>
                <w:vertAlign w:val="superscript"/>
              </w:rPr>
              <w:t>2</w:t>
            </w:r>
            <w:r w:rsidR="0044031E" w:rsidRPr="000131FB">
              <w:rPr>
                <w:rFonts w:hint="eastAsia"/>
                <w:szCs w:val="24"/>
              </w:rPr>
              <w:t>，</w:t>
            </w:r>
            <w:r w:rsidR="0044031E" w:rsidRPr="000131FB">
              <w:rPr>
                <w:szCs w:val="24"/>
              </w:rPr>
              <w:t>其中基本农田</w:t>
            </w:r>
            <w:r w:rsidR="0044031E" w:rsidRPr="000131FB">
              <w:rPr>
                <w:rFonts w:hint="eastAsia"/>
                <w:szCs w:val="24"/>
              </w:rPr>
              <w:t>1</w:t>
            </w:r>
            <w:r w:rsidR="0044031E" w:rsidRPr="000131FB">
              <w:rPr>
                <w:szCs w:val="24"/>
              </w:rPr>
              <w:t>7660m</w:t>
            </w:r>
            <w:r w:rsidR="0044031E" w:rsidRPr="000131FB">
              <w:rPr>
                <w:szCs w:val="24"/>
                <w:vertAlign w:val="superscript"/>
              </w:rPr>
              <w:t>2</w:t>
            </w:r>
            <w:r w:rsidR="0044031E" w:rsidRPr="000131FB">
              <w:rPr>
                <w:rFonts w:hint="eastAsia"/>
                <w:szCs w:val="24"/>
              </w:rPr>
              <w:t>，</w:t>
            </w:r>
            <w:r w:rsidR="0044031E" w:rsidRPr="000131FB">
              <w:rPr>
                <w:szCs w:val="24"/>
              </w:rPr>
              <w:t>旱地</w:t>
            </w:r>
            <w:r w:rsidR="0044031E" w:rsidRPr="000131FB">
              <w:rPr>
                <w:rFonts w:hint="eastAsia"/>
                <w:szCs w:val="24"/>
              </w:rPr>
              <w:t>6</w:t>
            </w:r>
            <w:r w:rsidR="0044031E" w:rsidRPr="000131FB">
              <w:rPr>
                <w:szCs w:val="24"/>
              </w:rPr>
              <w:t>0178.9m</w:t>
            </w:r>
            <w:r w:rsidR="0044031E" w:rsidRPr="000131FB">
              <w:rPr>
                <w:szCs w:val="24"/>
                <w:vertAlign w:val="superscript"/>
              </w:rPr>
              <w:t>2</w:t>
            </w:r>
            <w:r w:rsidR="0044031E" w:rsidRPr="000131FB">
              <w:rPr>
                <w:szCs w:val="24"/>
              </w:rPr>
              <w:t>。</w:t>
            </w:r>
            <w:r w:rsidR="000F36B5" w:rsidRPr="000131FB">
              <w:rPr>
                <w:szCs w:val="24"/>
              </w:rPr>
              <w:t>本次河道整治工程主要是在现有河道基础上对河堤进行开挖整治，仅涉及</w:t>
            </w:r>
            <w:r w:rsidR="000F36B5" w:rsidRPr="000131FB">
              <w:rPr>
                <w:rFonts w:hint="eastAsia"/>
                <w:szCs w:val="24"/>
              </w:rPr>
              <w:t>河道</w:t>
            </w:r>
            <w:r w:rsidR="000F36B5" w:rsidRPr="000131FB">
              <w:rPr>
                <w:szCs w:val="24"/>
              </w:rPr>
              <w:t>两岸少部分耕地，项目占用基本农田及</w:t>
            </w:r>
            <w:r w:rsidR="000F36B5" w:rsidRPr="000131FB">
              <w:rPr>
                <w:rFonts w:hint="eastAsia"/>
                <w:szCs w:val="24"/>
              </w:rPr>
              <w:t>旱</w:t>
            </w:r>
            <w:r w:rsidR="000F36B5" w:rsidRPr="000131FB">
              <w:rPr>
                <w:szCs w:val="24"/>
              </w:rPr>
              <w:t>地的面积占沿线村庄耕地总面积的比例较小，</w:t>
            </w:r>
            <w:r w:rsidR="000F36B5" w:rsidRPr="000131FB">
              <w:rPr>
                <w:szCs w:val="21"/>
              </w:rPr>
              <w:t>对沿线村庄农业生产活动影响较小</w:t>
            </w:r>
            <w:r w:rsidR="000F36B5" w:rsidRPr="000131FB">
              <w:rPr>
                <w:rFonts w:hint="eastAsia"/>
                <w:szCs w:val="21"/>
              </w:rPr>
              <w:t>。</w:t>
            </w:r>
            <w:r w:rsidR="0044031E" w:rsidRPr="000131FB">
              <w:rPr>
                <w:szCs w:val="24"/>
              </w:rPr>
              <w:t>项目</w:t>
            </w:r>
            <w:r w:rsidR="0044031E" w:rsidRPr="000131FB">
              <w:rPr>
                <w:szCs w:val="21"/>
              </w:rPr>
              <w:t>施工结束后即进行覆土复耕，项目建设不会改变所占旱地的土地性质，对原土地利用功能影响较小。</w:t>
            </w:r>
          </w:p>
          <w:p w14:paraId="39EC87EA" w14:textId="5859B386" w:rsidR="00EC0910" w:rsidRPr="000131FB" w:rsidRDefault="00BD6E3B">
            <w:pPr>
              <w:spacing w:line="360" w:lineRule="auto"/>
              <w:ind w:firstLineChars="200" w:firstLine="480"/>
            </w:pPr>
            <w:r w:rsidRPr="000131FB">
              <w:t>（</w:t>
            </w:r>
            <w:r w:rsidRPr="000131FB">
              <w:rPr>
                <w:rFonts w:hint="eastAsia"/>
              </w:rPr>
              <w:t>4</w:t>
            </w:r>
            <w:r w:rsidRPr="000131FB">
              <w:t>）</w:t>
            </w:r>
            <w:r w:rsidR="001D3CCF" w:rsidRPr="000131FB">
              <w:t>对景观的影响</w:t>
            </w:r>
          </w:p>
          <w:p w14:paraId="4226FE04" w14:textId="5E1BFBC9" w:rsidR="00EC0910" w:rsidRPr="000131FB" w:rsidRDefault="009B5C8F">
            <w:pPr>
              <w:spacing w:line="360" w:lineRule="auto"/>
              <w:ind w:firstLineChars="200" w:firstLine="480"/>
            </w:pPr>
            <w:r w:rsidRPr="000131FB">
              <w:t>本项目施工</w:t>
            </w:r>
            <w:r w:rsidR="001D3CCF" w:rsidRPr="000131FB">
              <w:t>河道开挖、施工场地</w:t>
            </w:r>
            <w:r w:rsidR="007A59B8" w:rsidRPr="000131FB">
              <w:rPr>
                <w:rFonts w:hint="eastAsia"/>
              </w:rPr>
              <w:t>和</w:t>
            </w:r>
            <w:r w:rsidR="001D3CCF" w:rsidRPr="000131FB">
              <w:t>亲水工程</w:t>
            </w:r>
            <w:r w:rsidR="00280950" w:rsidRPr="000131FB">
              <w:t>等</w:t>
            </w:r>
            <w:r w:rsidR="001D3CCF" w:rsidRPr="000131FB">
              <w:t>活动</w:t>
            </w:r>
            <w:r w:rsidRPr="000131FB">
              <w:t>将会</w:t>
            </w:r>
            <w:r w:rsidR="001D3CCF" w:rsidRPr="000131FB">
              <w:t>破坏植被、河道水体与河岸湿地系统，造成景观资源损失的同时也将造成大面积的裸露地表和水土流失，以及河道水体和湿地系统结构的改变，这些都在一定程度上影响区域景观的和谐度。主要体现在以下几个方面：</w:t>
            </w:r>
          </w:p>
          <w:p w14:paraId="6CEBA968" w14:textId="77777777" w:rsidR="00EC0910" w:rsidRPr="000131FB" w:rsidRDefault="001D3CCF">
            <w:pPr>
              <w:spacing w:line="360" w:lineRule="auto"/>
              <w:ind w:firstLineChars="200" w:firstLine="480"/>
            </w:pPr>
            <w:r w:rsidRPr="000131FB">
              <w:rPr>
                <w:rFonts w:ascii="宋体" w:hAnsi="宋体" w:cs="宋体" w:hint="eastAsia"/>
              </w:rPr>
              <w:t>①</w:t>
            </w:r>
            <w:r w:rsidRPr="000131FB">
              <w:t>工程施工造成施工场地现有植被的损失，对景观造成中等负面影响；</w:t>
            </w:r>
          </w:p>
          <w:p w14:paraId="27CEDF56" w14:textId="77777777" w:rsidR="00EC0910" w:rsidRPr="000131FB" w:rsidRDefault="001D3CCF">
            <w:pPr>
              <w:spacing w:line="360" w:lineRule="auto"/>
              <w:ind w:firstLineChars="200" w:firstLine="480"/>
            </w:pPr>
            <w:r w:rsidRPr="000131FB">
              <w:rPr>
                <w:rFonts w:ascii="宋体" w:hAnsi="宋体" w:cs="宋体" w:hint="eastAsia"/>
              </w:rPr>
              <w:t>②</w:t>
            </w:r>
            <w:r w:rsidRPr="000131FB">
              <w:t>场地清理、护岸、施工材料运输、弃土运输及场内施工设备等均对敏感受体造成中等负面影响；</w:t>
            </w:r>
          </w:p>
          <w:p w14:paraId="465AB717" w14:textId="77777777" w:rsidR="00EC0910" w:rsidRPr="000131FB" w:rsidRDefault="001D3CCF">
            <w:pPr>
              <w:spacing w:line="360" w:lineRule="auto"/>
              <w:ind w:firstLineChars="200" w:firstLine="480"/>
            </w:pPr>
            <w:r w:rsidRPr="000131FB">
              <w:rPr>
                <w:rFonts w:ascii="宋体" w:hAnsi="宋体" w:cs="宋体" w:hint="eastAsia"/>
              </w:rPr>
              <w:t>③</w:t>
            </w:r>
            <w:r w:rsidRPr="000131FB">
              <w:t>项目施工过程中将有较大规模的挖方和填方工程，会存在裸露地表，在雨期可产生水土流失，对景观造成负面影响。</w:t>
            </w:r>
          </w:p>
          <w:p w14:paraId="212EC6D2" w14:textId="77777777" w:rsidR="00EC0910" w:rsidRPr="000131FB" w:rsidRDefault="001D3CCF">
            <w:pPr>
              <w:spacing w:line="360" w:lineRule="auto"/>
              <w:ind w:firstLineChars="200" w:firstLine="480"/>
            </w:pPr>
            <w:r w:rsidRPr="000131FB">
              <w:t>综上所述，本项目施工期内对景观产生一系列的负面影响，影响虽仅限于施工周期内，仍会产生负面社会效应，建设单位应予以重视，及时采取景观舒缓措</w:t>
            </w:r>
            <w:r w:rsidRPr="000131FB">
              <w:lastRenderedPageBreak/>
              <w:t>施。</w:t>
            </w:r>
          </w:p>
          <w:p w14:paraId="1A8E3B7C" w14:textId="7FC5EC8D" w:rsidR="00EC0910" w:rsidRPr="000131FB" w:rsidRDefault="001D3CCF">
            <w:pPr>
              <w:spacing w:line="360" w:lineRule="auto"/>
              <w:ind w:firstLineChars="200" w:firstLine="480"/>
            </w:pPr>
            <w:r w:rsidRPr="000131FB">
              <w:t>（</w:t>
            </w:r>
            <w:r w:rsidR="00BD6E3B" w:rsidRPr="000131FB">
              <w:t>5</w:t>
            </w:r>
            <w:r w:rsidRPr="000131FB">
              <w:t>）临时</w:t>
            </w:r>
            <w:r w:rsidR="00EE6B1C" w:rsidRPr="000131FB">
              <w:t>开挖</w:t>
            </w:r>
            <w:r w:rsidRPr="000131FB">
              <w:t>的影响</w:t>
            </w:r>
          </w:p>
          <w:p w14:paraId="3AD75038" w14:textId="7A37C4EE" w:rsidR="002D4102" w:rsidRPr="000131FB" w:rsidRDefault="001D3CCF" w:rsidP="00EE6B1C">
            <w:pPr>
              <w:spacing w:line="360" w:lineRule="auto"/>
              <w:ind w:firstLineChars="200" w:firstLine="480"/>
            </w:pPr>
            <w:r w:rsidRPr="000131FB">
              <w:t>项目</w:t>
            </w:r>
            <w:r w:rsidR="00EE6B1C" w:rsidRPr="000131FB">
              <w:t>临时开挖会</w:t>
            </w:r>
            <w:r w:rsidRPr="000131FB">
              <w:t>破坏地表植被，</w:t>
            </w:r>
            <w:r w:rsidR="00434F89" w:rsidRPr="000131FB">
              <w:t>在开挖过程中，如</w:t>
            </w:r>
            <w:r w:rsidR="002D4102" w:rsidRPr="000131FB">
              <w:t>不采取拦挡、篷布覆盖等措施，表土受到雨水冲刷会形成水土流失，冲刷废水进入河流会对河流水质造成影响。</w:t>
            </w:r>
          </w:p>
          <w:p w14:paraId="7D6E9E8F" w14:textId="0D226F50" w:rsidR="00EC0910" w:rsidRPr="000131FB" w:rsidRDefault="001D3CCF">
            <w:pPr>
              <w:spacing w:line="360" w:lineRule="auto"/>
              <w:ind w:firstLineChars="200" w:firstLine="480"/>
            </w:pPr>
            <w:r w:rsidRPr="000131FB">
              <w:t>（</w:t>
            </w:r>
            <w:r w:rsidR="00BD6E3B" w:rsidRPr="000131FB">
              <w:t>6</w:t>
            </w:r>
            <w:r w:rsidRPr="000131FB">
              <w:t>）水土流失</w:t>
            </w:r>
            <w:r w:rsidR="000503D8" w:rsidRPr="000131FB">
              <w:t>的影响</w:t>
            </w:r>
          </w:p>
          <w:p w14:paraId="17C5D7AD" w14:textId="1EB98CA7" w:rsidR="00EC0910" w:rsidRPr="000131FB" w:rsidRDefault="001D3CCF">
            <w:pPr>
              <w:spacing w:line="360" w:lineRule="auto"/>
              <w:ind w:firstLineChars="200" w:firstLine="480"/>
            </w:pPr>
            <w:r w:rsidRPr="000131FB">
              <w:t>项目在施工过程中开挖、填土、河提工程、排涝工程和亲水工程、机械设备及材料堆放等活动不可避免的对地表产生扰动，造成原有土壤、植被破坏，增加水土流失。雨季施工易造成水土流失影响水体。施工还会造成区域景观不协调。在施工过程中必将形成新的开挖面，由于土体结构的扰动，破坏了原来的地貌和地表植被，使土壤的抗蚀能力减弱，会导致不同程度的水土流失；在径流的冲刷作用下，施工场地的水土流失量将会大量增加，污染附近水体，其后果是水变浑浊，透明度降低；另外，在土石开挖和运输过程中，会使空气中的扬尘增加，这些尘土降落沿线附近河流水体后会使其悬浮物浓度上升；余土处理不当，会使水土流失延续至施工期以后。</w:t>
            </w:r>
          </w:p>
          <w:p w14:paraId="1BEFC7EA" w14:textId="2BFEA23E" w:rsidR="00EC0910" w:rsidRPr="000131FB" w:rsidRDefault="001D3CCF">
            <w:pPr>
              <w:spacing w:line="360" w:lineRule="auto"/>
              <w:ind w:firstLineChars="200" w:firstLine="480"/>
            </w:pPr>
            <w:r w:rsidRPr="000131FB">
              <w:t>（</w:t>
            </w:r>
            <w:r w:rsidR="00BD6E3B" w:rsidRPr="000131FB">
              <w:t>7</w:t>
            </w:r>
            <w:r w:rsidRPr="000131FB">
              <w:t>）生态流量的影响</w:t>
            </w:r>
          </w:p>
          <w:p w14:paraId="58D51B19" w14:textId="6C75EEDC" w:rsidR="00EC0910" w:rsidRPr="000131FB" w:rsidRDefault="000828A3" w:rsidP="000828A3">
            <w:pPr>
              <w:spacing w:line="360" w:lineRule="auto"/>
              <w:ind w:firstLineChars="200" w:firstLine="480"/>
              <w:jc w:val="left"/>
            </w:pPr>
            <w:r w:rsidRPr="000131FB">
              <w:t>项目在施工过程中，围堰施工会对以德电</w:t>
            </w:r>
            <w:r w:rsidR="00E254C3" w:rsidRPr="000131FB">
              <w:rPr>
                <w:rFonts w:hint="eastAsia"/>
              </w:rPr>
              <w:t>站</w:t>
            </w:r>
            <w:r w:rsidRPr="000131FB">
              <w:t>的生态流量会造成一定的影响。根据项目初设报告，</w:t>
            </w:r>
            <w:r w:rsidRPr="000131FB">
              <w:rPr>
                <w:szCs w:val="24"/>
              </w:rPr>
              <w:t>项目施工期选择在枯水期施工，采用枯期围堰挡水，将河道左右侧分期施工，河水通过河床中没有围堰的束</w:t>
            </w:r>
            <w:proofErr w:type="gramStart"/>
            <w:r w:rsidRPr="000131FB">
              <w:rPr>
                <w:szCs w:val="24"/>
              </w:rPr>
              <w:t>窄部分</w:t>
            </w:r>
            <w:proofErr w:type="gramEnd"/>
            <w:r w:rsidRPr="000131FB">
              <w:rPr>
                <w:szCs w:val="24"/>
              </w:rPr>
              <w:t>导流，项目围堰工程</w:t>
            </w:r>
            <w:r w:rsidRPr="000131FB">
              <w:t>不会导致河道出现断流的现象，确保了河道在施工过程中有足够的生态流量下泄</w:t>
            </w:r>
            <w:r w:rsidRPr="000131FB">
              <w:rPr>
                <w:rFonts w:hint="eastAsia"/>
              </w:rPr>
              <w:t>，</w:t>
            </w:r>
            <w:r w:rsidRPr="000131FB">
              <w:rPr>
                <w:kern w:val="0"/>
                <w:szCs w:val="24"/>
                <w:lang w:bidi="ar"/>
              </w:rPr>
              <w:t>对以德电站下泄生态流量影响较小。</w:t>
            </w:r>
            <w:r w:rsidR="001D3CCF" w:rsidRPr="000131FB">
              <w:t>项目施工过程中，</w:t>
            </w:r>
            <w:r w:rsidR="004771D1" w:rsidRPr="000131FB">
              <w:t>需</w:t>
            </w:r>
            <w:r w:rsidR="001D3CCF" w:rsidRPr="000131FB">
              <w:t>确保河道采取生态流量下泄措施，严禁由于施工活动造成河道断流的现象出现。</w:t>
            </w:r>
          </w:p>
          <w:p w14:paraId="027D65AD" w14:textId="77777777" w:rsidR="00EC0910" w:rsidRPr="000131FB" w:rsidRDefault="001D3CCF">
            <w:pPr>
              <w:spacing w:line="360" w:lineRule="auto"/>
              <w:ind w:firstLineChars="200" w:firstLine="482"/>
              <w:rPr>
                <w:b/>
              </w:rPr>
            </w:pPr>
            <w:r w:rsidRPr="000131FB">
              <w:rPr>
                <w:b/>
              </w:rPr>
              <w:t>2</w:t>
            </w:r>
            <w:r w:rsidRPr="000131FB">
              <w:rPr>
                <w:b/>
              </w:rPr>
              <w:t>、大气环境影响分析</w:t>
            </w:r>
          </w:p>
          <w:p w14:paraId="1FB25E4A" w14:textId="77777777" w:rsidR="00EC0910" w:rsidRPr="000131FB" w:rsidRDefault="001D3CCF">
            <w:pPr>
              <w:spacing w:line="360" w:lineRule="auto"/>
              <w:ind w:firstLineChars="200" w:firstLine="480"/>
            </w:pPr>
            <w:r w:rsidRPr="000131FB">
              <w:t>（</w:t>
            </w:r>
            <w:r w:rsidRPr="000131FB">
              <w:t>1</w:t>
            </w:r>
            <w:r w:rsidRPr="000131FB">
              <w:t>）扬尘影响分析</w:t>
            </w:r>
          </w:p>
          <w:p w14:paraId="18D7F875" w14:textId="4F55B41D" w:rsidR="00EC0910" w:rsidRPr="000131FB" w:rsidRDefault="001D3CCF" w:rsidP="0026667F">
            <w:pPr>
              <w:spacing w:line="360" w:lineRule="auto"/>
              <w:ind w:firstLineChars="200" w:firstLine="480"/>
            </w:pPr>
            <w:r w:rsidRPr="000131FB">
              <w:t>项目为河道整治工程，河道作业中由于含水率较高，不易产生扬尘。施工场地内产生的扬尘主要集中在河堤</w:t>
            </w:r>
            <w:r w:rsidR="004771D1" w:rsidRPr="000131FB">
              <w:t>治理</w:t>
            </w:r>
            <w:r w:rsidRPr="000131FB">
              <w:t>工程、排涝工程</w:t>
            </w:r>
            <w:r w:rsidR="004771D1" w:rsidRPr="000131FB">
              <w:t>、</w:t>
            </w:r>
            <w:r w:rsidRPr="000131FB">
              <w:t>亲水工程、河道边坡绿化工程</w:t>
            </w:r>
            <w:r w:rsidR="004771D1" w:rsidRPr="000131FB">
              <w:t>施工及</w:t>
            </w:r>
            <w:r w:rsidRPr="000131FB">
              <w:t>土方回填等阶段；场地外扬</w:t>
            </w:r>
            <w:proofErr w:type="gramStart"/>
            <w:r w:rsidRPr="000131FB">
              <w:t>尘</w:t>
            </w:r>
            <w:proofErr w:type="gramEnd"/>
            <w:r w:rsidRPr="000131FB">
              <w:t>主要产生于施工材料运输过程</w:t>
            </w:r>
            <w:r w:rsidR="0026667F" w:rsidRPr="000131FB">
              <w:t>中</w:t>
            </w:r>
            <w:r w:rsidRPr="000131FB">
              <w:t>产生的扬尘。按起尘的原因可分为风力起尘和动力起尘，由外力面产生的尘粒再悬浮而造成的。</w:t>
            </w:r>
          </w:p>
          <w:p w14:paraId="30635421" w14:textId="1F787820" w:rsidR="00EC0910" w:rsidRPr="000131FB" w:rsidRDefault="001D3CCF">
            <w:pPr>
              <w:spacing w:line="360" w:lineRule="auto"/>
              <w:ind w:firstLineChars="200" w:firstLine="480"/>
            </w:pPr>
            <w:r w:rsidRPr="000131FB">
              <w:lastRenderedPageBreak/>
              <w:t>根据河道整治工程特性以及施工场地条件限制，本项目施工为分段</w:t>
            </w:r>
            <w:proofErr w:type="gramStart"/>
            <w:r w:rsidRPr="000131FB">
              <w:t>分期小</w:t>
            </w:r>
            <w:proofErr w:type="gramEnd"/>
            <w:r w:rsidRPr="000131FB">
              <w:t>面积施工</w:t>
            </w:r>
            <w:r w:rsidR="0026667F" w:rsidRPr="000131FB">
              <w:t>。因此，</w:t>
            </w:r>
            <w:r w:rsidRPr="000131FB">
              <w:t>本项目施工作业面较小，</w:t>
            </w:r>
            <w:r w:rsidR="00BC23C8" w:rsidRPr="000131FB">
              <w:t>场地扬尘较分散，</w:t>
            </w:r>
            <w:r w:rsidRPr="000131FB">
              <w:t>但仍不可能避免地表裸露及土方堆放，</w:t>
            </w:r>
            <w:r w:rsidR="0026667F" w:rsidRPr="000131FB">
              <w:t>地表裸露及土方堆放时</w:t>
            </w:r>
            <w:r w:rsidRPr="000131FB">
              <w:t>会产生少量扬尘</w:t>
            </w:r>
            <w:r w:rsidR="0026667F" w:rsidRPr="000131FB">
              <w:t>。</w:t>
            </w:r>
          </w:p>
          <w:p w14:paraId="6D9F5598" w14:textId="77777777" w:rsidR="00EC0910" w:rsidRPr="000131FB" w:rsidRDefault="001D3CCF">
            <w:pPr>
              <w:spacing w:line="360" w:lineRule="auto"/>
              <w:ind w:firstLineChars="200" w:firstLine="480"/>
            </w:pPr>
            <w:r w:rsidRPr="000131FB">
              <w:t>尘粒在空气中的传播扩散情况与风速等气象条件有关，也与尘粒本身的沉降速度有关。不同粒径尘粒的沉降速度见表</w:t>
            </w:r>
            <w:r w:rsidRPr="000131FB">
              <w:t>4-1</w:t>
            </w:r>
            <w:r w:rsidRPr="000131FB">
              <w:t>。</w:t>
            </w:r>
          </w:p>
          <w:p w14:paraId="14A39FBB" w14:textId="0F39A458" w:rsidR="00EC0910" w:rsidRPr="000131FB" w:rsidRDefault="001D3CCF">
            <w:pPr>
              <w:spacing w:line="360" w:lineRule="auto"/>
              <w:jc w:val="center"/>
              <w:rPr>
                <w:b/>
              </w:rPr>
            </w:pPr>
            <w:r w:rsidRPr="000131FB">
              <w:rPr>
                <w:b/>
              </w:rPr>
              <w:t>表</w:t>
            </w:r>
            <w:r w:rsidRPr="000131FB">
              <w:rPr>
                <w:b/>
              </w:rPr>
              <w:t>4-1</w:t>
            </w:r>
            <w:r w:rsidRPr="000131FB">
              <w:rPr>
                <w:b/>
              </w:rPr>
              <w:t>不同粒径尘粒的沉降速度</w:t>
            </w:r>
          </w:p>
          <w:tbl>
            <w:tblPr>
              <w:tblStyle w:val="ac"/>
              <w:tblW w:w="0" w:type="auto"/>
              <w:jc w:val="center"/>
              <w:tblLayout w:type="fixed"/>
              <w:tblLook w:val="04A0" w:firstRow="1" w:lastRow="0" w:firstColumn="1" w:lastColumn="0" w:noHBand="0" w:noVBand="1"/>
            </w:tblPr>
            <w:tblGrid>
              <w:gridCol w:w="1548"/>
              <w:gridCol w:w="850"/>
              <w:gridCol w:w="992"/>
              <w:gridCol w:w="993"/>
              <w:gridCol w:w="992"/>
              <w:gridCol w:w="992"/>
              <w:gridCol w:w="965"/>
              <w:gridCol w:w="1048"/>
            </w:tblGrid>
            <w:tr w:rsidR="000131FB" w:rsidRPr="000131FB" w14:paraId="606FF00F" w14:textId="77777777" w:rsidTr="00EB633B">
              <w:trPr>
                <w:jc w:val="center"/>
              </w:trPr>
              <w:tc>
                <w:tcPr>
                  <w:tcW w:w="1548" w:type="dxa"/>
                  <w:vAlign w:val="center"/>
                </w:tcPr>
                <w:p w14:paraId="643397FB" w14:textId="77777777" w:rsidR="00EC0910" w:rsidRPr="000131FB" w:rsidRDefault="001D3CCF">
                  <w:pPr>
                    <w:jc w:val="center"/>
                    <w:rPr>
                      <w:rFonts w:ascii="Times New Roman" w:hAnsi="Times New Roman"/>
                      <w:sz w:val="21"/>
                    </w:rPr>
                  </w:pPr>
                  <w:r w:rsidRPr="000131FB">
                    <w:rPr>
                      <w:rFonts w:ascii="Times New Roman" w:hAnsi="Times New Roman"/>
                      <w:sz w:val="21"/>
                    </w:rPr>
                    <w:t>粒径（</w:t>
                  </w:r>
                  <w:r w:rsidRPr="000131FB">
                    <w:rPr>
                      <w:rFonts w:ascii="Times New Roman" w:hAnsi="Times New Roman"/>
                      <w:sz w:val="21"/>
                    </w:rPr>
                    <w:t>μm</w:t>
                  </w:r>
                  <w:r w:rsidRPr="000131FB">
                    <w:rPr>
                      <w:rFonts w:ascii="Times New Roman" w:hAnsi="Times New Roman"/>
                      <w:sz w:val="21"/>
                    </w:rPr>
                    <w:t>）</w:t>
                  </w:r>
                </w:p>
              </w:tc>
              <w:tc>
                <w:tcPr>
                  <w:tcW w:w="850" w:type="dxa"/>
                  <w:vAlign w:val="center"/>
                </w:tcPr>
                <w:p w14:paraId="2A5A6A3A" w14:textId="77777777" w:rsidR="00EC0910" w:rsidRPr="000131FB" w:rsidRDefault="001D3CCF">
                  <w:pPr>
                    <w:jc w:val="center"/>
                    <w:rPr>
                      <w:rFonts w:ascii="Times New Roman" w:hAnsi="Times New Roman"/>
                      <w:sz w:val="21"/>
                    </w:rPr>
                  </w:pPr>
                  <w:r w:rsidRPr="000131FB">
                    <w:rPr>
                      <w:rFonts w:ascii="Times New Roman" w:hAnsi="Times New Roman"/>
                      <w:sz w:val="21"/>
                    </w:rPr>
                    <w:t>10</w:t>
                  </w:r>
                </w:p>
              </w:tc>
              <w:tc>
                <w:tcPr>
                  <w:tcW w:w="992" w:type="dxa"/>
                  <w:vAlign w:val="center"/>
                </w:tcPr>
                <w:p w14:paraId="69A9F814" w14:textId="77777777" w:rsidR="00EC0910" w:rsidRPr="000131FB" w:rsidRDefault="001D3CCF">
                  <w:pPr>
                    <w:jc w:val="center"/>
                    <w:rPr>
                      <w:rFonts w:ascii="Times New Roman" w:hAnsi="Times New Roman"/>
                      <w:sz w:val="21"/>
                    </w:rPr>
                  </w:pPr>
                  <w:r w:rsidRPr="000131FB">
                    <w:rPr>
                      <w:rFonts w:ascii="Times New Roman" w:hAnsi="Times New Roman"/>
                      <w:sz w:val="21"/>
                    </w:rPr>
                    <w:t>20</w:t>
                  </w:r>
                </w:p>
              </w:tc>
              <w:tc>
                <w:tcPr>
                  <w:tcW w:w="993" w:type="dxa"/>
                  <w:vAlign w:val="center"/>
                </w:tcPr>
                <w:p w14:paraId="389EFC45" w14:textId="77777777" w:rsidR="00EC0910" w:rsidRPr="000131FB" w:rsidRDefault="001D3CCF">
                  <w:pPr>
                    <w:jc w:val="center"/>
                    <w:rPr>
                      <w:rFonts w:ascii="Times New Roman" w:hAnsi="Times New Roman"/>
                      <w:sz w:val="21"/>
                    </w:rPr>
                  </w:pPr>
                  <w:r w:rsidRPr="000131FB">
                    <w:rPr>
                      <w:rFonts w:ascii="Times New Roman" w:hAnsi="Times New Roman"/>
                      <w:sz w:val="21"/>
                    </w:rPr>
                    <w:t>30</w:t>
                  </w:r>
                </w:p>
              </w:tc>
              <w:tc>
                <w:tcPr>
                  <w:tcW w:w="992" w:type="dxa"/>
                  <w:vAlign w:val="center"/>
                </w:tcPr>
                <w:p w14:paraId="4640B736" w14:textId="77777777" w:rsidR="00EC0910" w:rsidRPr="000131FB" w:rsidRDefault="001D3CCF">
                  <w:pPr>
                    <w:jc w:val="center"/>
                    <w:rPr>
                      <w:rFonts w:ascii="Times New Roman" w:hAnsi="Times New Roman"/>
                      <w:sz w:val="21"/>
                    </w:rPr>
                  </w:pPr>
                  <w:r w:rsidRPr="000131FB">
                    <w:rPr>
                      <w:rFonts w:ascii="Times New Roman" w:hAnsi="Times New Roman"/>
                      <w:sz w:val="21"/>
                    </w:rPr>
                    <w:t>40</w:t>
                  </w:r>
                </w:p>
              </w:tc>
              <w:tc>
                <w:tcPr>
                  <w:tcW w:w="992" w:type="dxa"/>
                  <w:vAlign w:val="center"/>
                </w:tcPr>
                <w:p w14:paraId="3BC16BC8" w14:textId="77777777" w:rsidR="00EC0910" w:rsidRPr="000131FB" w:rsidRDefault="001D3CCF">
                  <w:pPr>
                    <w:jc w:val="center"/>
                    <w:rPr>
                      <w:rFonts w:ascii="Times New Roman" w:hAnsi="Times New Roman"/>
                      <w:sz w:val="21"/>
                    </w:rPr>
                  </w:pPr>
                  <w:r w:rsidRPr="000131FB">
                    <w:rPr>
                      <w:rFonts w:ascii="Times New Roman" w:hAnsi="Times New Roman"/>
                      <w:sz w:val="21"/>
                    </w:rPr>
                    <w:t>50</w:t>
                  </w:r>
                </w:p>
              </w:tc>
              <w:tc>
                <w:tcPr>
                  <w:tcW w:w="965" w:type="dxa"/>
                  <w:vAlign w:val="center"/>
                </w:tcPr>
                <w:p w14:paraId="0650B758" w14:textId="77777777" w:rsidR="00EC0910" w:rsidRPr="000131FB" w:rsidRDefault="001D3CCF">
                  <w:pPr>
                    <w:jc w:val="center"/>
                    <w:rPr>
                      <w:rFonts w:ascii="Times New Roman" w:hAnsi="Times New Roman"/>
                      <w:sz w:val="21"/>
                    </w:rPr>
                  </w:pPr>
                  <w:r w:rsidRPr="000131FB">
                    <w:rPr>
                      <w:rFonts w:ascii="Times New Roman" w:hAnsi="Times New Roman"/>
                      <w:sz w:val="21"/>
                    </w:rPr>
                    <w:t>60</w:t>
                  </w:r>
                </w:p>
              </w:tc>
              <w:tc>
                <w:tcPr>
                  <w:tcW w:w="1048" w:type="dxa"/>
                  <w:vAlign w:val="center"/>
                </w:tcPr>
                <w:p w14:paraId="61965CB8" w14:textId="77777777" w:rsidR="00EC0910" w:rsidRPr="000131FB" w:rsidRDefault="001D3CCF">
                  <w:pPr>
                    <w:jc w:val="center"/>
                    <w:rPr>
                      <w:rFonts w:ascii="Times New Roman" w:hAnsi="Times New Roman"/>
                      <w:sz w:val="21"/>
                    </w:rPr>
                  </w:pPr>
                  <w:r w:rsidRPr="000131FB">
                    <w:rPr>
                      <w:rFonts w:ascii="Times New Roman" w:hAnsi="Times New Roman"/>
                      <w:sz w:val="21"/>
                    </w:rPr>
                    <w:t>70</w:t>
                  </w:r>
                </w:p>
              </w:tc>
            </w:tr>
            <w:tr w:rsidR="000131FB" w:rsidRPr="000131FB" w14:paraId="31ACF5B2" w14:textId="77777777" w:rsidTr="00EB633B">
              <w:trPr>
                <w:jc w:val="center"/>
              </w:trPr>
              <w:tc>
                <w:tcPr>
                  <w:tcW w:w="1548" w:type="dxa"/>
                  <w:vAlign w:val="center"/>
                </w:tcPr>
                <w:p w14:paraId="41595AE6" w14:textId="77777777" w:rsidR="00EC0910" w:rsidRPr="000131FB" w:rsidRDefault="001D3CCF">
                  <w:pPr>
                    <w:jc w:val="center"/>
                    <w:rPr>
                      <w:rFonts w:ascii="Times New Roman" w:hAnsi="Times New Roman"/>
                      <w:sz w:val="21"/>
                    </w:rPr>
                  </w:pPr>
                  <w:r w:rsidRPr="000131FB">
                    <w:rPr>
                      <w:rFonts w:ascii="Times New Roman" w:hAnsi="Times New Roman"/>
                      <w:sz w:val="21"/>
                    </w:rPr>
                    <w:t>沉降速度（</w:t>
                  </w:r>
                  <w:r w:rsidRPr="000131FB">
                    <w:rPr>
                      <w:rFonts w:ascii="Times New Roman" w:hAnsi="Times New Roman"/>
                      <w:sz w:val="21"/>
                    </w:rPr>
                    <w:t>m/s</w:t>
                  </w:r>
                  <w:r w:rsidRPr="000131FB">
                    <w:rPr>
                      <w:rFonts w:ascii="Times New Roman" w:hAnsi="Times New Roman"/>
                      <w:sz w:val="21"/>
                    </w:rPr>
                    <w:t>）</w:t>
                  </w:r>
                </w:p>
              </w:tc>
              <w:tc>
                <w:tcPr>
                  <w:tcW w:w="850" w:type="dxa"/>
                  <w:vAlign w:val="center"/>
                </w:tcPr>
                <w:p w14:paraId="1C00EF2A" w14:textId="77777777" w:rsidR="00EC0910" w:rsidRPr="000131FB" w:rsidRDefault="001D3CCF">
                  <w:pPr>
                    <w:jc w:val="center"/>
                    <w:rPr>
                      <w:rFonts w:ascii="Times New Roman" w:hAnsi="Times New Roman"/>
                      <w:sz w:val="21"/>
                    </w:rPr>
                  </w:pPr>
                  <w:r w:rsidRPr="000131FB">
                    <w:rPr>
                      <w:rFonts w:ascii="Times New Roman" w:hAnsi="Times New Roman"/>
                      <w:sz w:val="21"/>
                    </w:rPr>
                    <w:t>0.03</w:t>
                  </w:r>
                </w:p>
              </w:tc>
              <w:tc>
                <w:tcPr>
                  <w:tcW w:w="992" w:type="dxa"/>
                  <w:vAlign w:val="center"/>
                </w:tcPr>
                <w:p w14:paraId="6AE3EE47" w14:textId="77777777" w:rsidR="00EC0910" w:rsidRPr="000131FB" w:rsidRDefault="001D3CCF">
                  <w:pPr>
                    <w:jc w:val="center"/>
                    <w:rPr>
                      <w:rFonts w:ascii="Times New Roman" w:hAnsi="Times New Roman"/>
                      <w:sz w:val="21"/>
                    </w:rPr>
                  </w:pPr>
                  <w:r w:rsidRPr="000131FB">
                    <w:rPr>
                      <w:rFonts w:ascii="Times New Roman" w:hAnsi="Times New Roman"/>
                      <w:sz w:val="21"/>
                    </w:rPr>
                    <w:t>0.012</w:t>
                  </w:r>
                </w:p>
              </w:tc>
              <w:tc>
                <w:tcPr>
                  <w:tcW w:w="993" w:type="dxa"/>
                  <w:vAlign w:val="center"/>
                </w:tcPr>
                <w:p w14:paraId="453919B2" w14:textId="77777777" w:rsidR="00EC0910" w:rsidRPr="000131FB" w:rsidRDefault="001D3CCF">
                  <w:pPr>
                    <w:jc w:val="center"/>
                    <w:rPr>
                      <w:rFonts w:ascii="Times New Roman" w:hAnsi="Times New Roman"/>
                      <w:sz w:val="21"/>
                    </w:rPr>
                  </w:pPr>
                  <w:r w:rsidRPr="000131FB">
                    <w:rPr>
                      <w:rFonts w:ascii="Times New Roman" w:hAnsi="Times New Roman"/>
                      <w:sz w:val="21"/>
                    </w:rPr>
                    <w:t>0.027</w:t>
                  </w:r>
                </w:p>
              </w:tc>
              <w:tc>
                <w:tcPr>
                  <w:tcW w:w="992" w:type="dxa"/>
                  <w:vAlign w:val="center"/>
                </w:tcPr>
                <w:p w14:paraId="3A9B9DE7" w14:textId="77777777" w:rsidR="00EC0910" w:rsidRPr="000131FB" w:rsidRDefault="001D3CCF">
                  <w:pPr>
                    <w:jc w:val="center"/>
                    <w:rPr>
                      <w:rFonts w:ascii="Times New Roman" w:hAnsi="Times New Roman"/>
                      <w:sz w:val="21"/>
                    </w:rPr>
                  </w:pPr>
                  <w:r w:rsidRPr="000131FB">
                    <w:rPr>
                      <w:rFonts w:ascii="Times New Roman" w:hAnsi="Times New Roman"/>
                      <w:sz w:val="21"/>
                    </w:rPr>
                    <w:t>0.048</w:t>
                  </w:r>
                </w:p>
              </w:tc>
              <w:tc>
                <w:tcPr>
                  <w:tcW w:w="992" w:type="dxa"/>
                  <w:vAlign w:val="center"/>
                </w:tcPr>
                <w:p w14:paraId="7F057165" w14:textId="77777777" w:rsidR="00EC0910" w:rsidRPr="000131FB" w:rsidRDefault="001D3CCF">
                  <w:pPr>
                    <w:jc w:val="center"/>
                    <w:rPr>
                      <w:rFonts w:ascii="Times New Roman" w:hAnsi="Times New Roman"/>
                      <w:sz w:val="21"/>
                    </w:rPr>
                  </w:pPr>
                  <w:r w:rsidRPr="000131FB">
                    <w:rPr>
                      <w:rFonts w:ascii="Times New Roman" w:hAnsi="Times New Roman"/>
                      <w:sz w:val="21"/>
                    </w:rPr>
                    <w:t>0.075</w:t>
                  </w:r>
                </w:p>
              </w:tc>
              <w:tc>
                <w:tcPr>
                  <w:tcW w:w="965" w:type="dxa"/>
                  <w:vAlign w:val="center"/>
                </w:tcPr>
                <w:p w14:paraId="0EDC1EAA" w14:textId="77777777" w:rsidR="00EC0910" w:rsidRPr="000131FB" w:rsidRDefault="001D3CCF">
                  <w:pPr>
                    <w:jc w:val="center"/>
                    <w:rPr>
                      <w:rFonts w:ascii="Times New Roman" w:hAnsi="Times New Roman"/>
                      <w:sz w:val="21"/>
                    </w:rPr>
                  </w:pPr>
                  <w:r w:rsidRPr="000131FB">
                    <w:rPr>
                      <w:rFonts w:ascii="Times New Roman" w:hAnsi="Times New Roman"/>
                      <w:sz w:val="21"/>
                    </w:rPr>
                    <w:t>0.108</w:t>
                  </w:r>
                </w:p>
              </w:tc>
              <w:tc>
                <w:tcPr>
                  <w:tcW w:w="1048" w:type="dxa"/>
                  <w:vAlign w:val="center"/>
                </w:tcPr>
                <w:p w14:paraId="2D9113AF" w14:textId="77777777" w:rsidR="00EC0910" w:rsidRPr="000131FB" w:rsidRDefault="001D3CCF">
                  <w:pPr>
                    <w:jc w:val="center"/>
                    <w:rPr>
                      <w:rFonts w:ascii="Times New Roman" w:hAnsi="Times New Roman"/>
                      <w:sz w:val="21"/>
                    </w:rPr>
                  </w:pPr>
                  <w:r w:rsidRPr="000131FB">
                    <w:rPr>
                      <w:rFonts w:ascii="Times New Roman" w:hAnsi="Times New Roman"/>
                      <w:sz w:val="21"/>
                    </w:rPr>
                    <w:t>0.147</w:t>
                  </w:r>
                </w:p>
              </w:tc>
            </w:tr>
            <w:tr w:rsidR="000131FB" w:rsidRPr="000131FB" w14:paraId="7D3A387B" w14:textId="77777777" w:rsidTr="00EB633B">
              <w:trPr>
                <w:jc w:val="center"/>
              </w:trPr>
              <w:tc>
                <w:tcPr>
                  <w:tcW w:w="1548" w:type="dxa"/>
                  <w:vAlign w:val="center"/>
                </w:tcPr>
                <w:p w14:paraId="535A6E54" w14:textId="77777777" w:rsidR="00EC0910" w:rsidRPr="000131FB" w:rsidRDefault="001D3CCF">
                  <w:pPr>
                    <w:jc w:val="center"/>
                    <w:rPr>
                      <w:rFonts w:ascii="Times New Roman" w:hAnsi="Times New Roman"/>
                      <w:sz w:val="21"/>
                    </w:rPr>
                  </w:pPr>
                  <w:r w:rsidRPr="000131FB">
                    <w:rPr>
                      <w:rFonts w:ascii="Times New Roman" w:hAnsi="Times New Roman"/>
                      <w:sz w:val="21"/>
                    </w:rPr>
                    <w:t>粒径（</w:t>
                  </w:r>
                  <w:r w:rsidRPr="000131FB">
                    <w:rPr>
                      <w:rFonts w:ascii="Times New Roman" w:hAnsi="Times New Roman"/>
                      <w:sz w:val="21"/>
                    </w:rPr>
                    <w:t>μm</w:t>
                  </w:r>
                  <w:r w:rsidRPr="000131FB">
                    <w:rPr>
                      <w:rFonts w:ascii="Times New Roman" w:hAnsi="Times New Roman"/>
                      <w:sz w:val="21"/>
                    </w:rPr>
                    <w:t>）</w:t>
                  </w:r>
                </w:p>
              </w:tc>
              <w:tc>
                <w:tcPr>
                  <w:tcW w:w="850" w:type="dxa"/>
                  <w:vAlign w:val="center"/>
                </w:tcPr>
                <w:p w14:paraId="4F475CFD" w14:textId="77777777" w:rsidR="00EC0910" w:rsidRPr="000131FB" w:rsidRDefault="001D3CCF">
                  <w:pPr>
                    <w:jc w:val="center"/>
                    <w:rPr>
                      <w:rFonts w:ascii="Times New Roman" w:hAnsi="Times New Roman"/>
                      <w:sz w:val="21"/>
                    </w:rPr>
                  </w:pPr>
                  <w:r w:rsidRPr="000131FB">
                    <w:rPr>
                      <w:rFonts w:ascii="Times New Roman" w:hAnsi="Times New Roman"/>
                      <w:sz w:val="21"/>
                    </w:rPr>
                    <w:t>80</w:t>
                  </w:r>
                </w:p>
              </w:tc>
              <w:tc>
                <w:tcPr>
                  <w:tcW w:w="992" w:type="dxa"/>
                  <w:vAlign w:val="center"/>
                </w:tcPr>
                <w:p w14:paraId="7FC732E5" w14:textId="77777777" w:rsidR="00EC0910" w:rsidRPr="000131FB" w:rsidRDefault="001D3CCF">
                  <w:pPr>
                    <w:jc w:val="center"/>
                    <w:rPr>
                      <w:rFonts w:ascii="Times New Roman" w:hAnsi="Times New Roman"/>
                      <w:sz w:val="21"/>
                    </w:rPr>
                  </w:pPr>
                  <w:r w:rsidRPr="000131FB">
                    <w:rPr>
                      <w:rFonts w:ascii="Times New Roman" w:hAnsi="Times New Roman"/>
                      <w:sz w:val="21"/>
                    </w:rPr>
                    <w:t>90</w:t>
                  </w:r>
                </w:p>
              </w:tc>
              <w:tc>
                <w:tcPr>
                  <w:tcW w:w="993" w:type="dxa"/>
                  <w:vAlign w:val="center"/>
                </w:tcPr>
                <w:p w14:paraId="17F864FE" w14:textId="77777777" w:rsidR="00EC0910" w:rsidRPr="000131FB" w:rsidRDefault="001D3CCF">
                  <w:pPr>
                    <w:jc w:val="center"/>
                    <w:rPr>
                      <w:rFonts w:ascii="Times New Roman" w:hAnsi="Times New Roman"/>
                      <w:sz w:val="21"/>
                    </w:rPr>
                  </w:pPr>
                  <w:r w:rsidRPr="000131FB">
                    <w:rPr>
                      <w:rFonts w:ascii="Times New Roman" w:hAnsi="Times New Roman"/>
                      <w:sz w:val="21"/>
                    </w:rPr>
                    <w:t>100</w:t>
                  </w:r>
                </w:p>
              </w:tc>
              <w:tc>
                <w:tcPr>
                  <w:tcW w:w="992" w:type="dxa"/>
                  <w:vAlign w:val="center"/>
                </w:tcPr>
                <w:p w14:paraId="2F472A08" w14:textId="77777777" w:rsidR="00EC0910" w:rsidRPr="000131FB" w:rsidRDefault="001D3CCF">
                  <w:pPr>
                    <w:jc w:val="center"/>
                    <w:rPr>
                      <w:rFonts w:ascii="Times New Roman" w:hAnsi="Times New Roman"/>
                      <w:sz w:val="21"/>
                    </w:rPr>
                  </w:pPr>
                  <w:r w:rsidRPr="000131FB">
                    <w:rPr>
                      <w:rFonts w:ascii="Times New Roman" w:hAnsi="Times New Roman"/>
                      <w:sz w:val="21"/>
                    </w:rPr>
                    <w:t>150</w:t>
                  </w:r>
                </w:p>
              </w:tc>
              <w:tc>
                <w:tcPr>
                  <w:tcW w:w="992" w:type="dxa"/>
                  <w:vAlign w:val="center"/>
                </w:tcPr>
                <w:p w14:paraId="582452DD" w14:textId="77777777" w:rsidR="00EC0910" w:rsidRPr="000131FB" w:rsidRDefault="001D3CCF">
                  <w:pPr>
                    <w:jc w:val="center"/>
                    <w:rPr>
                      <w:rFonts w:ascii="Times New Roman" w:hAnsi="Times New Roman"/>
                      <w:sz w:val="21"/>
                    </w:rPr>
                  </w:pPr>
                  <w:r w:rsidRPr="000131FB">
                    <w:rPr>
                      <w:rFonts w:ascii="Times New Roman" w:hAnsi="Times New Roman"/>
                      <w:sz w:val="21"/>
                    </w:rPr>
                    <w:t>200</w:t>
                  </w:r>
                </w:p>
              </w:tc>
              <w:tc>
                <w:tcPr>
                  <w:tcW w:w="965" w:type="dxa"/>
                  <w:vAlign w:val="center"/>
                </w:tcPr>
                <w:p w14:paraId="048BDFF3" w14:textId="77777777" w:rsidR="00EC0910" w:rsidRPr="000131FB" w:rsidRDefault="001D3CCF">
                  <w:pPr>
                    <w:jc w:val="center"/>
                    <w:rPr>
                      <w:rFonts w:ascii="Times New Roman" w:hAnsi="Times New Roman"/>
                      <w:sz w:val="21"/>
                    </w:rPr>
                  </w:pPr>
                  <w:r w:rsidRPr="000131FB">
                    <w:rPr>
                      <w:rFonts w:ascii="Times New Roman" w:hAnsi="Times New Roman"/>
                      <w:sz w:val="21"/>
                    </w:rPr>
                    <w:t>250</w:t>
                  </w:r>
                </w:p>
              </w:tc>
              <w:tc>
                <w:tcPr>
                  <w:tcW w:w="1048" w:type="dxa"/>
                  <w:vAlign w:val="center"/>
                </w:tcPr>
                <w:p w14:paraId="051B23D4" w14:textId="77777777" w:rsidR="00EC0910" w:rsidRPr="000131FB" w:rsidRDefault="001D3CCF">
                  <w:pPr>
                    <w:jc w:val="center"/>
                    <w:rPr>
                      <w:rFonts w:ascii="Times New Roman" w:hAnsi="Times New Roman"/>
                      <w:sz w:val="21"/>
                    </w:rPr>
                  </w:pPr>
                  <w:r w:rsidRPr="000131FB">
                    <w:rPr>
                      <w:rFonts w:ascii="Times New Roman" w:hAnsi="Times New Roman"/>
                      <w:sz w:val="21"/>
                    </w:rPr>
                    <w:t>350</w:t>
                  </w:r>
                </w:p>
              </w:tc>
            </w:tr>
            <w:tr w:rsidR="000131FB" w:rsidRPr="000131FB" w14:paraId="7BCB938E" w14:textId="77777777" w:rsidTr="00EB633B">
              <w:trPr>
                <w:jc w:val="center"/>
              </w:trPr>
              <w:tc>
                <w:tcPr>
                  <w:tcW w:w="1548" w:type="dxa"/>
                  <w:vAlign w:val="center"/>
                </w:tcPr>
                <w:p w14:paraId="3D95B6ED" w14:textId="77777777" w:rsidR="00EC0910" w:rsidRPr="000131FB" w:rsidRDefault="001D3CCF">
                  <w:pPr>
                    <w:jc w:val="center"/>
                    <w:rPr>
                      <w:rFonts w:ascii="Times New Roman" w:hAnsi="Times New Roman"/>
                      <w:sz w:val="21"/>
                    </w:rPr>
                  </w:pPr>
                  <w:r w:rsidRPr="000131FB">
                    <w:rPr>
                      <w:rFonts w:ascii="Times New Roman" w:hAnsi="Times New Roman"/>
                      <w:sz w:val="21"/>
                    </w:rPr>
                    <w:t>沉降速度（</w:t>
                  </w:r>
                  <w:r w:rsidRPr="000131FB">
                    <w:rPr>
                      <w:rFonts w:ascii="Times New Roman" w:hAnsi="Times New Roman"/>
                      <w:sz w:val="21"/>
                    </w:rPr>
                    <w:t>m/s</w:t>
                  </w:r>
                  <w:r w:rsidRPr="000131FB">
                    <w:rPr>
                      <w:rFonts w:ascii="Times New Roman" w:hAnsi="Times New Roman"/>
                      <w:sz w:val="21"/>
                    </w:rPr>
                    <w:t>）</w:t>
                  </w:r>
                </w:p>
              </w:tc>
              <w:tc>
                <w:tcPr>
                  <w:tcW w:w="850" w:type="dxa"/>
                  <w:vAlign w:val="center"/>
                </w:tcPr>
                <w:p w14:paraId="33977FD6" w14:textId="77777777" w:rsidR="00EC0910" w:rsidRPr="000131FB" w:rsidRDefault="001D3CCF">
                  <w:pPr>
                    <w:jc w:val="center"/>
                    <w:rPr>
                      <w:rFonts w:ascii="Times New Roman" w:hAnsi="Times New Roman"/>
                      <w:sz w:val="21"/>
                    </w:rPr>
                  </w:pPr>
                  <w:r w:rsidRPr="000131FB">
                    <w:rPr>
                      <w:rFonts w:ascii="Times New Roman" w:hAnsi="Times New Roman"/>
                      <w:sz w:val="21"/>
                    </w:rPr>
                    <w:t>0.158</w:t>
                  </w:r>
                </w:p>
              </w:tc>
              <w:tc>
                <w:tcPr>
                  <w:tcW w:w="992" w:type="dxa"/>
                  <w:vAlign w:val="center"/>
                </w:tcPr>
                <w:p w14:paraId="560FF122" w14:textId="77777777" w:rsidR="00EC0910" w:rsidRPr="000131FB" w:rsidRDefault="001D3CCF">
                  <w:pPr>
                    <w:jc w:val="center"/>
                    <w:rPr>
                      <w:rFonts w:ascii="Times New Roman" w:hAnsi="Times New Roman"/>
                      <w:sz w:val="21"/>
                    </w:rPr>
                  </w:pPr>
                  <w:r w:rsidRPr="000131FB">
                    <w:rPr>
                      <w:rFonts w:ascii="Times New Roman" w:hAnsi="Times New Roman"/>
                      <w:sz w:val="21"/>
                    </w:rPr>
                    <w:t>0.170</w:t>
                  </w:r>
                </w:p>
              </w:tc>
              <w:tc>
                <w:tcPr>
                  <w:tcW w:w="993" w:type="dxa"/>
                  <w:vAlign w:val="center"/>
                </w:tcPr>
                <w:p w14:paraId="3CA28EA0" w14:textId="77777777" w:rsidR="00EC0910" w:rsidRPr="000131FB" w:rsidRDefault="001D3CCF">
                  <w:pPr>
                    <w:jc w:val="center"/>
                    <w:rPr>
                      <w:rFonts w:ascii="Times New Roman" w:hAnsi="Times New Roman"/>
                      <w:sz w:val="21"/>
                    </w:rPr>
                  </w:pPr>
                  <w:r w:rsidRPr="000131FB">
                    <w:rPr>
                      <w:rFonts w:ascii="Times New Roman" w:hAnsi="Times New Roman"/>
                      <w:sz w:val="21"/>
                    </w:rPr>
                    <w:t>0.182</w:t>
                  </w:r>
                </w:p>
              </w:tc>
              <w:tc>
                <w:tcPr>
                  <w:tcW w:w="992" w:type="dxa"/>
                  <w:vAlign w:val="center"/>
                </w:tcPr>
                <w:p w14:paraId="434671D5" w14:textId="77777777" w:rsidR="00EC0910" w:rsidRPr="000131FB" w:rsidRDefault="001D3CCF">
                  <w:pPr>
                    <w:jc w:val="center"/>
                    <w:rPr>
                      <w:rFonts w:ascii="Times New Roman" w:hAnsi="Times New Roman"/>
                      <w:sz w:val="21"/>
                    </w:rPr>
                  </w:pPr>
                  <w:r w:rsidRPr="000131FB">
                    <w:rPr>
                      <w:rFonts w:ascii="Times New Roman" w:hAnsi="Times New Roman"/>
                      <w:sz w:val="21"/>
                    </w:rPr>
                    <w:t>0.239</w:t>
                  </w:r>
                </w:p>
              </w:tc>
              <w:tc>
                <w:tcPr>
                  <w:tcW w:w="992" w:type="dxa"/>
                  <w:vAlign w:val="center"/>
                </w:tcPr>
                <w:p w14:paraId="0089CCD4" w14:textId="77777777" w:rsidR="00EC0910" w:rsidRPr="000131FB" w:rsidRDefault="001D3CCF">
                  <w:pPr>
                    <w:jc w:val="center"/>
                    <w:rPr>
                      <w:rFonts w:ascii="Times New Roman" w:hAnsi="Times New Roman"/>
                      <w:sz w:val="21"/>
                    </w:rPr>
                  </w:pPr>
                  <w:r w:rsidRPr="000131FB">
                    <w:rPr>
                      <w:rFonts w:ascii="Times New Roman" w:hAnsi="Times New Roman"/>
                      <w:sz w:val="21"/>
                    </w:rPr>
                    <w:t>0.804</w:t>
                  </w:r>
                </w:p>
              </w:tc>
              <w:tc>
                <w:tcPr>
                  <w:tcW w:w="965" w:type="dxa"/>
                  <w:vAlign w:val="center"/>
                </w:tcPr>
                <w:p w14:paraId="41838954" w14:textId="77777777" w:rsidR="00EC0910" w:rsidRPr="000131FB" w:rsidRDefault="001D3CCF">
                  <w:pPr>
                    <w:jc w:val="center"/>
                    <w:rPr>
                      <w:rFonts w:ascii="Times New Roman" w:hAnsi="Times New Roman"/>
                      <w:sz w:val="21"/>
                    </w:rPr>
                  </w:pPr>
                  <w:r w:rsidRPr="000131FB">
                    <w:rPr>
                      <w:rFonts w:ascii="Times New Roman" w:hAnsi="Times New Roman"/>
                      <w:sz w:val="21"/>
                    </w:rPr>
                    <w:t>1.005</w:t>
                  </w:r>
                </w:p>
              </w:tc>
              <w:tc>
                <w:tcPr>
                  <w:tcW w:w="1048" w:type="dxa"/>
                  <w:vAlign w:val="center"/>
                </w:tcPr>
                <w:p w14:paraId="6E382AB7" w14:textId="77777777" w:rsidR="00EC0910" w:rsidRPr="000131FB" w:rsidRDefault="001D3CCF">
                  <w:pPr>
                    <w:jc w:val="center"/>
                    <w:rPr>
                      <w:rFonts w:ascii="Times New Roman" w:hAnsi="Times New Roman"/>
                      <w:sz w:val="21"/>
                    </w:rPr>
                  </w:pPr>
                  <w:r w:rsidRPr="000131FB">
                    <w:rPr>
                      <w:rFonts w:ascii="Times New Roman" w:hAnsi="Times New Roman"/>
                      <w:sz w:val="21"/>
                    </w:rPr>
                    <w:t>1.829</w:t>
                  </w:r>
                </w:p>
              </w:tc>
            </w:tr>
            <w:tr w:rsidR="000131FB" w:rsidRPr="000131FB" w14:paraId="3AACF6BF" w14:textId="77777777" w:rsidTr="00EB633B">
              <w:trPr>
                <w:jc w:val="center"/>
              </w:trPr>
              <w:tc>
                <w:tcPr>
                  <w:tcW w:w="1548" w:type="dxa"/>
                  <w:vAlign w:val="center"/>
                </w:tcPr>
                <w:p w14:paraId="4BE8B023" w14:textId="77777777" w:rsidR="00EC0910" w:rsidRPr="000131FB" w:rsidRDefault="001D3CCF">
                  <w:pPr>
                    <w:jc w:val="center"/>
                    <w:rPr>
                      <w:rFonts w:ascii="Times New Roman" w:hAnsi="Times New Roman"/>
                      <w:sz w:val="21"/>
                    </w:rPr>
                  </w:pPr>
                  <w:r w:rsidRPr="000131FB">
                    <w:rPr>
                      <w:rFonts w:ascii="Times New Roman" w:hAnsi="Times New Roman"/>
                      <w:sz w:val="21"/>
                    </w:rPr>
                    <w:t>粒径（</w:t>
                  </w:r>
                  <w:r w:rsidRPr="000131FB">
                    <w:rPr>
                      <w:rFonts w:ascii="Times New Roman" w:hAnsi="Times New Roman"/>
                      <w:sz w:val="21"/>
                    </w:rPr>
                    <w:t>μm</w:t>
                  </w:r>
                  <w:r w:rsidRPr="000131FB">
                    <w:rPr>
                      <w:rFonts w:ascii="Times New Roman" w:hAnsi="Times New Roman"/>
                      <w:sz w:val="21"/>
                    </w:rPr>
                    <w:t>）</w:t>
                  </w:r>
                </w:p>
              </w:tc>
              <w:tc>
                <w:tcPr>
                  <w:tcW w:w="850" w:type="dxa"/>
                  <w:vAlign w:val="center"/>
                </w:tcPr>
                <w:p w14:paraId="38BA0ACD" w14:textId="77777777" w:rsidR="00EC0910" w:rsidRPr="000131FB" w:rsidRDefault="001D3CCF">
                  <w:pPr>
                    <w:jc w:val="center"/>
                    <w:rPr>
                      <w:rFonts w:ascii="Times New Roman" w:hAnsi="Times New Roman"/>
                      <w:sz w:val="21"/>
                    </w:rPr>
                  </w:pPr>
                  <w:r w:rsidRPr="000131FB">
                    <w:rPr>
                      <w:rFonts w:ascii="Times New Roman" w:hAnsi="Times New Roman"/>
                      <w:sz w:val="21"/>
                    </w:rPr>
                    <w:t>450</w:t>
                  </w:r>
                </w:p>
              </w:tc>
              <w:tc>
                <w:tcPr>
                  <w:tcW w:w="992" w:type="dxa"/>
                  <w:vAlign w:val="center"/>
                </w:tcPr>
                <w:p w14:paraId="543D3D61" w14:textId="77777777" w:rsidR="00EC0910" w:rsidRPr="000131FB" w:rsidRDefault="001D3CCF">
                  <w:pPr>
                    <w:jc w:val="center"/>
                    <w:rPr>
                      <w:rFonts w:ascii="Times New Roman" w:hAnsi="Times New Roman"/>
                      <w:sz w:val="21"/>
                    </w:rPr>
                  </w:pPr>
                  <w:r w:rsidRPr="000131FB">
                    <w:rPr>
                      <w:rFonts w:ascii="Times New Roman" w:hAnsi="Times New Roman"/>
                      <w:sz w:val="21"/>
                    </w:rPr>
                    <w:t>550</w:t>
                  </w:r>
                </w:p>
              </w:tc>
              <w:tc>
                <w:tcPr>
                  <w:tcW w:w="993" w:type="dxa"/>
                  <w:vAlign w:val="center"/>
                </w:tcPr>
                <w:p w14:paraId="4C688316" w14:textId="77777777" w:rsidR="00EC0910" w:rsidRPr="000131FB" w:rsidRDefault="001D3CCF">
                  <w:pPr>
                    <w:jc w:val="center"/>
                    <w:rPr>
                      <w:rFonts w:ascii="Times New Roman" w:hAnsi="Times New Roman"/>
                      <w:sz w:val="21"/>
                    </w:rPr>
                  </w:pPr>
                  <w:r w:rsidRPr="000131FB">
                    <w:rPr>
                      <w:rFonts w:ascii="Times New Roman" w:hAnsi="Times New Roman"/>
                      <w:sz w:val="21"/>
                    </w:rPr>
                    <w:t>650</w:t>
                  </w:r>
                </w:p>
              </w:tc>
              <w:tc>
                <w:tcPr>
                  <w:tcW w:w="992" w:type="dxa"/>
                  <w:vAlign w:val="center"/>
                </w:tcPr>
                <w:p w14:paraId="6079BC74" w14:textId="77777777" w:rsidR="00EC0910" w:rsidRPr="000131FB" w:rsidRDefault="001D3CCF">
                  <w:pPr>
                    <w:jc w:val="center"/>
                    <w:rPr>
                      <w:rFonts w:ascii="Times New Roman" w:hAnsi="Times New Roman"/>
                      <w:sz w:val="21"/>
                    </w:rPr>
                  </w:pPr>
                  <w:r w:rsidRPr="000131FB">
                    <w:rPr>
                      <w:rFonts w:ascii="Times New Roman" w:hAnsi="Times New Roman"/>
                      <w:sz w:val="21"/>
                    </w:rPr>
                    <w:t>750</w:t>
                  </w:r>
                </w:p>
              </w:tc>
              <w:tc>
                <w:tcPr>
                  <w:tcW w:w="992" w:type="dxa"/>
                  <w:vAlign w:val="center"/>
                </w:tcPr>
                <w:p w14:paraId="393FA9B3" w14:textId="77777777" w:rsidR="00EC0910" w:rsidRPr="000131FB" w:rsidRDefault="001D3CCF">
                  <w:pPr>
                    <w:jc w:val="center"/>
                    <w:rPr>
                      <w:rFonts w:ascii="Times New Roman" w:hAnsi="Times New Roman"/>
                      <w:sz w:val="21"/>
                    </w:rPr>
                  </w:pPr>
                  <w:r w:rsidRPr="000131FB">
                    <w:rPr>
                      <w:rFonts w:ascii="Times New Roman" w:hAnsi="Times New Roman"/>
                      <w:sz w:val="21"/>
                    </w:rPr>
                    <w:t>850</w:t>
                  </w:r>
                </w:p>
              </w:tc>
              <w:tc>
                <w:tcPr>
                  <w:tcW w:w="965" w:type="dxa"/>
                  <w:vAlign w:val="center"/>
                </w:tcPr>
                <w:p w14:paraId="5A5DFFA8" w14:textId="77777777" w:rsidR="00EC0910" w:rsidRPr="000131FB" w:rsidRDefault="001D3CCF">
                  <w:pPr>
                    <w:jc w:val="center"/>
                    <w:rPr>
                      <w:rFonts w:ascii="Times New Roman" w:hAnsi="Times New Roman"/>
                      <w:sz w:val="21"/>
                    </w:rPr>
                  </w:pPr>
                  <w:r w:rsidRPr="000131FB">
                    <w:rPr>
                      <w:rFonts w:ascii="Times New Roman" w:hAnsi="Times New Roman"/>
                      <w:sz w:val="21"/>
                    </w:rPr>
                    <w:t>950</w:t>
                  </w:r>
                </w:p>
              </w:tc>
              <w:tc>
                <w:tcPr>
                  <w:tcW w:w="1048" w:type="dxa"/>
                  <w:vAlign w:val="center"/>
                </w:tcPr>
                <w:p w14:paraId="6325C2BF" w14:textId="77777777" w:rsidR="00EC0910" w:rsidRPr="000131FB" w:rsidRDefault="001D3CCF">
                  <w:pPr>
                    <w:jc w:val="center"/>
                    <w:rPr>
                      <w:rFonts w:ascii="Times New Roman" w:hAnsi="Times New Roman"/>
                      <w:sz w:val="21"/>
                    </w:rPr>
                  </w:pPr>
                  <w:r w:rsidRPr="000131FB">
                    <w:rPr>
                      <w:rFonts w:ascii="Times New Roman" w:hAnsi="Times New Roman"/>
                      <w:sz w:val="21"/>
                    </w:rPr>
                    <w:t>1050</w:t>
                  </w:r>
                </w:p>
              </w:tc>
            </w:tr>
            <w:tr w:rsidR="000131FB" w:rsidRPr="000131FB" w14:paraId="2BBA5540" w14:textId="77777777" w:rsidTr="00EB633B">
              <w:trPr>
                <w:jc w:val="center"/>
              </w:trPr>
              <w:tc>
                <w:tcPr>
                  <w:tcW w:w="1548" w:type="dxa"/>
                  <w:vAlign w:val="center"/>
                </w:tcPr>
                <w:p w14:paraId="1882E3AB" w14:textId="77777777" w:rsidR="00EC0910" w:rsidRPr="000131FB" w:rsidRDefault="001D3CCF">
                  <w:pPr>
                    <w:jc w:val="center"/>
                    <w:rPr>
                      <w:rFonts w:ascii="Times New Roman" w:hAnsi="Times New Roman"/>
                      <w:b/>
                    </w:rPr>
                  </w:pPr>
                  <w:r w:rsidRPr="000131FB">
                    <w:rPr>
                      <w:rFonts w:ascii="Times New Roman" w:hAnsi="Times New Roman"/>
                      <w:sz w:val="21"/>
                    </w:rPr>
                    <w:t>沉降速度（</w:t>
                  </w:r>
                  <w:r w:rsidRPr="000131FB">
                    <w:rPr>
                      <w:rFonts w:ascii="Times New Roman" w:hAnsi="Times New Roman"/>
                      <w:sz w:val="21"/>
                    </w:rPr>
                    <w:t>m/s</w:t>
                  </w:r>
                  <w:r w:rsidRPr="000131FB">
                    <w:rPr>
                      <w:rFonts w:ascii="Times New Roman" w:hAnsi="Times New Roman"/>
                      <w:sz w:val="21"/>
                    </w:rPr>
                    <w:t>）</w:t>
                  </w:r>
                </w:p>
              </w:tc>
              <w:tc>
                <w:tcPr>
                  <w:tcW w:w="850" w:type="dxa"/>
                  <w:vAlign w:val="center"/>
                </w:tcPr>
                <w:p w14:paraId="7064C845" w14:textId="77777777" w:rsidR="00EC0910" w:rsidRPr="000131FB" w:rsidRDefault="001D3CCF">
                  <w:pPr>
                    <w:jc w:val="center"/>
                    <w:rPr>
                      <w:rFonts w:ascii="Times New Roman" w:hAnsi="Times New Roman"/>
                      <w:sz w:val="21"/>
                    </w:rPr>
                  </w:pPr>
                  <w:r w:rsidRPr="000131FB">
                    <w:rPr>
                      <w:rFonts w:ascii="Times New Roman" w:hAnsi="Times New Roman"/>
                      <w:sz w:val="21"/>
                    </w:rPr>
                    <w:t>2.211</w:t>
                  </w:r>
                </w:p>
              </w:tc>
              <w:tc>
                <w:tcPr>
                  <w:tcW w:w="992" w:type="dxa"/>
                  <w:vAlign w:val="center"/>
                </w:tcPr>
                <w:p w14:paraId="65640543" w14:textId="77777777" w:rsidR="00EC0910" w:rsidRPr="000131FB" w:rsidRDefault="001D3CCF">
                  <w:pPr>
                    <w:jc w:val="center"/>
                    <w:rPr>
                      <w:rFonts w:ascii="Times New Roman" w:hAnsi="Times New Roman"/>
                      <w:sz w:val="21"/>
                    </w:rPr>
                  </w:pPr>
                  <w:r w:rsidRPr="000131FB">
                    <w:rPr>
                      <w:rFonts w:ascii="Times New Roman" w:hAnsi="Times New Roman"/>
                      <w:sz w:val="21"/>
                    </w:rPr>
                    <w:t>2.614</w:t>
                  </w:r>
                </w:p>
              </w:tc>
              <w:tc>
                <w:tcPr>
                  <w:tcW w:w="993" w:type="dxa"/>
                  <w:vAlign w:val="center"/>
                </w:tcPr>
                <w:p w14:paraId="492AC178" w14:textId="77777777" w:rsidR="00EC0910" w:rsidRPr="000131FB" w:rsidRDefault="001D3CCF">
                  <w:pPr>
                    <w:jc w:val="center"/>
                    <w:rPr>
                      <w:rFonts w:ascii="Times New Roman" w:hAnsi="Times New Roman"/>
                      <w:sz w:val="21"/>
                    </w:rPr>
                  </w:pPr>
                  <w:r w:rsidRPr="000131FB">
                    <w:rPr>
                      <w:rFonts w:ascii="Times New Roman" w:hAnsi="Times New Roman"/>
                      <w:sz w:val="21"/>
                    </w:rPr>
                    <w:t>3.016</w:t>
                  </w:r>
                </w:p>
              </w:tc>
              <w:tc>
                <w:tcPr>
                  <w:tcW w:w="992" w:type="dxa"/>
                  <w:vAlign w:val="center"/>
                </w:tcPr>
                <w:p w14:paraId="084CE22D" w14:textId="77777777" w:rsidR="00EC0910" w:rsidRPr="000131FB" w:rsidRDefault="001D3CCF">
                  <w:pPr>
                    <w:jc w:val="center"/>
                    <w:rPr>
                      <w:rFonts w:ascii="Times New Roman" w:hAnsi="Times New Roman"/>
                      <w:sz w:val="21"/>
                    </w:rPr>
                  </w:pPr>
                  <w:r w:rsidRPr="000131FB">
                    <w:rPr>
                      <w:rFonts w:ascii="Times New Roman" w:hAnsi="Times New Roman"/>
                      <w:sz w:val="21"/>
                    </w:rPr>
                    <w:t>3.418</w:t>
                  </w:r>
                </w:p>
              </w:tc>
              <w:tc>
                <w:tcPr>
                  <w:tcW w:w="992" w:type="dxa"/>
                  <w:vAlign w:val="center"/>
                </w:tcPr>
                <w:p w14:paraId="088D9A10" w14:textId="77777777" w:rsidR="00EC0910" w:rsidRPr="000131FB" w:rsidRDefault="001D3CCF">
                  <w:pPr>
                    <w:jc w:val="center"/>
                    <w:rPr>
                      <w:rFonts w:ascii="Times New Roman" w:hAnsi="Times New Roman"/>
                      <w:sz w:val="21"/>
                    </w:rPr>
                  </w:pPr>
                  <w:r w:rsidRPr="000131FB">
                    <w:rPr>
                      <w:rFonts w:ascii="Times New Roman" w:hAnsi="Times New Roman"/>
                      <w:sz w:val="21"/>
                    </w:rPr>
                    <w:t>3.820</w:t>
                  </w:r>
                </w:p>
              </w:tc>
              <w:tc>
                <w:tcPr>
                  <w:tcW w:w="965" w:type="dxa"/>
                  <w:vAlign w:val="center"/>
                </w:tcPr>
                <w:p w14:paraId="3B5C16C1" w14:textId="77777777" w:rsidR="00EC0910" w:rsidRPr="000131FB" w:rsidRDefault="001D3CCF">
                  <w:pPr>
                    <w:jc w:val="center"/>
                    <w:rPr>
                      <w:rFonts w:ascii="Times New Roman" w:hAnsi="Times New Roman"/>
                      <w:sz w:val="21"/>
                    </w:rPr>
                  </w:pPr>
                  <w:r w:rsidRPr="000131FB">
                    <w:rPr>
                      <w:rFonts w:ascii="Times New Roman" w:hAnsi="Times New Roman"/>
                      <w:sz w:val="21"/>
                    </w:rPr>
                    <w:t>4.222</w:t>
                  </w:r>
                </w:p>
              </w:tc>
              <w:tc>
                <w:tcPr>
                  <w:tcW w:w="1048" w:type="dxa"/>
                  <w:vAlign w:val="center"/>
                </w:tcPr>
                <w:p w14:paraId="56E1B3C4" w14:textId="77777777" w:rsidR="00EC0910" w:rsidRPr="000131FB" w:rsidRDefault="001D3CCF">
                  <w:pPr>
                    <w:jc w:val="center"/>
                    <w:rPr>
                      <w:rFonts w:ascii="Times New Roman" w:hAnsi="Times New Roman"/>
                      <w:sz w:val="21"/>
                    </w:rPr>
                  </w:pPr>
                  <w:r w:rsidRPr="000131FB">
                    <w:rPr>
                      <w:rFonts w:ascii="Times New Roman" w:hAnsi="Times New Roman"/>
                      <w:sz w:val="21"/>
                    </w:rPr>
                    <w:t>4.624</w:t>
                  </w:r>
                </w:p>
              </w:tc>
            </w:tr>
          </w:tbl>
          <w:p w14:paraId="26653312" w14:textId="5AADB232" w:rsidR="00EC0910" w:rsidRPr="000131FB" w:rsidRDefault="001D3CCF">
            <w:pPr>
              <w:spacing w:line="360" w:lineRule="auto"/>
              <w:ind w:firstLineChars="200" w:firstLine="480"/>
              <w:jc w:val="left"/>
            </w:pPr>
            <w:r w:rsidRPr="000131FB">
              <w:t>由上表可知，尘粒的沉降速度随粒径的增大而迅速增大。当粒径为</w:t>
            </w:r>
            <w:r w:rsidRPr="000131FB">
              <w:t>250μm</w:t>
            </w:r>
            <w:r w:rsidRPr="000131FB">
              <w:t>时，主要影响范围在扬尘点下风向近距离范围内，而真正对外环境产生影响的是一些微小尘粒。根据现场的气候不同，其影响范围也有所不同。施工期间，若不采取措施，扬尘势必对该区域环境产生一定影响。尤其是在雨水偏少的时期，扬尘现象较为严重，因此本工程施工期应特别注意防尘的问题，以减少施工扬尘对周围环境的影响。</w:t>
            </w:r>
          </w:p>
          <w:p w14:paraId="13650392" w14:textId="01912197" w:rsidR="00EC0910" w:rsidRPr="000131FB" w:rsidRDefault="0019159D" w:rsidP="00EB633B">
            <w:pPr>
              <w:spacing w:line="360" w:lineRule="auto"/>
              <w:ind w:firstLineChars="200" w:firstLine="480"/>
            </w:pPr>
            <w:r w:rsidRPr="000131FB">
              <w:t>项目所在区域常年主导风向为东南向，位于治理河段下风向</w:t>
            </w:r>
            <w:r w:rsidRPr="000131FB">
              <w:t>300m</w:t>
            </w:r>
            <w:r w:rsidRPr="000131FB">
              <w:t>范围内的敏感点为走马田、</w:t>
            </w:r>
            <w:r w:rsidR="00626938" w:rsidRPr="000131FB">
              <w:t>石口子、</w:t>
            </w:r>
            <w:r w:rsidRPr="000131FB">
              <w:t>大路恰革和以德村，在河道施工过程中，会受到施工扬尘的影响。因此，</w:t>
            </w:r>
            <w:r w:rsidR="001D3CCF" w:rsidRPr="000131FB">
              <w:t>应在施工河道两侧沿线设置不低于</w:t>
            </w:r>
            <w:r w:rsidR="001D3CCF" w:rsidRPr="000131FB">
              <w:t>2.5m</w:t>
            </w:r>
            <w:r w:rsidR="001D3CCF" w:rsidRPr="000131FB">
              <w:t>的围挡，施工过程中加强喷淋洒水降尘，可有效减少施工对距离施工区域较近的敏感</w:t>
            </w:r>
            <w:proofErr w:type="gramStart"/>
            <w:r w:rsidR="001D3CCF" w:rsidRPr="000131FB">
              <w:t>点保护</w:t>
            </w:r>
            <w:proofErr w:type="gramEnd"/>
            <w:r w:rsidR="001D3CCF" w:rsidRPr="000131FB">
              <w:t>目标的影响。</w:t>
            </w:r>
          </w:p>
          <w:p w14:paraId="2546BD33" w14:textId="77777777" w:rsidR="00EC0910" w:rsidRPr="000131FB" w:rsidRDefault="001D3CCF">
            <w:pPr>
              <w:spacing w:line="360" w:lineRule="auto"/>
              <w:ind w:firstLineChars="200" w:firstLine="480"/>
              <w:jc w:val="left"/>
            </w:pPr>
            <w:r w:rsidRPr="000131FB">
              <w:t>施工材料运输过程中所产生的扬尘量与管理情况密切相关，难以估算，但在实际中须加以重视。如控制施工运输车辆的车速小于</w:t>
            </w:r>
            <w:r w:rsidRPr="000131FB">
              <w:t>40km/h</w:t>
            </w:r>
            <w:r w:rsidRPr="000131FB">
              <w:t>，以减少道路二次扬尘。并且建设工地运输车辆的车厢应当确保牢固、严密，严禁在装运过程中沿途抛、洒、滴、漏。加强施工现场运输车辆管理。运输的车辆必须车身整洁，装载车厢完好，装载货物堆码整齐，不得污染道路。</w:t>
            </w:r>
          </w:p>
          <w:p w14:paraId="25D51A1B" w14:textId="77777777" w:rsidR="00EC0910" w:rsidRPr="000131FB" w:rsidRDefault="001D3CCF">
            <w:pPr>
              <w:spacing w:line="360" w:lineRule="auto"/>
              <w:ind w:firstLineChars="200" w:firstLine="480"/>
              <w:jc w:val="left"/>
            </w:pPr>
            <w:r w:rsidRPr="000131FB">
              <w:t>（</w:t>
            </w:r>
            <w:r w:rsidRPr="000131FB">
              <w:t>2</w:t>
            </w:r>
            <w:r w:rsidRPr="000131FB">
              <w:t>）施工机械和运输车辆尾气</w:t>
            </w:r>
          </w:p>
          <w:p w14:paraId="7B5749B5" w14:textId="77777777" w:rsidR="00EC0910" w:rsidRPr="000131FB" w:rsidRDefault="001D3CCF">
            <w:pPr>
              <w:spacing w:line="360" w:lineRule="auto"/>
              <w:ind w:firstLineChars="200" w:firstLine="480"/>
              <w:jc w:val="left"/>
            </w:pPr>
            <w:r w:rsidRPr="000131FB">
              <w:lastRenderedPageBreak/>
              <w:t>本项目在施工过程中将使用大量的施工机械，主要有挖掘机、装载机、推土机等。该类机械均以柴油为燃料，在运行过程中产生一定的废气；施工运输车辆燃烧柴油或汽油会排放一定量的尾气，所含污染物主要为氮氧化物、二氧化硫、一氧化碳等，为间歇性排放。由于施工区域较为开阔，大气扩散条件较好，而燃油烟气排放量相对较小，因此施工燃油机械和运输车辆产生的燃油烟气在空气中经自然扩散和稀释后，对评价区域空气环境质量和周围敏感点的影响较小。</w:t>
            </w:r>
          </w:p>
          <w:p w14:paraId="5EB3A508" w14:textId="77777777" w:rsidR="00EC0910" w:rsidRPr="000131FB" w:rsidRDefault="001D3CCF">
            <w:pPr>
              <w:spacing w:line="360" w:lineRule="auto"/>
              <w:ind w:firstLineChars="200" w:firstLine="480"/>
              <w:jc w:val="left"/>
            </w:pPr>
            <w:r w:rsidRPr="000131FB">
              <w:t>（</w:t>
            </w:r>
            <w:r w:rsidRPr="000131FB">
              <w:t>3</w:t>
            </w:r>
            <w:r w:rsidRPr="000131FB">
              <w:t>）异味影响分析</w:t>
            </w:r>
          </w:p>
          <w:p w14:paraId="2CCEFC8C" w14:textId="0D01A12B" w:rsidR="00EC0910" w:rsidRPr="000131FB" w:rsidRDefault="001D3CCF" w:rsidP="00F861B2">
            <w:pPr>
              <w:spacing w:line="360" w:lineRule="auto"/>
              <w:ind w:firstLineChars="200" w:firstLine="480"/>
              <w:jc w:val="left"/>
            </w:pPr>
            <w:r w:rsidRPr="000131FB">
              <w:t>本次工程清淤河道为</w:t>
            </w:r>
            <w:r w:rsidRPr="000131FB">
              <w:t>K22+600</w:t>
            </w:r>
            <w:r w:rsidRPr="000131FB">
              <w:t>～</w:t>
            </w:r>
            <w:r w:rsidRPr="000131FB">
              <w:t>K24+600</w:t>
            </w:r>
            <w:r w:rsidRPr="000131FB">
              <w:t>河段，长</w:t>
            </w:r>
            <w:r w:rsidRPr="000131FB">
              <w:t>2.0km</w:t>
            </w:r>
            <w:r w:rsidRPr="000131FB">
              <w:t>，清淤厚度</w:t>
            </w:r>
            <w:r w:rsidRPr="000131FB">
              <w:t>0.3</w:t>
            </w:r>
            <w:r w:rsidRPr="000131FB">
              <w:t>～</w:t>
            </w:r>
            <w:r w:rsidRPr="000131FB">
              <w:t>0.9m</w:t>
            </w:r>
            <w:r w:rsidRPr="000131FB">
              <w:t>。淤泥富含腐殖质，在受到扰动及清除过程中会散发恶臭，对周围环境空气产生一定的影响。由于本项目治理河段位于农村地区，</w:t>
            </w:r>
            <w:r w:rsidR="00F861B2" w:rsidRPr="000131FB">
              <w:t>河段中淤泥主要成分为无机矿物质</w:t>
            </w:r>
            <w:r w:rsidR="00F861B2" w:rsidRPr="000131FB">
              <w:rPr>
                <w:rFonts w:hint="eastAsia"/>
              </w:rPr>
              <w:t>、河沙，有机质含量较低，不含重金属污染物，</w:t>
            </w:r>
            <w:r w:rsidRPr="000131FB">
              <w:t>散发的异味程度较小，同时类比同等类型项目，恶臭强度一般在</w:t>
            </w:r>
            <w:r w:rsidRPr="000131FB">
              <w:t>2</w:t>
            </w:r>
            <w:r w:rsidRPr="000131FB">
              <w:t>～</w:t>
            </w:r>
            <w:r w:rsidRPr="000131FB">
              <w:t>3</w:t>
            </w:r>
            <w:r w:rsidRPr="000131FB">
              <w:t>级，因此，项目河道清淤活动产生的恶臭强度不大，对周围环境产生</w:t>
            </w:r>
            <w:r w:rsidR="004771D1" w:rsidRPr="000131FB">
              <w:t>的影响较小。</w:t>
            </w:r>
          </w:p>
          <w:p w14:paraId="1BBB5C21" w14:textId="77777777" w:rsidR="00EC0910" w:rsidRPr="000131FB" w:rsidRDefault="001D3CCF">
            <w:pPr>
              <w:spacing w:line="360" w:lineRule="auto"/>
              <w:ind w:firstLineChars="200" w:firstLine="482"/>
              <w:jc w:val="left"/>
              <w:rPr>
                <w:b/>
              </w:rPr>
            </w:pPr>
            <w:r w:rsidRPr="000131FB">
              <w:rPr>
                <w:b/>
              </w:rPr>
              <w:t>3</w:t>
            </w:r>
            <w:r w:rsidRPr="000131FB">
              <w:rPr>
                <w:b/>
              </w:rPr>
              <w:t>、地表水环境影响分析</w:t>
            </w:r>
          </w:p>
          <w:p w14:paraId="7DCA2C96" w14:textId="286CBB8D" w:rsidR="00EC0910" w:rsidRPr="000131FB" w:rsidRDefault="001D3CCF">
            <w:pPr>
              <w:spacing w:line="360" w:lineRule="auto"/>
              <w:ind w:firstLineChars="200" w:firstLine="480"/>
              <w:jc w:val="left"/>
            </w:pPr>
            <w:r w:rsidRPr="000131FB">
              <w:t>施工期间产生的废水主要为施工废水、地表径流、基坑</w:t>
            </w:r>
            <w:r w:rsidR="00DB6F0B" w:rsidRPr="000131FB">
              <w:t>涌</w:t>
            </w:r>
            <w:r w:rsidRPr="000131FB">
              <w:t>水、</w:t>
            </w:r>
            <w:r w:rsidR="00DB6F0B" w:rsidRPr="000131FB">
              <w:t>淤泥渗滤</w:t>
            </w:r>
            <w:r w:rsidR="00A1133F" w:rsidRPr="000131FB">
              <w:rPr>
                <w:rFonts w:hint="eastAsia"/>
              </w:rPr>
              <w:t>水</w:t>
            </w:r>
            <w:r w:rsidRPr="000131FB">
              <w:t>和工作人员生活污水。</w:t>
            </w:r>
          </w:p>
          <w:p w14:paraId="501D6516" w14:textId="77777777" w:rsidR="00EC0910" w:rsidRPr="000131FB" w:rsidRDefault="001D3CCF" w:rsidP="004771D1">
            <w:pPr>
              <w:spacing w:line="360" w:lineRule="auto"/>
              <w:ind w:firstLineChars="200" w:firstLine="480"/>
            </w:pPr>
            <w:r w:rsidRPr="000131FB">
              <w:t>（</w:t>
            </w:r>
            <w:r w:rsidRPr="000131FB">
              <w:t>1</w:t>
            </w:r>
            <w:r w:rsidRPr="000131FB">
              <w:t>）施工废水影响分析</w:t>
            </w:r>
          </w:p>
          <w:p w14:paraId="12BBDABB" w14:textId="77777777" w:rsidR="00EC0910" w:rsidRPr="000131FB" w:rsidRDefault="001D3CCF" w:rsidP="004771D1">
            <w:pPr>
              <w:spacing w:line="360" w:lineRule="auto"/>
              <w:ind w:firstLineChars="200" w:firstLine="480"/>
            </w:pPr>
            <w:r w:rsidRPr="000131FB">
              <w:t>施工废水主要包括施工机械运转、施工机械维修过程中产生的含油污水，同时，为避免运输车辆对沿途街道和公路带来影响，车辆出场时应定期清洗，会产生一定量的冲洗废水。施工废水产生量约为</w:t>
            </w:r>
            <w:r w:rsidRPr="000131FB">
              <w:t>1m</w:t>
            </w:r>
            <w:r w:rsidRPr="000131FB">
              <w:rPr>
                <w:vertAlign w:val="superscript"/>
              </w:rPr>
              <w:t>3</w:t>
            </w:r>
            <w:r w:rsidRPr="000131FB">
              <w:t>/d</w:t>
            </w:r>
            <w:r w:rsidRPr="000131FB">
              <w:t>，产生的施工废水可采用沉淀处理后回用于洒水降尘。因此，在施工场地内择地修建简易沉淀池，旱季经沉淀池处理后的废水可以完全回用于场内洒水、道路浇洒用水等；雨季经沉淀池预处理后暂存，待旱季回用，可做到施工废水不外排。同时，雨天应对各类机械进行遮盖防雨。通过采取上述措施后，该部分废水不会对地表水体产生大的影响。</w:t>
            </w:r>
          </w:p>
          <w:p w14:paraId="4BC2F453" w14:textId="77777777" w:rsidR="00EC0910" w:rsidRPr="000131FB" w:rsidRDefault="001D3CCF">
            <w:pPr>
              <w:spacing w:line="360" w:lineRule="auto"/>
              <w:ind w:firstLineChars="200" w:firstLine="480"/>
              <w:jc w:val="left"/>
            </w:pPr>
            <w:r w:rsidRPr="000131FB">
              <w:t>项目河堤施工需进行施工导流，施工导流围堰过程中会对河底造成扰动，河流水质将会受到施工活动的影响，导致河流水质中悬浮物短时间内增加，但随着一段距离的衰减后，水中悬浮物逐渐沉淀至河底，对下游河流水质造成的影响较小。</w:t>
            </w:r>
          </w:p>
          <w:p w14:paraId="1123FD6E" w14:textId="77777777" w:rsidR="00EC0910" w:rsidRPr="000131FB" w:rsidRDefault="001D3CCF">
            <w:pPr>
              <w:spacing w:line="360" w:lineRule="auto"/>
              <w:ind w:firstLineChars="200" w:firstLine="480"/>
              <w:jc w:val="left"/>
            </w:pPr>
            <w:r w:rsidRPr="000131FB">
              <w:lastRenderedPageBreak/>
              <w:t>（</w:t>
            </w:r>
            <w:r w:rsidRPr="000131FB">
              <w:t>2</w:t>
            </w:r>
            <w:r w:rsidRPr="000131FB">
              <w:t>）地表径流影响分析</w:t>
            </w:r>
          </w:p>
          <w:p w14:paraId="2CBE204E" w14:textId="7E12F92C" w:rsidR="00EC0910" w:rsidRPr="000131FB" w:rsidRDefault="0019159D">
            <w:pPr>
              <w:spacing w:line="360" w:lineRule="auto"/>
              <w:ind w:firstLineChars="200" w:firstLine="480"/>
              <w:jc w:val="left"/>
            </w:pPr>
            <w:r w:rsidRPr="000131FB">
              <w:t>项目施工过程开挖土石方</w:t>
            </w:r>
            <w:r w:rsidR="001D3CCF" w:rsidRPr="000131FB">
              <w:t>若遇雨天，裸露的地表泥土及粉状材料很容易被冲刷而随雨水带走，进入地表水体。项目应尽量在非雨季施工，控制材料进出，减少现场物料储存量，并在施工场地周围修建临时排水沟收集地表径流，将地表径流排入沉淀池内进行处理，经沉淀处理后，悬浮物浓度降低，静置澄清后</w:t>
            </w:r>
            <w:r w:rsidR="00F86154" w:rsidRPr="000131FB">
              <w:rPr>
                <w:rFonts w:hint="eastAsia"/>
              </w:rPr>
              <w:t>用于洒水降尘</w:t>
            </w:r>
            <w:r w:rsidR="001D3CCF" w:rsidRPr="000131FB">
              <w:t>。在施工时期及施工方式合理的条件下，地表径流不会对地表水体产生大的影响。</w:t>
            </w:r>
          </w:p>
          <w:p w14:paraId="14EA24C8" w14:textId="77777777" w:rsidR="00EC0910" w:rsidRPr="000131FB" w:rsidRDefault="001D3CCF">
            <w:pPr>
              <w:spacing w:line="360" w:lineRule="auto"/>
              <w:ind w:firstLineChars="200" w:firstLine="480"/>
              <w:jc w:val="left"/>
            </w:pPr>
            <w:r w:rsidRPr="000131FB">
              <w:t>（</w:t>
            </w:r>
            <w:r w:rsidRPr="000131FB">
              <w:t>3</w:t>
            </w:r>
            <w:r w:rsidRPr="000131FB">
              <w:t>）基坑涌水影响分析</w:t>
            </w:r>
          </w:p>
          <w:p w14:paraId="28038DA2" w14:textId="77777777" w:rsidR="0042504D" w:rsidRPr="000131FB" w:rsidRDefault="001D3CCF" w:rsidP="0042504D">
            <w:pPr>
              <w:spacing w:line="360" w:lineRule="auto"/>
              <w:ind w:firstLineChars="200" w:firstLine="480"/>
              <w:jc w:val="left"/>
            </w:pPr>
            <w:r w:rsidRPr="000131FB">
              <w:t>河堤工程施工过程中，因降水、渗水、作业面冲洗汇集产生基坑废水，</w:t>
            </w:r>
            <w:r w:rsidR="004771D1" w:rsidRPr="000131FB">
              <w:t>悬浮物</w:t>
            </w:r>
            <w:r w:rsidRPr="000131FB">
              <w:t>含量较高，经初步沉淀处理后，悬浮物浓度降低，静置澄清后可回用于场地内的洒水降尘</w:t>
            </w:r>
            <w:r w:rsidR="0042504D" w:rsidRPr="000131FB">
              <w:t>，对地表水体造成的影响很小。</w:t>
            </w:r>
          </w:p>
          <w:p w14:paraId="77981B13" w14:textId="749234E1" w:rsidR="00EC0910" w:rsidRPr="000131FB" w:rsidRDefault="001D3CCF">
            <w:pPr>
              <w:spacing w:line="360" w:lineRule="auto"/>
              <w:ind w:firstLineChars="200" w:firstLine="480"/>
              <w:jc w:val="left"/>
            </w:pPr>
            <w:r w:rsidRPr="000131FB">
              <w:t>（</w:t>
            </w:r>
            <w:r w:rsidRPr="000131FB">
              <w:t>4</w:t>
            </w:r>
            <w:r w:rsidRPr="000131FB">
              <w:t>）淤泥渗滤水影响分析</w:t>
            </w:r>
          </w:p>
          <w:p w14:paraId="439EE2E6" w14:textId="19015C2A" w:rsidR="00A1133F" w:rsidRPr="000131FB" w:rsidRDefault="001D3CCF" w:rsidP="00F861B2">
            <w:pPr>
              <w:spacing w:line="360" w:lineRule="auto"/>
              <w:ind w:firstLineChars="200" w:firstLine="480"/>
            </w:pPr>
            <w:r w:rsidRPr="000131FB">
              <w:t>本次工程清淤河道为</w:t>
            </w:r>
            <w:r w:rsidRPr="000131FB">
              <w:t>K22+600</w:t>
            </w:r>
            <w:r w:rsidRPr="000131FB">
              <w:t>～</w:t>
            </w:r>
            <w:r w:rsidRPr="000131FB">
              <w:t>K24+600</w:t>
            </w:r>
            <w:r w:rsidRPr="000131FB">
              <w:t>河段，长</w:t>
            </w:r>
            <w:r w:rsidRPr="000131FB">
              <w:t>2.0km</w:t>
            </w:r>
            <w:r w:rsidRPr="000131FB">
              <w:t>，</w:t>
            </w:r>
            <w:r w:rsidR="006C6941" w:rsidRPr="000131FB">
              <w:t>河道宽度</w:t>
            </w:r>
            <w:r w:rsidR="006C6941" w:rsidRPr="000131FB">
              <w:rPr>
                <w:rFonts w:hint="eastAsia"/>
              </w:rPr>
              <w:t>1</w:t>
            </w:r>
            <w:r w:rsidR="006C6941" w:rsidRPr="000131FB">
              <w:t>8~40m</w:t>
            </w:r>
            <w:r w:rsidR="006C6941" w:rsidRPr="000131FB">
              <w:t>，</w:t>
            </w:r>
            <w:r w:rsidRPr="000131FB">
              <w:t>清淤厚度</w:t>
            </w:r>
            <w:r w:rsidRPr="000131FB">
              <w:t>0.3</w:t>
            </w:r>
            <w:r w:rsidRPr="000131FB">
              <w:t>～</w:t>
            </w:r>
            <w:r w:rsidRPr="000131FB">
              <w:t>0.9m</w:t>
            </w:r>
            <w:r w:rsidRPr="000131FB">
              <w:t>。</w:t>
            </w:r>
            <w:r w:rsidR="00F861B2" w:rsidRPr="000131FB">
              <w:t>根据底泥检测数据，河道底泥主要成分为无机矿物质</w:t>
            </w:r>
            <w:r w:rsidR="00F861B2" w:rsidRPr="000131FB">
              <w:rPr>
                <w:rFonts w:hint="eastAsia"/>
              </w:rPr>
              <w:t>、河沙，有机质含量较低，</w:t>
            </w:r>
            <w:r w:rsidR="00F861B2" w:rsidRPr="000131FB">
              <w:t>成分简单，</w:t>
            </w:r>
            <w:r w:rsidR="00F861B2" w:rsidRPr="000131FB">
              <w:rPr>
                <w:rFonts w:hint="eastAsia"/>
              </w:rPr>
              <w:t>不含重金属污染物，</w:t>
            </w:r>
            <w:r w:rsidRPr="000131FB">
              <w:t>渗滤液中主要污染物为</w:t>
            </w:r>
            <w:r w:rsidRPr="000131FB">
              <w:t>COD</w:t>
            </w:r>
            <w:r w:rsidRPr="000131FB">
              <w:t>、</w:t>
            </w:r>
            <w:r w:rsidRPr="000131FB">
              <w:t>SS</w:t>
            </w:r>
            <w:r w:rsidRPr="000131FB">
              <w:t>、</w:t>
            </w:r>
            <w:r w:rsidRPr="000131FB">
              <w:t>TP</w:t>
            </w:r>
            <w:r w:rsidRPr="000131FB">
              <w:t>、</w:t>
            </w:r>
            <w:r w:rsidRPr="000131FB">
              <w:t>TN</w:t>
            </w:r>
            <w:r w:rsidRPr="000131FB">
              <w:t>。</w:t>
            </w:r>
            <w:r w:rsidR="00A1133F" w:rsidRPr="000131FB">
              <w:rPr>
                <w:szCs w:val="21"/>
              </w:rPr>
              <w:t>清淤底泥渗滤水收集沉淀后</w:t>
            </w:r>
            <w:r w:rsidR="00F86154" w:rsidRPr="000131FB">
              <w:rPr>
                <w:szCs w:val="21"/>
              </w:rPr>
              <w:t>全部</w:t>
            </w:r>
            <w:r w:rsidR="00A1133F" w:rsidRPr="000131FB">
              <w:rPr>
                <w:szCs w:val="21"/>
              </w:rPr>
              <w:t>用于施工，</w:t>
            </w:r>
            <w:r w:rsidR="00F86154" w:rsidRPr="000131FB">
              <w:rPr>
                <w:szCs w:val="21"/>
              </w:rPr>
              <w:t>不外排</w:t>
            </w:r>
            <w:r w:rsidR="00F86154" w:rsidRPr="000131FB">
              <w:rPr>
                <w:rFonts w:hint="eastAsia"/>
                <w:szCs w:val="21"/>
              </w:rPr>
              <w:t>。</w:t>
            </w:r>
            <w:r w:rsidR="00F86154" w:rsidRPr="000131FB">
              <w:rPr>
                <w:szCs w:val="21"/>
              </w:rPr>
              <w:t>因此，</w:t>
            </w:r>
            <w:r w:rsidR="00F86154" w:rsidRPr="000131FB">
              <w:t>淤泥渗滤水</w:t>
            </w:r>
            <w:r w:rsidR="00A1133F" w:rsidRPr="000131FB">
              <w:t>对地表水体造成的影响很小。</w:t>
            </w:r>
          </w:p>
          <w:p w14:paraId="215F25D1" w14:textId="77777777" w:rsidR="00EC0910" w:rsidRPr="000131FB" w:rsidRDefault="001D3CCF">
            <w:pPr>
              <w:spacing w:line="360" w:lineRule="auto"/>
              <w:ind w:firstLineChars="200" w:firstLine="480"/>
              <w:jc w:val="left"/>
            </w:pPr>
            <w:r w:rsidRPr="000131FB">
              <w:t>（</w:t>
            </w:r>
            <w:r w:rsidRPr="000131FB">
              <w:t>5</w:t>
            </w:r>
            <w:r w:rsidRPr="000131FB">
              <w:t>）围堰抽水扰动影响分析</w:t>
            </w:r>
          </w:p>
          <w:p w14:paraId="5A3A8529" w14:textId="77777777" w:rsidR="00EC0910" w:rsidRPr="000131FB" w:rsidRDefault="001D3CCF" w:rsidP="008D63B5">
            <w:pPr>
              <w:spacing w:line="360" w:lineRule="auto"/>
              <w:ind w:firstLineChars="200" w:firstLine="480"/>
            </w:pPr>
            <w:r w:rsidRPr="000131FB">
              <w:t>河道施工需进行施工导流，施工导流围堰过程中局部断面会造成水流量增大，抽水活动的进行也将对河底造成扰动，河流水质将会受到围堰抽水扰动的影响，导致河流水质中悬浮物短时间内增加，但随着河道一段距离的衰减后，水中悬浮物逐渐沉淀至河底，对河流水质造成的影响较小，且随着围堰抽水活动的停止，对河流水质的影响将消失，不会对河流水质造成长期不利影响。</w:t>
            </w:r>
          </w:p>
          <w:p w14:paraId="1213659E" w14:textId="77777777" w:rsidR="00EC0910" w:rsidRPr="000131FB" w:rsidRDefault="001D3CCF">
            <w:pPr>
              <w:spacing w:line="360" w:lineRule="auto"/>
              <w:ind w:firstLineChars="200" w:firstLine="480"/>
              <w:jc w:val="left"/>
            </w:pPr>
            <w:r w:rsidRPr="000131FB">
              <w:t>（</w:t>
            </w:r>
            <w:r w:rsidRPr="000131FB">
              <w:t>6</w:t>
            </w:r>
            <w:r w:rsidRPr="000131FB">
              <w:t>）施工期间对下游农灌的影响</w:t>
            </w:r>
          </w:p>
          <w:p w14:paraId="0D2E0B36" w14:textId="737A015C" w:rsidR="00EC0910" w:rsidRPr="000131FB" w:rsidRDefault="001D3CCF" w:rsidP="008D63B5">
            <w:pPr>
              <w:spacing w:line="360" w:lineRule="auto"/>
              <w:ind w:firstLineChars="200" w:firstLine="480"/>
            </w:pPr>
            <w:r w:rsidRPr="000131FB">
              <w:t>本项目为水环境综合治理工程，采用围堰</w:t>
            </w:r>
            <w:r w:rsidR="006C6941" w:rsidRPr="000131FB">
              <w:rPr>
                <w:rFonts w:hint="eastAsia"/>
              </w:rPr>
              <w:t>内</w:t>
            </w:r>
            <w:r w:rsidR="006C6941" w:rsidRPr="000131FB">
              <w:t>导流的方式</w:t>
            </w:r>
            <w:r w:rsidRPr="000131FB">
              <w:t>，</w:t>
            </w:r>
            <w:r w:rsidR="006C6941" w:rsidRPr="000131FB">
              <w:rPr>
                <w:szCs w:val="24"/>
              </w:rPr>
              <w:t>河水通过河床中没有围堰的束</w:t>
            </w:r>
            <w:proofErr w:type="gramStart"/>
            <w:r w:rsidR="006C6941" w:rsidRPr="000131FB">
              <w:rPr>
                <w:szCs w:val="24"/>
              </w:rPr>
              <w:t>窄部分</w:t>
            </w:r>
            <w:proofErr w:type="gramEnd"/>
            <w:r w:rsidR="006C6941" w:rsidRPr="000131FB">
              <w:rPr>
                <w:szCs w:val="24"/>
              </w:rPr>
              <w:t>导流，</w:t>
            </w:r>
            <w:r w:rsidRPr="000131FB">
              <w:t>河堤治理施工不会造成上、下游阻隔。因此，围堰施工过程中农灌用水可从围堰另一侧取用。同时，项目围堰施工为分段进行，每小段的施工时间较短，在该段施工结束后即拆除围堰。综上，项目施工期间对周围农田灌溉用水的影响不大。</w:t>
            </w:r>
          </w:p>
          <w:p w14:paraId="5CA6ECB0" w14:textId="543E69AD" w:rsidR="00A872D3" w:rsidRPr="000131FB" w:rsidRDefault="00A872D3">
            <w:pPr>
              <w:spacing w:line="360" w:lineRule="auto"/>
              <w:ind w:firstLineChars="200" w:firstLine="480"/>
              <w:jc w:val="left"/>
            </w:pPr>
            <w:r w:rsidRPr="000131FB">
              <w:lastRenderedPageBreak/>
              <w:t>（</w:t>
            </w:r>
            <w:r w:rsidRPr="000131FB">
              <w:t>7</w:t>
            </w:r>
            <w:r w:rsidRPr="000131FB">
              <w:t>）施工期间对以德电站和九龙瀑布风景保护区的影响</w:t>
            </w:r>
          </w:p>
          <w:p w14:paraId="02B1AED1" w14:textId="508E2B86" w:rsidR="006C6941" w:rsidRPr="000131FB" w:rsidRDefault="00A872D3" w:rsidP="00125FF7">
            <w:pPr>
              <w:spacing w:line="360" w:lineRule="auto"/>
              <w:ind w:firstLineChars="200" w:firstLine="480"/>
            </w:pPr>
            <w:r w:rsidRPr="000131FB">
              <w:t>本项目为</w:t>
            </w:r>
            <w:r w:rsidR="006C6941" w:rsidRPr="000131FB">
              <w:rPr>
                <w:rFonts w:hint="eastAsia"/>
              </w:rPr>
              <w:t>河道</w:t>
            </w:r>
            <w:r w:rsidRPr="000131FB">
              <w:t>治理工程，</w:t>
            </w:r>
            <w:r w:rsidR="006C6941" w:rsidRPr="000131FB">
              <w:t>项目在施工</w:t>
            </w:r>
            <w:proofErr w:type="gramStart"/>
            <w:r w:rsidR="006C6941" w:rsidRPr="000131FB">
              <w:t>时基础</w:t>
            </w:r>
            <w:proofErr w:type="gramEnd"/>
            <w:r w:rsidR="006C6941" w:rsidRPr="000131FB">
              <w:t>开挖</w:t>
            </w:r>
            <w:r w:rsidR="00125FF7" w:rsidRPr="000131FB">
              <w:t>、围堰</w:t>
            </w:r>
            <w:r w:rsidR="006C6941" w:rsidRPr="000131FB">
              <w:t>和清淤</w:t>
            </w:r>
            <w:r w:rsidR="00931B2C" w:rsidRPr="000131FB">
              <w:rPr>
                <w:rFonts w:hint="eastAsia"/>
              </w:rPr>
              <w:t>等</w:t>
            </w:r>
            <w:r w:rsidR="006C6941" w:rsidRPr="000131FB">
              <w:t>会导致河流水质中悬浮物</w:t>
            </w:r>
            <w:r w:rsidR="00125FF7" w:rsidRPr="000131FB">
              <w:t>增加，开挖土石方若遇雨天，裸露的地表泥土及粉状材料很容易被冲刷而随雨水带走进入地表水体</w:t>
            </w:r>
            <w:r w:rsidR="00125FF7" w:rsidRPr="000131FB">
              <w:rPr>
                <w:rFonts w:hint="eastAsia"/>
              </w:rPr>
              <w:t>，</w:t>
            </w:r>
            <w:r w:rsidR="006C6941" w:rsidRPr="000131FB">
              <w:t>对河道下游的以德电站及九龙瀑布风景保护区造成一定的影响。</w:t>
            </w:r>
          </w:p>
          <w:p w14:paraId="25148C90" w14:textId="0E35F5C8" w:rsidR="00A1133F" w:rsidRPr="000131FB" w:rsidRDefault="00125FF7" w:rsidP="00931B2C">
            <w:pPr>
              <w:spacing w:line="360" w:lineRule="auto"/>
              <w:ind w:firstLine="482"/>
            </w:pPr>
            <w:r w:rsidRPr="000131FB">
              <w:t>项目在基础开挖时，产生的剥离表土集中堆存并远离水体，采用装土编织袋挡墙、土工布覆盖等措施</w:t>
            </w:r>
            <w:r w:rsidRPr="000131FB">
              <w:rPr>
                <w:rFonts w:hint="eastAsia"/>
              </w:rPr>
              <w:t>。</w:t>
            </w:r>
            <w:r w:rsidR="006C6941" w:rsidRPr="000131FB">
              <w:rPr>
                <w:szCs w:val="24"/>
              </w:rPr>
              <w:t>项目施工期选择在枯水期施工，采用枯期围堰挡水，将河道左右侧分期施工，河水通过河床中没有围堰的束</w:t>
            </w:r>
            <w:proofErr w:type="gramStart"/>
            <w:r w:rsidR="006C6941" w:rsidRPr="000131FB">
              <w:rPr>
                <w:szCs w:val="24"/>
              </w:rPr>
              <w:t>窄部分</w:t>
            </w:r>
            <w:proofErr w:type="gramEnd"/>
            <w:r w:rsidR="006C6941" w:rsidRPr="000131FB">
              <w:rPr>
                <w:szCs w:val="24"/>
              </w:rPr>
              <w:t>导流，项目围堰工程</w:t>
            </w:r>
            <w:r w:rsidR="00080E34" w:rsidRPr="000131FB">
              <w:t>不会导致河道出现</w:t>
            </w:r>
            <w:r w:rsidRPr="000131FB">
              <w:t>断流的现象，确保了河道在施工过程中有足够的生态流量下泄</w:t>
            </w:r>
            <w:r w:rsidR="00A1133F" w:rsidRPr="000131FB">
              <w:rPr>
                <w:rFonts w:hint="eastAsia"/>
              </w:rPr>
              <w:t>，</w:t>
            </w:r>
            <w:r w:rsidR="00A1133F" w:rsidRPr="000131FB">
              <w:rPr>
                <w:kern w:val="0"/>
                <w:szCs w:val="24"/>
                <w:lang w:bidi="ar"/>
              </w:rPr>
              <w:t>对以德电站下泄生态流量影响较小。</w:t>
            </w:r>
            <w:r w:rsidR="00F86154" w:rsidRPr="000131FB">
              <w:t>围堰</w:t>
            </w:r>
            <w:r w:rsidR="00A1133F" w:rsidRPr="000131FB">
              <w:t>导致河流水质中悬浮物短时间内增加，但随着河道一段距离的衰减后，水中悬浮物逐渐沉淀至河底，对九龙瀑布风景保护区水质造成的影响较小。</w:t>
            </w:r>
            <w:r w:rsidRPr="000131FB">
              <w:t>项目对以德电站和九龙瀑布风景保护区的不利影响主要表现在施工期，随着施工期的结束，项目对以德电站和九龙瀑布风景保护区的影响也将逐渐减小。</w:t>
            </w:r>
            <w:r w:rsidRPr="000131FB">
              <w:rPr>
                <w:kern w:val="0"/>
                <w:szCs w:val="24"/>
                <w:lang w:bidi="ar"/>
              </w:rPr>
              <w:t>项目实施后，九龙河水质和行洪</w:t>
            </w:r>
            <w:r w:rsidR="00A1133F" w:rsidRPr="000131FB">
              <w:rPr>
                <w:kern w:val="0"/>
                <w:szCs w:val="24"/>
                <w:lang w:bidi="ar"/>
              </w:rPr>
              <w:t>能得到改善，对</w:t>
            </w:r>
            <w:r w:rsidR="00A1133F" w:rsidRPr="000131FB">
              <w:t>以德电站和九龙瀑布风景保护区以正影响为主。</w:t>
            </w:r>
          </w:p>
          <w:p w14:paraId="205E4AFF" w14:textId="77777777" w:rsidR="00125FF7" w:rsidRPr="000131FB" w:rsidRDefault="00125FF7" w:rsidP="00125FF7">
            <w:pPr>
              <w:spacing w:line="360" w:lineRule="auto"/>
              <w:ind w:firstLineChars="200" w:firstLine="480"/>
              <w:jc w:val="left"/>
            </w:pPr>
            <w:r w:rsidRPr="000131FB">
              <w:t>综上，项目在采取合理、有效的</w:t>
            </w:r>
            <w:r w:rsidRPr="000131FB">
              <w:rPr>
                <w:szCs w:val="21"/>
              </w:rPr>
              <w:t>下泄生态流量和施工保护措施后，项目的施工期间对</w:t>
            </w:r>
            <w:r w:rsidRPr="000131FB">
              <w:t>以德电站和九龙瀑布风景保护区的影响较小。</w:t>
            </w:r>
          </w:p>
          <w:p w14:paraId="3A70BB8F" w14:textId="4508EAAE" w:rsidR="00EC0910" w:rsidRPr="000131FB" w:rsidRDefault="001D3CCF">
            <w:pPr>
              <w:spacing w:line="360" w:lineRule="auto"/>
              <w:ind w:firstLineChars="200" w:firstLine="480"/>
              <w:jc w:val="left"/>
            </w:pPr>
            <w:r w:rsidRPr="000131FB">
              <w:t>（</w:t>
            </w:r>
            <w:r w:rsidR="00A872D3" w:rsidRPr="000131FB">
              <w:t>8</w:t>
            </w:r>
            <w:r w:rsidRPr="000131FB">
              <w:t>）生活污水影响分析</w:t>
            </w:r>
          </w:p>
          <w:p w14:paraId="11D8257C" w14:textId="77777777" w:rsidR="00EC0910" w:rsidRPr="000131FB" w:rsidRDefault="001D3CCF">
            <w:pPr>
              <w:spacing w:line="360" w:lineRule="auto"/>
              <w:ind w:firstLineChars="200" w:firstLine="480"/>
              <w:jc w:val="left"/>
            </w:pPr>
            <w:r w:rsidRPr="000131FB">
              <w:t>项目施工人员租用沿线附近居民的住宅作为施工营地，施工人员不在施工场地内食宿。施工人员产生的生活污水依托村民自建的污水处理设施处理，不会对项目周边地表水造成污染。</w:t>
            </w:r>
          </w:p>
          <w:p w14:paraId="2C22B2EE" w14:textId="77777777" w:rsidR="00EC0910" w:rsidRPr="000131FB" w:rsidRDefault="001D3CCF">
            <w:pPr>
              <w:spacing w:line="360" w:lineRule="auto"/>
              <w:ind w:firstLineChars="200" w:firstLine="482"/>
              <w:jc w:val="left"/>
              <w:rPr>
                <w:b/>
              </w:rPr>
            </w:pPr>
            <w:r w:rsidRPr="000131FB">
              <w:rPr>
                <w:b/>
              </w:rPr>
              <w:t>4</w:t>
            </w:r>
            <w:r w:rsidRPr="000131FB">
              <w:rPr>
                <w:b/>
              </w:rPr>
              <w:t>、地下水环境影响分析</w:t>
            </w:r>
          </w:p>
          <w:p w14:paraId="4A3726BB" w14:textId="77777777" w:rsidR="00EC0910" w:rsidRPr="000131FB" w:rsidRDefault="001D3CCF">
            <w:pPr>
              <w:spacing w:line="360" w:lineRule="auto"/>
              <w:ind w:firstLineChars="200" w:firstLine="480"/>
            </w:pPr>
            <w:r w:rsidRPr="000131FB">
              <w:t>工程区主要的地下水类型为</w:t>
            </w:r>
            <w:proofErr w:type="gramStart"/>
            <w:r w:rsidRPr="000131FB">
              <w:t>松散岩类孔隙水</w:t>
            </w:r>
            <w:proofErr w:type="gramEnd"/>
            <w:r w:rsidRPr="000131FB">
              <w:t>和基岩裂隙水。地下水主要接受大气降水补给，富水性弱至中等。九龙河自西向东流经工程区，工程区除大气降水补给外，还与河水存在互补关系。当河水位较高时，河堤地段为河水补给地下水，反之则地下水补给河水。地下水主要向九龙河、沟槽及洼地中排泄，部分为蒸发排泄。</w:t>
            </w:r>
          </w:p>
          <w:p w14:paraId="40D5BEB5" w14:textId="25EBA763" w:rsidR="00EC0910" w:rsidRPr="000131FB" w:rsidRDefault="001D3CCF">
            <w:pPr>
              <w:spacing w:line="360" w:lineRule="auto"/>
              <w:ind w:firstLineChars="200" w:firstLine="480"/>
              <w:jc w:val="left"/>
            </w:pPr>
            <w:proofErr w:type="gramStart"/>
            <w:r w:rsidRPr="000131FB">
              <w:t>项目河提</w:t>
            </w:r>
            <w:proofErr w:type="gramEnd"/>
            <w:r w:rsidR="008D63B5" w:rsidRPr="000131FB">
              <w:t>治理</w:t>
            </w:r>
            <w:r w:rsidRPr="000131FB">
              <w:t>工程、排涝工程和亲水工程等施工活动基础开挖量不大，挖方路段不会造成太大的地下水损失量，即使水位有所下降，在停止施工后很快</w:t>
            </w:r>
            <w:r w:rsidRPr="000131FB">
              <w:lastRenderedPageBreak/>
              <w:t>就可恢复。本项目工程区域的孔隙水和基岩裂隙水因富水性相对较弱，施工过程中对地下水水量影响不大，</w:t>
            </w:r>
            <w:r w:rsidR="00DB6F0B" w:rsidRPr="000131FB">
              <w:t>并且</w:t>
            </w:r>
            <w:r w:rsidRPr="000131FB">
              <w:t>，地下水受大气降水补给，受损可较快恢复，因此，影响程度也较小。</w:t>
            </w:r>
          </w:p>
          <w:p w14:paraId="6301F95F" w14:textId="0C686D97" w:rsidR="00EC0910" w:rsidRPr="000131FB" w:rsidRDefault="001D3CCF">
            <w:pPr>
              <w:spacing w:line="360" w:lineRule="auto"/>
              <w:ind w:firstLineChars="200" w:firstLine="480"/>
              <w:jc w:val="left"/>
            </w:pPr>
            <w:r w:rsidRPr="000131FB">
              <w:t>项目施工导流围堰对河底底泥造成扰动，会对地表水补给地下水的水质有一定影响，在对河道进行清淤后，河水渗透地下水的补给量会有所增加。河道治理完成后，地表水水质将有所改善，使得有机污染物浓</w:t>
            </w:r>
            <w:r w:rsidR="008D63B5" w:rsidRPr="000131FB">
              <w:t>度下降，其下渗进入地下水的浓度也随之降低。综上，九龙河</w:t>
            </w:r>
            <w:proofErr w:type="gramStart"/>
            <w:r w:rsidR="008D63B5" w:rsidRPr="000131FB">
              <w:t>以德段河道</w:t>
            </w:r>
            <w:proofErr w:type="gramEnd"/>
            <w:r w:rsidR="008D63B5" w:rsidRPr="000131FB">
              <w:t>经</w:t>
            </w:r>
            <w:r w:rsidRPr="000131FB">
              <w:t>整治后对地下水水质的影响是积极的。</w:t>
            </w:r>
          </w:p>
          <w:p w14:paraId="5DC8A6A0" w14:textId="77777777" w:rsidR="00EC0910" w:rsidRPr="000131FB" w:rsidRDefault="001D3CCF">
            <w:pPr>
              <w:spacing w:line="360" w:lineRule="auto"/>
              <w:ind w:firstLineChars="200" w:firstLine="482"/>
              <w:jc w:val="left"/>
              <w:rPr>
                <w:b/>
              </w:rPr>
            </w:pPr>
            <w:r w:rsidRPr="000131FB">
              <w:rPr>
                <w:b/>
              </w:rPr>
              <w:t>5</w:t>
            </w:r>
            <w:r w:rsidRPr="000131FB">
              <w:rPr>
                <w:b/>
              </w:rPr>
              <w:t>、声环境影响分析</w:t>
            </w:r>
          </w:p>
          <w:p w14:paraId="75AD1E4A" w14:textId="77777777" w:rsidR="00EC0910" w:rsidRPr="000131FB" w:rsidRDefault="001D3CCF">
            <w:pPr>
              <w:spacing w:line="360" w:lineRule="auto"/>
              <w:ind w:firstLineChars="200" w:firstLine="480"/>
              <w:jc w:val="left"/>
            </w:pPr>
            <w:r w:rsidRPr="000131FB">
              <w:t>本项目对噪声环境的影响主要表现在施工期各种施工机械和运输车辆产生的噪声，虽然该影响随着施工的结束将自动消除，其影响时间短暂，但是由于施工期产生的噪声强度较大，故影响也比较大。本节将对该项目施工期的施工机械所带来的噪声影响</w:t>
            </w:r>
            <w:proofErr w:type="gramStart"/>
            <w:r w:rsidRPr="000131FB">
              <w:t>作出</w:t>
            </w:r>
            <w:proofErr w:type="gramEnd"/>
            <w:r w:rsidRPr="000131FB">
              <w:t>预测。</w:t>
            </w:r>
          </w:p>
          <w:p w14:paraId="0D6FF8BE" w14:textId="77777777" w:rsidR="00EC0910" w:rsidRPr="000131FB" w:rsidRDefault="001D3CCF">
            <w:pPr>
              <w:spacing w:line="360" w:lineRule="auto"/>
              <w:ind w:firstLineChars="200" w:firstLine="480"/>
              <w:jc w:val="left"/>
            </w:pPr>
            <w:r w:rsidRPr="000131FB">
              <w:t>（</w:t>
            </w:r>
            <w:r w:rsidRPr="000131FB">
              <w:t>1</w:t>
            </w:r>
            <w:r w:rsidRPr="000131FB">
              <w:t>）预测模式</w:t>
            </w:r>
          </w:p>
          <w:p w14:paraId="1BA64E3E" w14:textId="77777777" w:rsidR="00EC0910" w:rsidRPr="000131FB" w:rsidRDefault="001D3CCF">
            <w:pPr>
              <w:spacing w:line="360" w:lineRule="auto"/>
              <w:ind w:firstLineChars="200" w:firstLine="480"/>
              <w:jc w:val="center"/>
            </w:pPr>
            <w:r w:rsidRPr="000131FB">
              <w:t>噪声从声源传播到</w:t>
            </w:r>
            <w:proofErr w:type="gramStart"/>
            <w:r w:rsidRPr="000131FB">
              <w:t>受声点，受传播</w:t>
            </w:r>
            <w:proofErr w:type="gramEnd"/>
            <w:r w:rsidRPr="000131FB">
              <w:t>距离，空气吸收，阻挡物的反射与屏障等因素的影响而产生衰减。用</w:t>
            </w:r>
            <w:r w:rsidRPr="000131FB">
              <w:t>A</w:t>
            </w:r>
            <w:r w:rsidRPr="000131FB">
              <w:t>声级进行预测时，其预测模式如下：</w:t>
            </w:r>
            <w:r w:rsidRPr="000131FB">
              <w:rPr>
                <w:noProof/>
              </w:rPr>
              <w:drawing>
                <wp:inline distT="0" distB="0" distL="0" distR="0" wp14:anchorId="3C2852B8" wp14:editId="71FA22D3">
                  <wp:extent cx="3379470" cy="3581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493486" cy="370206"/>
                          </a:xfrm>
                          <a:prstGeom prst="rect">
                            <a:avLst/>
                          </a:prstGeom>
                        </pic:spPr>
                      </pic:pic>
                    </a:graphicData>
                  </a:graphic>
                </wp:inline>
              </w:drawing>
            </w:r>
          </w:p>
          <w:p w14:paraId="5614635C" w14:textId="77777777" w:rsidR="00EC0910" w:rsidRPr="000131FB" w:rsidRDefault="001D3CCF">
            <w:pPr>
              <w:spacing w:line="360" w:lineRule="auto"/>
              <w:ind w:firstLineChars="200" w:firstLine="480"/>
            </w:pPr>
            <w:r w:rsidRPr="000131FB">
              <w:t>式中：</w:t>
            </w:r>
            <w:r w:rsidRPr="000131FB">
              <w:t>Lp(r)</w:t>
            </w:r>
            <w:r w:rsidRPr="000131FB">
              <w:t>－距离声源</w:t>
            </w:r>
            <w:r w:rsidRPr="000131FB">
              <w:t>r</w:t>
            </w:r>
            <w:r w:rsidRPr="000131FB">
              <w:t>处的倍频带声压级，</w:t>
            </w:r>
            <w:r w:rsidRPr="000131FB">
              <w:t>dB</w:t>
            </w:r>
            <w:r w:rsidRPr="000131FB">
              <w:t>；</w:t>
            </w:r>
          </w:p>
          <w:p w14:paraId="67349B28" w14:textId="77777777" w:rsidR="00EC0910" w:rsidRPr="000131FB" w:rsidRDefault="001D3CCF">
            <w:pPr>
              <w:spacing w:line="360" w:lineRule="auto"/>
              <w:ind w:firstLineChars="200" w:firstLine="480"/>
            </w:pPr>
            <w:r w:rsidRPr="000131FB">
              <w:t>Lp(r</w:t>
            </w:r>
            <w:r w:rsidRPr="000131FB">
              <w:rPr>
                <w:vertAlign w:val="subscript"/>
              </w:rPr>
              <w:t>0</w:t>
            </w:r>
            <w:r w:rsidRPr="000131FB">
              <w:t>)</w:t>
            </w:r>
            <w:r w:rsidRPr="000131FB">
              <w:t>－参考位置</w:t>
            </w:r>
            <w:r w:rsidRPr="000131FB">
              <w:t>r</w:t>
            </w:r>
            <w:r w:rsidRPr="000131FB">
              <w:rPr>
                <w:vertAlign w:val="subscript"/>
              </w:rPr>
              <w:t>0</w:t>
            </w:r>
            <w:r w:rsidRPr="000131FB">
              <w:t>处的倍频带声压级，</w:t>
            </w:r>
            <w:r w:rsidRPr="000131FB">
              <w:t>dB</w:t>
            </w:r>
            <w:r w:rsidRPr="000131FB">
              <w:t>；</w:t>
            </w:r>
          </w:p>
          <w:p w14:paraId="68314C75" w14:textId="77777777" w:rsidR="00EC0910" w:rsidRPr="000131FB" w:rsidRDefault="001D3CCF">
            <w:pPr>
              <w:spacing w:line="360" w:lineRule="auto"/>
              <w:ind w:firstLineChars="200" w:firstLine="480"/>
            </w:pPr>
            <w:r w:rsidRPr="000131FB">
              <w:t>A</w:t>
            </w:r>
            <w:r w:rsidRPr="000131FB">
              <w:rPr>
                <w:vertAlign w:val="subscript"/>
              </w:rPr>
              <w:t>div</w:t>
            </w:r>
            <w:r w:rsidRPr="000131FB">
              <w:t>－声波几何发散引起的倍频带衰减，</w:t>
            </w:r>
            <w:r w:rsidRPr="000131FB">
              <w:t>dB</w:t>
            </w:r>
            <w:r w:rsidRPr="000131FB">
              <w:t>；无指向性点声源几何发散衰减的基本公式为：</w:t>
            </w:r>
            <w:r w:rsidRPr="000131FB">
              <w:t>A</w:t>
            </w:r>
            <w:r w:rsidRPr="000131FB">
              <w:rPr>
                <w:vertAlign w:val="subscript"/>
              </w:rPr>
              <w:t>div</w:t>
            </w:r>
            <w:r w:rsidRPr="000131FB">
              <w:t>＝</w:t>
            </w:r>
            <w:r w:rsidRPr="000131FB">
              <w:t>20lg(r/r</w:t>
            </w:r>
            <w:r w:rsidRPr="000131FB">
              <w:rPr>
                <w:vertAlign w:val="subscript"/>
              </w:rPr>
              <w:t>0</w:t>
            </w:r>
            <w:r w:rsidRPr="000131FB">
              <w:t>)</w:t>
            </w:r>
            <w:r w:rsidRPr="000131FB">
              <w:t>；</w:t>
            </w:r>
          </w:p>
          <w:p w14:paraId="464F192B" w14:textId="77777777" w:rsidR="00EC0910" w:rsidRPr="000131FB" w:rsidRDefault="001D3CCF">
            <w:pPr>
              <w:spacing w:line="360" w:lineRule="auto"/>
              <w:ind w:firstLineChars="200" w:firstLine="480"/>
            </w:pPr>
            <w:r w:rsidRPr="000131FB">
              <w:t>A</w:t>
            </w:r>
            <w:r w:rsidRPr="000131FB">
              <w:rPr>
                <w:vertAlign w:val="subscript"/>
              </w:rPr>
              <w:t>atm</w:t>
            </w:r>
            <w:r w:rsidRPr="000131FB">
              <w:t>－空气吸收引起的倍频带衰减，</w:t>
            </w:r>
            <w:r w:rsidRPr="000131FB">
              <w:t>dB</w:t>
            </w:r>
            <w:r w:rsidRPr="000131FB">
              <w:t>；计算公式为：</w:t>
            </w:r>
          </w:p>
          <w:p w14:paraId="63855957" w14:textId="77777777" w:rsidR="00EC0910" w:rsidRPr="000131FB" w:rsidRDefault="001D3CCF">
            <w:pPr>
              <w:spacing w:line="360" w:lineRule="auto"/>
              <w:ind w:firstLineChars="200" w:firstLine="480"/>
            </w:pPr>
            <w:r w:rsidRPr="000131FB">
              <w:rPr>
                <w:noProof/>
              </w:rPr>
              <w:drawing>
                <wp:inline distT="0" distB="0" distL="0" distR="0" wp14:anchorId="2416EB85" wp14:editId="1E561254">
                  <wp:extent cx="892175" cy="431165"/>
                  <wp:effectExtent l="0" t="0" r="317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952593" cy="460219"/>
                          </a:xfrm>
                          <a:prstGeom prst="rect">
                            <a:avLst/>
                          </a:prstGeom>
                        </pic:spPr>
                      </pic:pic>
                    </a:graphicData>
                  </a:graphic>
                </wp:inline>
              </w:drawing>
            </w:r>
            <w:r w:rsidRPr="000131FB">
              <w:t>，其中</w:t>
            </w:r>
            <w:r w:rsidRPr="000131FB">
              <w:t>α</w:t>
            </w:r>
            <w:r w:rsidRPr="000131FB">
              <w:t>为温度、湿度和声波频率的函数；</w:t>
            </w:r>
          </w:p>
          <w:p w14:paraId="0DC14CD4" w14:textId="77777777" w:rsidR="00EC0910" w:rsidRPr="000131FB" w:rsidRDefault="001D3CCF">
            <w:pPr>
              <w:spacing w:line="360" w:lineRule="auto"/>
              <w:ind w:firstLineChars="200" w:firstLine="480"/>
            </w:pPr>
            <w:r w:rsidRPr="000131FB">
              <w:t>A</w:t>
            </w:r>
            <w:r w:rsidRPr="000131FB">
              <w:rPr>
                <w:vertAlign w:val="subscript"/>
              </w:rPr>
              <w:t>bar</w:t>
            </w:r>
            <w:r w:rsidRPr="000131FB">
              <w:t>－屏障引起的倍频带衰减，</w:t>
            </w:r>
            <w:r w:rsidRPr="000131FB">
              <w:t>dB</w:t>
            </w:r>
            <w:r w:rsidRPr="000131FB">
              <w:t>；</w:t>
            </w:r>
          </w:p>
          <w:p w14:paraId="4BAD1BE9" w14:textId="77777777" w:rsidR="00EC0910" w:rsidRPr="000131FB" w:rsidRDefault="001D3CCF">
            <w:pPr>
              <w:spacing w:line="360" w:lineRule="auto"/>
              <w:ind w:firstLineChars="200" w:firstLine="480"/>
            </w:pPr>
            <w:r w:rsidRPr="000131FB">
              <w:t>A</w:t>
            </w:r>
            <w:r w:rsidRPr="000131FB">
              <w:rPr>
                <w:vertAlign w:val="subscript"/>
              </w:rPr>
              <w:t>gr</w:t>
            </w:r>
            <w:r w:rsidRPr="000131FB">
              <w:t>－地面效应引起的倍频带衰减，</w:t>
            </w:r>
            <w:r w:rsidRPr="000131FB">
              <w:t>dB</w:t>
            </w:r>
            <w:r w:rsidRPr="000131FB">
              <w:t>；</w:t>
            </w:r>
          </w:p>
          <w:p w14:paraId="4B148AA4" w14:textId="77777777" w:rsidR="00EC0910" w:rsidRPr="000131FB" w:rsidRDefault="001D3CCF">
            <w:pPr>
              <w:spacing w:line="360" w:lineRule="auto"/>
              <w:ind w:firstLineChars="200" w:firstLine="480"/>
            </w:pPr>
            <w:r w:rsidRPr="000131FB">
              <w:t>A</w:t>
            </w:r>
            <w:r w:rsidRPr="000131FB">
              <w:rPr>
                <w:vertAlign w:val="subscript"/>
              </w:rPr>
              <w:t>misc</w:t>
            </w:r>
            <w:r w:rsidRPr="000131FB">
              <w:t>－其他多方面效应引起的倍频带衰减，</w:t>
            </w:r>
            <w:r w:rsidRPr="000131FB">
              <w:t>dB</w:t>
            </w:r>
            <w:r w:rsidRPr="000131FB">
              <w:t>；其他衰减包括通过工业场所的衰减；通过房屋群的衰减等。在声环境影响评价中，一般情况下不考虑自然条件（如风、温度梯度、雾）变化引起的附加修正。</w:t>
            </w:r>
          </w:p>
          <w:p w14:paraId="6E179CFA" w14:textId="77777777" w:rsidR="00EC0910" w:rsidRPr="000131FB" w:rsidRDefault="001D3CCF">
            <w:pPr>
              <w:spacing w:line="360" w:lineRule="auto"/>
              <w:ind w:firstLineChars="200" w:firstLine="480"/>
            </w:pPr>
            <w:r w:rsidRPr="000131FB">
              <w:lastRenderedPageBreak/>
              <w:t>由于施工机械噪声主要属于中低频噪声，因此单台设备不同距离处的噪声</w:t>
            </w:r>
            <w:proofErr w:type="gramStart"/>
            <w:r w:rsidRPr="000131FB">
              <w:t>值预测</w:t>
            </w:r>
            <w:proofErr w:type="gramEnd"/>
            <w:r w:rsidRPr="000131FB">
              <w:t>公式为：</w:t>
            </w:r>
          </w:p>
          <w:p w14:paraId="1AEE1623" w14:textId="77777777" w:rsidR="00EC0910" w:rsidRPr="000131FB" w:rsidRDefault="001D3CCF">
            <w:pPr>
              <w:spacing w:line="360" w:lineRule="auto"/>
              <w:jc w:val="center"/>
            </w:pPr>
            <w:r w:rsidRPr="000131FB">
              <w:rPr>
                <w:noProof/>
              </w:rPr>
              <w:drawing>
                <wp:inline distT="0" distB="0" distL="0" distR="0" wp14:anchorId="6709DF27" wp14:editId="00122962">
                  <wp:extent cx="2648197" cy="2739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857936" cy="295648"/>
                          </a:xfrm>
                          <a:prstGeom prst="rect">
                            <a:avLst/>
                          </a:prstGeom>
                        </pic:spPr>
                      </pic:pic>
                    </a:graphicData>
                  </a:graphic>
                </wp:inline>
              </w:drawing>
            </w:r>
          </w:p>
          <w:p w14:paraId="3AD4052C" w14:textId="77777777" w:rsidR="00EC0910" w:rsidRPr="000131FB" w:rsidRDefault="001D3CCF">
            <w:pPr>
              <w:spacing w:line="360" w:lineRule="auto"/>
              <w:ind w:firstLineChars="200" w:firstLine="480"/>
            </w:pPr>
            <w:r w:rsidRPr="000131FB">
              <w:t>多个机械同时作业的总等效连续</w:t>
            </w:r>
            <w:r w:rsidRPr="000131FB">
              <w:t>A</w:t>
            </w:r>
            <w:r w:rsidRPr="000131FB">
              <w:t>声级计算公式为：</w:t>
            </w:r>
          </w:p>
          <w:p w14:paraId="72D73542" w14:textId="77777777" w:rsidR="00EC0910" w:rsidRPr="000131FB" w:rsidRDefault="001D3CCF">
            <w:pPr>
              <w:spacing w:line="360" w:lineRule="auto"/>
              <w:jc w:val="center"/>
            </w:pPr>
            <w:r w:rsidRPr="000131FB">
              <w:rPr>
                <w:noProof/>
              </w:rPr>
              <w:drawing>
                <wp:inline distT="0" distB="0" distL="0" distR="0" wp14:anchorId="4D8C2703" wp14:editId="095FCFD3">
                  <wp:extent cx="1438850" cy="54032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stretch>
                            <a:fillRect/>
                          </a:stretch>
                        </pic:blipFill>
                        <pic:spPr>
                          <a:xfrm>
                            <a:off x="0" y="0"/>
                            <a:ext cx="1501250" cy="563760"/>
                          </a:xfrm>
                          <a:prstGeom prst="rect">
                            <a:avLst/>
                          </a:prstGeom>
                        </pic:spPr>
                      </pic:pic>
                    </a:graphicData>
                  </a:graphic>
                </wp:inline>
              </w:drawing>
            </w:r>
          </w:p>
          <w:p w14:paraId="452321BB" w14:textId="77777777" w:rsidR="00EC0910" w:rsidRPr="000131FB" w:rsidRDefault="001D3CCF">
            <w:pPr>
              <w:spacing w:line="360" w:lineRule="auto"/>
              <w:ind w:firstLineChars="200" w:firstLine="480"/>
            </w:pPr>
            <w:r w:rsidRPr="000131FB">
              <w:t>式中：</w:t>
            </w:r>
            <w:r w:rsidRPr="000131FB">
              <w:t>L</w:t>
            </w:r>
            <w:r w:rsidRPr="000131FB">
              <w:rPr>
                <w:vertAlign w:val="subscript"/>
              </w:rPr>
              <w:t>i</w:t>
            </w:r>
            <w:r w:rsidRPr="000131FB">
              <w:t>－第</w:t>
            </w:r>
            <w:r w:rsidRPr="000131FB">
              <w:t>i</w:t>
            </w:r>
            <w:proofErr w:type="gramStart"/>
            <w:r w:rsidRPr="000131FB">
              <w:t>个</w:t>
            </w:r>
            <w:proofErr w:type="gramEnd"/>
            <w:r w:rsidRPr="000131FB">
              <w:t>声源对</w:t>
            </w:r>
            <w:proofErr w:type="gramStart"/>
            <w:r w:rsidRPr="000131FB">
              <w:t>某预测点</w:t>
            </w:r>
            <w:proofErr w:type="gramEnd"/>
            <w:r w:rsidRPr="000131FB">
              <w:t>的等效声级；</w:t>
            </w:r>
          </w:p>
          <w:p w14:paraId="6FD1ED67" w14:textId="77777777" w:rsidR="00EC0910" w:rsidRPr="000131FB" w:rsidRDefault="001D3CCF">
            <w:pPr>
              <w:spacing w:line="360" w:lineRule="auto"/>
              <w:ind w:firstLineChars="500" w:firstLine="1200"/>
            </w:pPr>
            <w:r w:rsidRPr="000131FB">
              <w:t>n</w:t>
            </w:r>
            <w:r w:rsidRPr="000131FB">
              <w:t>－声源个数。</w:t>
            </w:r>
          </w:p>
          <w:p w14:paraId="638D8CE4" w14:textId="77777777" w:rsidR="00EC0910" w:rsidRPr="000131FB" w:rsidRDefault="001D3CCF">
            <w:pPr>
              <w:spacing w:line="360" w:lineRule="auto"/>
              <w:ind w:firstLineChars="200" w:firstLine="480"/>
            </w:pPr>
            <w:r w:rsidRPr="000131FB">
              <w:t>在预测某处的噪声值时，首先利用上式计算声源在该处的总等效连续</w:t>
            </w:r>
            <w:r w:rsidRPr="000131FB">
              <w:t>A</w:t>
            </w:r>
            <w:r w:rsidRPr="000131FB">
              <w:t>声级，然后叠加该处的背景值，具体计算公式如下：</w:t>
            </w:r>
          </w:p>
          <w:p w14:paraId="4862E610" w14:textId="77777777" w:rsidR="00EC0910" w:rsidRPr="000131FB" w:rsidRDefault="001D3CCF">
            <w:pPr>
              <w:spacing w:line="360" w:lineRule="auto"/>
              <w:jc w:val="center"/>
            </w:pPr>
            <w:r w:rsidRPr="000131FB">
              <w:rPr>
                <w:noProof/>
              </w:rPr>
              <w:drawing>
                <wp:inline distT="0" distB="0" distL="0" distR="0" wp14:anchorId="5E02F882" wp14:editId="33BAFCC7">
                  <wp:extent cx="1699532" cy="286753"/>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1822090" cy="307432"/>
                          </a:xfrm>
                          <a:prstGeom prst="rect">
                            <a:avLst/>
                          </a:prstGeom>
                        </pic:spPr>
                      </pic:pic>
                    </a:graphicData>
                  </a:graphic>
                </wp:inline>
              </w:drawing>
            </w:r>
          </w:p>
          <w:p w14:paraId="1520C87C" w14:textId="77777777" w:rsidR="00EC0910" w:rsidRPr="000131FB" w:rsidRDefault="001D3CCF">
            <w:pPr>
              <w:spacing w:line="360" w:lineRule="auto"/>
              <w:ind w:firstLineChars="200" w:firstLine="480"/>
            </w:pPr>
            <w:r w:rsidRPr="000131FB">
              <w:t>式中：</w:t>
            </w:r>
            <w:r w:rsidRPr="000131FB">
              <w:t>L</w:t>
            </w:r>
            <w:r w:rsidRPr="000131FB">
              <w:rPr>
                <w:vertAlign w:val="subscript"/>
              </w:rPr>
              <w:t>pt</w:t>
            </w:r>
            <w:r w:rsidRPr="000131FB">
              <w:t>－声场中某一点两个声源不同作用产生的总声级；</w:t>
            </w:r>
          </w:p>
          <w:p w14:paraId="25B7FA44" w14:textId="77777777" w:rsidR="00EC0910" w:rsidRPr="000131FB" w:rsidRDefault="001D3CCF">
            <w:pPr>
              <w:spacing w:line="360" w:lineRule="auto"/>
              <w:ind w:firstLineChars="200" w:firstLine="480"/>
            </w:pPr>
            <w:r w:rsidRPr="000131FB">
              <w:t>L</w:t>
            </w:r>
            <w:r w:rsidRPr="000131FB">
              <w:rPr>
                <w:vertAlign w:val="subscript"/>
              </w:rPr>
              <w:t>1</w:t>
            </w:r>
            <w:r w:rsidRPr="000131FB">
              <w:t>－该点的背景噪声值</w:t>
            </w:r>
          </w:p>
          <w:p w14:paraId="1E08C58B" w14:textId="77777777" w:rsidR="00EC0910" w:rsidRPr="000131FB" w:rsidRDefault="001D3CCF">
            <w:pPr>
              <w:spacing w:line="360" w:lineRule="auto"/>
              <w:ind w:firstLineChars="200" w:firstLine="480"/>
            </w:pPr>
            <w:r w:rsidRPr="000131FB">
              <w:t>L</w:t>
            </w:r>
            <w:r w:rsidRPr="000131FB">
              <w:rPr>
                <w:vertAlign w:val="subscript"/>
              </w:rPr>
              <w:t>2</w:t>
            </w:r>
            <w:r w:rsidRPr="000131FB">
              <w:t>－另外一个声源到该点的声级值。</w:t>
            </w:r>
          </w:p>
          <w:p w14:paraId="518F19DF" w14:textId="77777777" w:rsidR="00EC0910" w:rsidRPr="000131FB" w:rsidRDefault="001D3CCF">
            <w:pPr>
              <w:spacing w:line="360" w:lineRule="auto"/>
              <w:ind w:firstLineChars="200" w:firstLine="480"/>
            </w:pPr>
            <w:r w:rsidRPr="000131FB">
              <w:t>（</w:t>
            </w:r>
            <w:r w:rsidRPr="000131FB">
              <w:t>2</w:t>
            </w:r>
            <w:r w:rsidRPr="000131FB">
              <w:t>）预测结果</w:t>
            </w:r>
          </w:p>
          <w:p w14:paraId="79E05893" w14:textId="77777777" w:rsidR="00EC0910" w:rsidRPr="000131FB" w:rsidRDefault="001D3CCF">
            <w:pPr>
              <w:spacing w:line="360" w:lineRule="auto"/>
              <w:ind w:firstLineChars="200" w:firstLine="480"/>
            </w:pPr>
            <w:r w:rsidRPr="000131FB">
              <w:rPr>
                <w:rFonts w:ascii="宋体" w:hAnsi="宋体" w:cs="宋体" w:hint="eastAsia"/>
              </w:rPr>
              <w:t>①</w:t>
            </w:r>
            <w:r w:rsidRPr="000131FB">
              <w:t>施工期单台设备噪声预测值</w:t>
            </w:r>
          </w:p>
          <w:p w14:paraId="2EB2F411" w14:textId="77777777" w:rsidR="00EC0910" w:rsidRPr="000131FB" w:rsidRDefault="001D3CCF">
            <w:pPr>
              <w:spacing w:line="360" w:lineRule="auto"/>
              <w:ind w:firstLineChars="200" w:firstLine="480"/>
            </w:pPr>
            <w:r w:rsidRPr="000131FB">
              <w:t>本项目施工建设过程中单台设备产生的噪声对周围环境造成的影响，其预测结果见表</w:t>
            </w:r>
            <w:r w:rsidRPr="000131FB">
              <w:t>4-2</w:t>
            </w:r>
            <w:r w:rsidRPr="000131FB">
              <w:t>。</w:t>
            </w:r>
          </w:p>
          <w:p w14:paraId="224A02F9" w14:textId="5C3622DB" w:rsidR="00EC0910" w:rsidRPr="000131FB" w:rsidRDefault="001D3CCF">
            <w:pPr>
              <w:spacing w:line="360" w:lineRule="auto"/>
              <w:jc w:val="center"/>
              <w:rPr>
                <w:b/>
              </w:rPr>
            </w:pPr>
            <w:r w:rsidRPr="000131FB">
              <w:rPr>
                <w:b/>
              </w:rPr>
              <w:t>表</w:t>
            </w:r>
            <w:r w:rsidRPr="000131FB">
              <w:rPr>
                <w:b/>
              </w:rPr>
              <w:t>4-2</w:t>
            </w:r>
            <w:r w:rsidRPr="000131FB">
              <w:rPr>
                <w:b/>
              </w:rPr>
              <w:t>单台设备运转噪声预测结果</w:t>
            </w:r>
            <w:r w:rsidR="00A1133F" w:rsidRPr="000131FB">
              <w:rPr>
                <w:rFonts w:hint="eastAsia"/>
                <w:b/>
              </w:rPr>
              <w:t xml:space="preserve"> </w:t>
            </w:r>
            <w:r w:rsidR="00A1133F" w:rsidRPr="000131FB">
              <w:rPr>
                <w:b/>
              </w:rPr>
              <w:t xml:space="preserve">  </w:t>
            </w:r>
            <w:r w:rsidRPr="000131FB">
              <w:rPr>
                <w:b/>
              </w:rPr>
              <w:t>单位：</w:t>
            </w:r>
            <w:r w:rsidRPr="000131FB">
              <w:rPr>
                <w:b/>
              </w:rPr>
              <w:t>dB</w:t>
            </w:r>
            <w:r w:rsidRPr="000131FB">
              <w:rPr>
                <w:b/>
              </w:rPr>
              <w:t>（</w:t>
            </w:r>
            <w:r w:rsidRPr="000131FB">
              <w:rPr>
                <w:b/>
              </w:rPr>
              <w:t>A</w:t>
            </w:r>
            <w:r w:rsidRPr="000131FB">
              <w:rPr>
                <w:b/>
              </w:rPr>
              <w:t>）</w:t>
            </w:r>
          </w:p>
          <w:tbl>
            <w:tblPr>
              <w:tblStyle w:val="ac"/>
              <w:tblW w:w="0" w:type="auto"/>
              <w:jc w:val="center"/>
              <w:tblLayout w:type="fixed"/>
              <w:tblLook w:val="04A0" w:firstRow="1" w:lastRow="0" w:firstColumn="1" w:lastColumn="0" w:noHBand="0" w:noVBand="1"/>
            </w:tblPr>
            <w:tblGrid>
              <w:gridCol w:w="1696"/>
              <w:gridCol w:w="1276"/>
              <w:gridCol w:w="851"/>
              <w:gridCol w:w="850"/>
              <w:gridCol w:w="709"/>
              <w:gridCol w:w="850"/>
              <w:gridCol w:w="709"/>
              <w:gridCol w:w="709"/>
              <w:gridCol w:w="646"/>
            </w:tblGrid>
            <w:tr w:rsidR="000131FB" w:rsidRPr="000131FB" w14:paraId="3873593F" w14:textId="77777777" w:rsidTr="00EB633B">
              <w:trPr>
                <w:jc w:val="center"/>
              </w:trPr>
              <w:tc>
                <w:tcPr>
                  <w:tcW w:w="1696" w:type="dxa"/>
                  <w:vMerge w:val="restart"/>
                  <w:vAlign w:val="center"/>
                </w:tcPr>
                <w:p w14:paraId="0C60D94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施工机械</w:t>
                  </w:r>
                </w:p>
              </w:tc>
              <w:tc>
                <w:tcPr>
                  <w:tcW w:w="1276" w:type="dxa"/>
                  <w:vMerge w:val="restart"/>
                  <w:vAlign w:val="center"/>
                </w:tcPr>
                <w:p w14:paraId="7A7C7C4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施工机械</w:t>
                  </w:r>
                </w:p>
                <w:p w14:paraId="14B91A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源强声级</w:t>
                  </w:r>
                </w:p>
              </w:tc>
              <w:tc>
                <w:tcPr>
                  <w:tcW w:w="5324" w:type="dxa"/>
                  <w:gridSpan w:val="7"/>
                  <w:vAlign w:val="center"/>
                </w:tcPr>
                <w:p w14:paraId="1C3F036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距声源距离（</w:t>
                  </w:r>
                  <w:r w:rsidRPr="000131FB">
                    <w:rPr>
                      <w:rFonts w:ascii="Times New Roman" w:hAnsi="Times New Roman"/>
                      <w:sz w:val="21"/>
                      <w:szCs w:val="21"/>
                    </w:rPr>
                    <w:t>m</w:t>
                  </w:r>
                  <w:r w:rsidRPr="000131FB">
                    <w:rPr>
                      <w:rFonts w:ascii="Times New Roman" w:hAnsi="Times New Roman"/>
                      <w:sz w:val="21"/>
                      <w:szCs w:val="21"/>
                    </w:rPr>
                    <w:t>）</w:t>
                  </w:r>
                </w:p>
              </w:tc>
            </w:tr>
            <w:tr w:rsidR="000131FB" w:rsidRPr="000131FB" w14:paraId="419FC351" w14:textId="77777777" w:rsidTr="00EB633B">
              <w:trPr>
                <w:jc w:val="center"/>
              </w:trPr>
              <w:tc>
                <w:tcPr>
                  <w:tcW w:w="1696" w:type="dxa"/>
                  <w:vMerge/>
                  <w:vAlign w:val="center"/>
                </w:tcPr>
                <w:p w14:paraId="3C3387E6" w14:textId="77777777" w:rsidR="00EC0910" w:rsidRPr="000131FB" w:rsidRDefault="00EC0910">
                  <w:pPr>
                    <w:jc w:val="center"/>
                    <w:rPr>
                      <w:rFonts w:ascii="Times New Roman" w:hAnsi="Times New Roman"/>
                      <w:sz w:val="21"/>
                      <w:szCs w:val="21"/>
                    </w:rPr>
                  </w:pPr>
                </w:p>
              </w:tc>
              <w:tc>
                <w:tcPr>
                  <w:tcW w:w="1276" w:type="dxa"/>
                  <w:vMerge/>
                  <w:vAlign w:val="center"/>
                </w:tcPr>
                <w:p w14:paraId="1FF15D5F" w14:textId="77777777" w:rsidR="00EC0910" w:rsidRPr="000131FB" w:rsidRDefault="00EC0910">
                  <w:pPr>
                    <w:jc w:val="center"/>
                    <w:rPr>
                      <w:rFonts w:ascii="Times New Roman" w:hAnsi="Times New Roman"/>
                      <w:sz w:val="21"/>
                      <w:szCs w:val="21"/>
                    </w:rPr>
                  </w:pPr>
                </w:p>
              </w:tc>
              <w:tc>
                <w:tcPr>
                  <w:tcW w:w="851" w:type="dxa"/>
                  <w:vAlign w:val="center"/>
                </w:tcPr>
                <w:p w14:paraId="0997BEB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w:t>
                  </w:r>
                </w:p>
              </w:tc>
              <w:tc>
                <w:tcPr>
                  <w:tcW w:w="850" w:type="dxa"/>
                  <w:vAlign w:val="center"/>
                </w:tcPr>
                <w:p w14:paraId="1D7B09C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w:t>
                  </w:r>
                </w:p>
              </w:tc>
              <w:tc>
                <w:tcPr>
                  <w:tcW w:w="709" w:type="dxa"/>
                  <w:vAlign w:val="center"/>
                </w:tcPr>
                <w:p w14:paraId="1432043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50</w:t>
                  </w:r>
                </w:p>
              </w:tc>
              <w:tc>
                <w:tcPr>
                  <w:tcW w:w="850" w:type="dxa"/>
                  <w:vAlign w:val="center"/>
                </w:tcPr>
                <w:p w14:paraId="5DD84FF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100</w:t>
                  </w:r>
                </w:p>
              </w:tc>
              <w:tc>
                <w:tcPr>
                  <w:tcW w:w="709" w:type="dxa"/>
                  <w:vAlign w:val="center"/>
                </w:tcPr>
                <w:p w14:paraId="4E80104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200</w:t>
                  </w:r>
                </w:p>
              </w:tc>
              <w:tc>
                <w:tcPr>
                  <w:tcW w:w="709" w:type="dxa"/>
                  <w:vAlign w:val="center"/>
                </w:tcPr>
                <w:p w14:paraId="21FDE01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250</w:t>
                  </w:r>
                </w:p>
              </w:tc>
              <w:tc>
                <w:tcPr>
                  <w:tcW w:w="646" w:type="dxa"/>
                  <w:vAlign w:val="center"/>
                </w:tcPr>
                <w:p w14:paraId="238BB4B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300</w:t>
                  </w:r>
                </w:p>
              </w:tc>
            </w:tr>
            <w:tr w:rsidR="000131FB" w:rsidRPr="000131FB" w14:paraId="70841688" w14:textId="77777777" w:rsidTr="00EB633B">
              <w:trPr>
                <w:jc w:val="center"/>
              </w:trPr>
              <w:tc>
                <w:tcPr>
                  <w:tcW w:w="1696" w:type="dxa"/>
                  <w:vAlign w:val="center"/>
                </w:tcPr>
                <w:p w14:paraId="2914CC2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挖掘机</w:t>
                  </w:r>
                </w:p>
              </w:tc>
              <w:tc>
                <w:tcPr>
                  <w:tcW w:w="1276" w:type="dxa"/>
                  <w:vAlign w:val="center"/>
                </w:tcPr>
                <w:p w14:paraId="1DE9945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85</w:t>
                  </w:r>
                </w:p>
              </w:tc>
              <w:tc>
                <w:tcPr>
                  <w:tcW w:w="851" w:type="dxa"/>
                  <w:vAlign w:val="center"/>
                </w:tcPr>
                <w:p w14:paraId="24ECBE1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65.0</w:t>
                  </w:r>
                </w:p>
              </w:tc>
              <w:tc>
                <w:tcPr>
                  <w:tcW w:w="850" w:type="dxa"/>
                  <w:vAlign w:val="center"/>
                </w:tcPr>
                <w:p w14:paraId="2944AB0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59.0</w:t>
                  </w:r>
                </w:p>
              </w:tc>
              <w:tc>
                <w:tcPr>
                  <w:tcW w:w="709" w:type="dxa"/>
                  <w:vAlign w:val="center"/>
                </w:tcPr>
                <w:p w14:paraId="4A621A5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51.0</w:t>
                  </w:r>
                </w:p>
              </w:tc>
              <w:tc>
                <w:tcPr>
                  <w:tcW w:w="850" w:type="dxa"/>
                  <w:vAlign w:val="center"/>
                </w:tcPr>
                <w:p w14:paraId="309A2E1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45.0</w:t>
                  </w:r>
                </w:p>
              </w:tc>
              <w:tc>
                <w:tcPr>
                  <w:tcW w:w="709" w:type="dxa"/>
                  <w:vAlign w:val="center"/>
                </w:tcPr>
                <w:p w14:paraId="25E5F23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39.0</w:t>
                  </w:r>
                </w:p>
              </w:tc>
              <w:tc>
                <w:tcPr>
                  <w:tcW w:w="709" w:type="dxa"/>
                  <w:vAlign w:val="center"/>
                </w:tcPr>
                <w:p w14:paraId="01899F4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37.0</w:t>
                  </w:r>
                </w:p>
              </w:tc>
              <w:tc>
                <w:tcPr>
                  <w:tcW w:w="646" w:type="dxa"/>
                  <w:vAlign w:val="center"/>
                </w:tcPr>
                <w:p w14:paraId="17B0B10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35.5</w:t>
                  </w:r>
                </w:p>
              </w:tc>
            </w:tr>
            <w:tr w:rsidR="000131FB" w:rsidRPr="000131FB" w14:paraId="48D63F3F" w14:textId="77777777" w:rsidTr="00EB633B">
              <w:trPr>
                <w:jc w:val="center"/>
              </w:trPr>
              <w:tc>
                <w:tcPr>
                  <w:tcW w:w="1696" w:type="dxa"/>
                  <w:vAlign w:val="center"/>
                </w:tcPr>
                <w:p w14:paraId="1661659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装载机</w:t>
                  </w:r>
                </w:p>
              </w:tc>
              <w:tc>
                <w:tcPr>
                  <w:tcW w:w="1276" w:type="dxa"/>
                  <w:vAlign w:val="center"/>
                </w:tcPr>
                <w:p w14:paraId="31823B2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85.7</w:t>
                  </w:r>
                </w:p>
              </w:tc>
              <w:tc>
                <w:tcPr>
                  <w:tcW w:w="851" w:type="dxa"/>
                  <w:vAlign w:val="center"/>
                </w:tcPr>
                <w:p w14:paraId="6C24FC7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65.7</w:t>
                  </w:r>
                </w:p>
              </w:tc>
              <w:tc>
                <w:tcPr>
                  <w:tcW w:w="850" w:type="dxa"/>
                  <w:vAlign w:val="center"/>
                </w:tcPr>
                <w:p w14:paraId="61F6809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59.7</w:t>
                  </w:r>
                </w:p>
              </w:tc>
              <w:tc>
                <w:tcPr>
                  <w:tcW w:w="709" w:type="dxa"/>
                  <w:vAlign w:val="center"/>
                </w:tcPr>
                <w:p w14:paraId="48B07B4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51.7</w:t>
                  </w:r>
                </w:p>
              </w:tc>
              <w:tc>
                <w:tcPr>
                  <w:tcW w:w="850" w:type="dxa"/>
                  <w:vAlign w:val="center"/>
                </w:tcPr>
                <w:p w14:paraId="3575F26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45.7</w:t>
                  </w:r>
                </w:p>
              </w:tc>
              <w:tc>
                <w:tcPr>
                  <w:tcW w:w="709" w:type="dxa"/>
                  <w:vAlign w:val="center"/>
                </w:tcPr>
                <w:p w14:paraId="08E1990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39.7</w:t>
                  </w:r>
                </w:p>
              </w:tc>
              <w:tc>
                <w:tcPr>
                  <w:tcW w:w="709" w:type="dxa"/>
                  <w:vAlign w:val="center"/>
                </w:tcPr>
                <w:p w14:paraId="51B7CD0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37.7</w:t>
                  </w:r>
                </w:p>
              </w:tc>
              <w:tc>
                <w:tcPr>
                  <w:tcW w:w="646" w:type="dxa"/>
                  <w:vAlign w:val="center"/>
                </w:tcPr>
                <w:p w14:paraId="13413D3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36.2</w:t>
                  </w:r>
                </w:p>
              </w:tc>
            </w:tr>
            <w:tr w:rsidR="000131FB" w:rsidRPr="000131FB" w14:paraId="0625C137" w14:textId="77777777" w:rsidTr="00EB633B">
              <w:trPr>
                <w:jc w:val="center"/>
              </w:trPr>
              <w:tc>
                <w:tcPr>
                  <w:tcW w:w="1696" w:type="dxa"/>
                  <w:vAlign w:val="center"/>
                </w:tcPr>
                <w:p w14:paraId="5E452CA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推土机</w:t>
                  </w:r>
                </w:p>
              </w:tc>
              <w:tc>
                <w:tcPr>
                  <w:tcW w:w="1276" w:type="dxa"/>
                  <w:vAlign w:val="center"/>
                </w:tcPr>
                <w:p w14:paraId="1ECFCC0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92</w:t>
                  </w:r>
                </w:p>
              </w:tc>
              <w:tc>
                <w:tcPr>
                  <w:tcW w:w="851" w:type="dxa"/>
                  <w:vAlign w:val="center"/>
                </w:tcPr>
                <w:p w14:paraId="24D3FB7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72.0</w:t>
                  </w:r>
                </w:p>
              </w:tc>
              <w:tc>
                <w:tcPr>
                  <w:tcW w:w="850" w:type="dxa"/>
                  <w:vAlign w:val="center"/>
                </w:tcPr>
                <w:p w14:paraId="73620D6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66.0</w:t>
                  </w:r>
                </w:p>
              </w:tc>
              <w:tc>
                <w:tcPr>
                  <w:tcW w:w="709" w:type="dxa"/>
                  <w:vAlign w:val="center"/>
                </w:tcPr>
                <w:p w14:paraId="13A8B26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58.0</w:t>
                  </w:r>
                </w:p>
              </w:tc>
              <w:tc>
                <w:tcPr>
                  <w:tcW w:w="850" w:type="dxa"/>
                  <w:vAlign w:val="center"/>
                </w:tcPr>
                <w:p w14:paraId="49D0399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52.0</w:t>
                  </w:r>
                </w:p>
              </w:tc>
              <w:tc>
                <w:tcPr>
                  <w:tcW w:w="709" w:type="dxa"/>
                  <w:vAlign w:val="center"/>
                </w:tcPr>
                <w:p w14:paraId="543DFD1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46.0</w:t>
                  </w:r>
                </w:p>
              </w:tc>
              <w:tc>
                <w:tcPr>
                  <w:tcW w:w="709" w:type="dxa"/>
                  <w:vAlign w:val="center"/>
                </w:tcPr>
                <w:p w14:paraId="692448A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44.0</w:t>
                  </w:r>
                </w:p>
              </w:tc>
              <w:tc>
                <w:tcPr>
                  <w:tcW w:w="646" w:type="dxa"/>
                  <w:vAlign w:val="center"/>
                </w:tcPr>
                <w:p w14:paraId="3003356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42.5</w:t>
                  </w:r>
                </w:p>
              </w:tc>
            </w:tr>
            <w:tr w:rsidR="000131FB" w:rsidRPr="000131FB" w14:paraId="1B813252" w14:textId="77777777" w:rsidTr="00EB633B">
              <w:trPr>
                <w:jc w:val="center"/>
              </w:trPr>
              <w:tc>
                <w:tcPr>
                  <w:tcW w:w="1696" w:type="dxa"/>
                  <w:vAlign w:val="center"/>
                </w:tcPr>
                <w:p w14:paraId="7171FEF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打夯机</w:t>
                  </w:r>
                </w:p>
              </w:tc>
              <w:tc>
                <w:tcPr>
                  <w:tcW w:w="1276" w:type="dxa"/>
                  <w:vAlign w:val="center"/>
                </w:tcPr>
                <w:p w14:paraId="3D4E6AF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85</w:t>
                  </w:r>
                </w:p>
              </w:tc>
              <w:tc>
                <w:tcPr>
                  <w:tcW w:w="851" w:type="dxa"/>
                  <w:vAlign w:val="center"/>
                </w:tcPr>
                <w:p w14:paraId="0469A87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65.0</w:t>
                  </w:r>
                </w:p>
              </w:tc>
              <w:tc>
                <w:tcPr>
                  <w:tcW w:w="850" w:type="dxa"/>
                  <w:vAlign w:val="center"/>
                </w:tcPr>
                <w:p w14:paraId="646FF1C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59.0</w:t>
                  </w:r>
                </w:p>
              </w:tc>
              <w:tc>
                <w:tcPr>
                  <w:tcW w:w="709" w:type="dxa"/>
                  <w:vAlign w:val="center"/>
                </w:tcPr>
                <w:p w14:paraId="359B73B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51.0</w:t>
                  </w:r>
                </w:p>
              </w:tc>
              <w:tc>
                <w:tcPr>
                  <w:tcW w:w="850" w:type="dxa"/>
                  <w:vAlign w:val="center"/>
                </w:tcPr>
                <w:p w14:paraId="27B379E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45.0</w:t>
                  </w:r>
                </w:p>
              </w:tc>
              <w:tc>
                <w:tcPr>
                  <w:tcW w:w="709" w:type="dxa"/>
                  <w:vAlign w:val="center"/>
                </w:tcPr>
                <w:p w14:paraId="2B57F91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39.0</w:t>
                  </w:r>
                </w:p>
              </w:tc>
              <w:tc>
                <w:tcPr>
                  <w:tcW w:w="709" w:type="dxa"/>
                  <w:vAlign w:val="center"/>
                </w:tcPr>
                <w:p w14:paraId="68FAE7D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37.0</w:t>
                  </w:r>
                </w:p>
              </w:tc>
              <w:tc>
                <w:tcPr>
                  <w:tcW w:w="646" w:type="dxa"/>
                  <w:vAlign w:val="center"/>
                </w:tcPr>
                <w:p w14:paraId="7C9C840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35.5</w:t>
                  </w:r>
                </w:p>
              </w:tc>
            </w:tr>
            <w:tr w:rsidR="000131FB" w:rsidRPr="000131FB" w14:paraId="001D9E32" w14:textId="77777777" w:rsidTr="00EB633B">
              <w:trPr>
                <w:jc w:val="center"/>
              </w:trPr>
              <w:tc>
                <w:tcPr>
                  <w:tcW w:w="1696" w:type="dxa"/>
                  <w:vAlign w:val="center"/>
                </w:tcPr>
                <w:p w14:paraId="4674355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压路机</w:t>
                  </w:r>
                </w:p>
              </w:tc>
              <w:tc>
                <w:tcPr>
                  <w:tcW w:w="1276" w:type="dxa"/>
                  <w:vAlign w:val="center"/>
                </w:tcPr>
                <w:p w14:paraId="732F950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75</w:t>
                  </w:r>
                </w:p>
              </w:tc>
              <w:tc>
                <w:tcPr>
                  <w:tcW w:w="851" w:type="dxa"/>
                  <w:vAlign w:val="center"/>
                </w:tcPr>
                <w:p w14:paraId="037658B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55.0</w:t>
                  </w:r>
                </w:p>
              </w:tc>
              <w:tc>
                <w:tcPr>
                  <w:tcW w:w="850" w:type="dxa"/>
                  <w:vAlign w:val="center"/>
                </w:tcPr>
                <w:p w14:paraId="6E36061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49.0</w:t>
                  </w:r>
                </w:p>
              </w:tc>
              <w:tc>
                <w:tcPr>
                  <w:tcW w:w="709" w:type="dxa"/>
                  <w:vAlign w:val="center"/>
                </w:tcPr>
                <w:p w14:paraId="2995C27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41.0</w:t>
                  </w:r>
                </w:p>
              </w:tc>
              <w:tc>
                <w:tcPr>
                  <w:tcW w:w="850" w:type="dxa"/>
                  <w:vAlign w:val="center"/>
                </w:tcPr>
                <w:p w14:paraId="7151CB4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35.0</w:t>
                  </w:r>
                </w:p>
              </w:tc>
              <w:tc>
                <w:tcPr>
                  <w:tcW w:w="709" w:type="dxa"/>
                  <w:vAlign w:val="center"/>
                </w:tcPr>
                <w:p w14:paraId="69EF8B2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29.0</w:t>
                  </w:r>
                </w:p>
              </w:tc>
              <w:tc>
                <w:tcPr>
                  <w:tcW w:w="709" w:type="dxa"/>
                  <w:vAlign w:val="center"/>
                </w:tcPr>
                <w:p w14:paraId="25B9370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27.0</w:t>
                  </w:r>
                </w:p>
              </w:tc>
              <w:tc>
                <w:tcPr>
                  <w:tcW w:w="646" w:type="dxa"/>
                  <w:vAlign w:val="center"/>
                </w:tcPr>
                <w:p w14:paraId="4D819AD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25.5</w:t>
                  </w:r>
                </w:p>
              </w:tc>
            </w:tr>
            <w:tr w:rsidR="000131FB" w:rsidRPr="000131FB" w14:paraId="2E376C51" w14:textId="77777777" w:rsidTr="00EB633B">
              <w:trPr>
                <w:jc w:val="center"/>
              </w:trPr>
              <w:tc>
                <w:tcPr>
                  <w:tcW w:w="1696" w:type="dxa"/>
                  <w:vAlign w:val="center"/>
                </w:tcPr>
                <w:p w14:paraId="0B4A9C3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空压机</w:t>
                  </w:r>
                </w:p>
              </w:tc>
              <w:tc>
                <w:tcPr>
                  <w:tcW w:w="1276" w:type="dxa"/>
                  <w:vAlign w:val="center"/>
                </w:tcPr>
                <w:p w14:paraId="4857985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80</w:t>
                  </w:r>
                </w:p>
              </w:tc>
              <w:tc>
                <w:tcPr>
                  <w:tcW w:w="851" w:type="dxa"/>
                  <w:vAlign w:val="center"/>
                </w:tcPr>
                <w:p w14:paraId="637CFA5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60.0</w:t>
                  </w:r>
                </w:p>
              </w:tc>
              <w:tc>
                <w:tcPr>
                  <w:tcW w:w="850" w:type="dxa"/>
                  <w:vAlign w:val="center"/>
                </w:tcPr>
                <w:p w14:paraId="4C9CF95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54.0</w:t>
                  </w:r>
                </w:p>
              </w:tc>
              <w:tc>
                <w:tcPr>
                  <w:tcW w:w="709" w:type="dxa"/>
                  <w:vAlign w:val="center"/>
                </w:tcPr>
                <w:p w14:paraId="3D15F2E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46.0</w:t>
                  </w:r>
                </w:p>
              </w:tc>
              <w:tc>
                <w:tcPr>
                  <w:tcW w:w="850" w:type="dxa"/>
                  <w:vAlign w:val="center"/>
                </w:tcPr>
                <w:p w14:paraId="0E14EE5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40.0</w:t>
                  </w:r>
                </w:p>
              </w:tc>
              <w:tc>
                <w:tcPr>
                  <w:tcW w:w="709" w:type="dxa"/>
                  <w:vAlign w:val="center"/>
                </w:tcPr>
                <w:p w14:paraId="5407AE8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34.0</w:t>
                  </w:r>
                </w:p>
              </w:tc>
              <w:tc>
                <w:tcPr>
                  <w:tcW w:w="709" w:type="dxa"/>
                  <w:vAlign w:val="center"/>
                </w:tcPr>
                <w:p w14:paraId="45BF831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32.0</w:t>
                  </w:r>
                </w:p>
              </w:tc>
              <w:tc>
                <w:tcPr>
                  <w:tcW w:w="646" w:type="dxa"/>
                  <w:vAlign w:val="center"/>
                </w:tcPr>
                <w:p w14:paraId="5F1470C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30.5</w:t>
                  </w:r>
                </w:p>
              </w:tc>
            </w:tr>
            <w:tr w:rsidR="000131FB" w:rsidRPr="000131FB" w14:paraId="5D1DF6A0" w14:textId="77777777" w:rsidTr="00EB633B">
              <w:trPr>
                <w:jc w:val="center"/>
              </w:trPr>
              <w:tc>
                <w:tcPr>
                  <w:tcW w:w="1696" w:type="dxa"/>
                  <w:vAlign w:val="center"/>
                </w:tcPr>
                <w:p w14:paraId="1F433A1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振动平碾</w:t>
                  </w:r>
                </w:p>
              </w:tc>
              <w:tc>
                <w:tcPr>
                  <w:tcW w:w="1276" w:type="dxa"/>
                  <w:vAlign w:val="center"/>
                </w:tcPr>
                <w:p w14:paraId="711855F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80</w:t>
                  </w:r>
                </w:p>
              </w:tc>
              <w:tc>
                <w:tcPr>
                  <w:tcW w:w="851" w:type="dxa"/>
                  <w:vAlign w:val="center"/>
                </w:tcPr>
                <w:p w14:paraId="4DA6441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60.0</w:t>
                  </w:r>
                </w:p>
              </w:tc>
              <w:tc>
                <w:tcPr>
                  <w:tcW w:w="850" w:type="dxa"/>
                  <w:vAlign w:val="center"/>
                </w:tcPr>
                <w:p w14:paraId="7E8DEC2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54.0</w:t>
                  </w:r>
                </w:p>
              </w:tc>
              <w:tc>
                <w:tcPr>
                  <w:tcW w:w="709" w:type="dxa"/>
                  <w:vAlign w:val="center"/>
                </w:tcPr>
                <w:p w14:paraId="25A9AC4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46.0</w:t>
                  </w:r>
                </w:p>
              </w:tc>
              <w:tc>
                <w:tcPr>
                  <w:tcW w:w="850" w:type="dxa"/>
                  <w:vAlign w:val="center"/>
                </w:tcPr>
                <w:p w14:paraId="7942C91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40.0</w:t>
                  </w:r>
                </w:p>
              </w:tc>
              <w:tc>
                <w:tcPr>
                  <w:tcW w:w="709" w:type="dxa"/>
                  <w:vAlign w:val="center"/>
                </w:tcPr>
                <w:p w14:paraId="1228E15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34.0</w:t>
                  </w:r>
                </w:p>
              </w:tc>
              <w:tc>
                <w:tcPr>
                  <w:tcW w:w="709" w:type="dxa"/>
                  <w:vAlign w:val="center"/>
                </w:tcPr>
                <w:p w14:paraId="45591E1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32.0</w:t>
                  </w:r>
                </w:p>
              </w:tc>
              <w:tc>
                <w:tcPr>
                  <w:tcW w:w="646" w:type="dxa"/>
                  <w:vAlign w:val="center"/>
                </w:tcPr>
                <w:p w14:paraId="06E3681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30.5</w:t>
                  </w:r>
                </w:p>
              </w:tc>
            </w:tr>
            <w:tr w:rsidR="000131FB" w:rsidRPr="000131FB" w14:paraId="26DD0A1C" w14:textId="77777777" w:rsidTr="00EB633B">
              <w:trPr>
                <w:jc w:val="center"/>
              </w:trPr>
              <w:tc>
                <w:tcPr>
                  <w:tcW w:w="1696" w:type="dxa"/>
                  <w:vAlign w:val="center"/>
                </w:tcPr>
                <w:p w14:paraId="618B4D0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自卸汽车</w:t>
                  </w:r>
                </w:p>
              </w:tc>
              <w:tc>
                <w:tcPr>
                  <w:tcW w:w="1276" w:type="dxa"/>
                  <w:vAlign w:val="center"/>
                </w:tcPr>
                <w:p w14:paraId="381653B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75</w:t>
                  </w:r>
                </w:p>
              </w:tc>
              <w:tc>
                <w:tcPr>
                  <w:tcW w:w="851" w:type="dxa"/>
                  <w:vAlign w:val="center"/>
                </w:tcPr>
                <w:p w14:paraId="4B96755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55.0</w:t>
                  </w:r>
                </w:p>
              </w:tc>
              <w:tc>
                <w:tcPr>
                  <w:tcW w:w="850" w:type="dxa"/>
                  <w:vAlign w:val="center"/>
                </w:tcPr>
                <w:p w14:paraId="662046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49.0</w:t>
                  </w:r>
                </w:p>
              </w:tc>
              <w:tc>
                <w:tcPr>
                  <w:tcW w:w="709" w:type="dxa"/>
                  <w:vAlign w:val="center"/>
                </w:tcPr>
                <w:p w14:paraId="7F422E8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41.0</w:t>
                  </w:r>
                </w:p>
              </w:tc>
              <w:tc>
                <w:tcPr>
                  <w:tcW w:w="850" w:type="dxa"/>
                  <w:vAlign w:val="center"/>
                </w:tcPr>
                <w:p w14:paraId="2900F3E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35.0</w:t>
                  </w:r>
                </w:p>
              </w:tc>
              <w:tc>
                <w:tcPr>
                  <w:tcW w:w="709" w:type="dxa"/>
                  <w:vAlign w:val="center"/>
                </w:tcPr>
                <w:p w14:paraId="24999134"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29.0</w:t>
                  </w:r>
                </w:p>
              </w:tc>
              <w:tc>
                <w:tcPr>
                  <w:tcW w:w="709" w:type="dxa"/>
                  <w:vAlign w:val="center"/>
                </w:tcPr>
                <w:p w14:paraId="326438C8"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27.0</w:t>
                  </w:r>
                </w:p>
              </w:tc>
              <w:tc>
                <w:tcPr>
                  <w:tcW w:w="646" w:type="dxa"/>
                  <w:vAlign w:val="center"/>
                </w:tcPr>
                <w:p w14:paraId="49E30FA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25.5</w:t>
                  </w:r>
                </w:p>
              </w:tc>
            </w:tr>
            <w:tr w:rsidR="000131FB" w:rsidRPr="000131FB" w14:paraId="25E5147F" w14:textId="77777777" w:rsidTr="00EB633B">
              <w:trPr>
                <w:jc w:val="center"/>
              </w:trPr>
              <w:tc>
                <w:tcPr>
                  <w:tcW w:w="1696" w:type="dxa"/>
                  <w:vAlign w:val="center"/>
                </w:tcPr>
                <w:p w14:paraId="08D998B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平板式振捣器</w:t>
                  </w:r>
                </w:p>
              </w:tc>
              <w:tc>
                <w:tcPr>
                  <w:tcW w:w="1276" w:type="dxa"/>
                  <w:vAlign w:val="center"/>
                </w:tcPr>
                <w:p w14:paraId="1EC51F7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87</w:t>
                  </w:r>
                </w:p>
              </w:tc>
              <w:tc>
                <w:tcPr>
                  <w:tcW w:w="851" w:type="dxa"/>
                  <w:vAlign w:val="center"/>
                </w:tcPr>
                <w:p w14:paraId="0B55EB49"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67.0</w:t>
                  </w:r>
                </w:p>
              </w:tc>
              <w:tc>
                <w:tcPr>
                  <w:tcW w:w="850" w:type="dxa"/>
                  <w:vAlign w:val="center"/>
                </w:tcPr>
                <w:p w14:paraId="7A30001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61.0</w:t>
                  </w:r>
                </w:p>
              </w:tc>
              <w:tc>
                <w:tcPr>
                  <w:tcW w:w="709" w:type="dxa"/>
                  <w:vAlign w:val="center"/>
                </w:tcPr>
                <w:p w14:paraId="1E7FA75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53.0</w:t>
                  </w:r>
                </w:p>
              </w:tc>
              <w:tc>
                <w:tcPr>
                  <w:tcW w:w="850" w:type="dxa"/>
                  <w:vAlign w:val="center"/>
                </w:tcPr>
                <w:p w14:paraId="2244086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47.0</w:t>
                  </w:r>
                </w:p>
              </w:tc>
              <w:tc>
                <w:tcPr>
                  <w:tcW w:w="709" w:type="dxa"/>
                  <w:vAlign w:val="center"/>
                </w:tcPr>
                <w:p w14:paraId="27042A8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41.0</w:t>
                  </w:r>
                </w:p>
              </w:tc>
              <w:tc>
                <w:tcPr>
                  <w:tcW w:w="709" w:type="dxa"/>
                  <w:vAlign w:val="center"/>
                </w:tcPr>
                <w:p w14:paraId="65E0F461"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39.0</w:t>
                  </w:r>
                </w:p>
              </w:tc>
              <w:tc>
                <w:tcPr>
                  <w:tcW w:w="646" w:type="dxa"/>
                  <w:vAlign w:val="center"/>
                </w:tcPr>
                <w:p w14:paraId="020C1DE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37.5</w:t>
                  </w:r>
                </w:p>
              </w:tc>
            </w:tr>
            <w:tr w:rsidR="000131FB" w:rsidRPr="000131FB" w14:paraId="36ED39D6" w14:textId="77777777" w:rsidTr="00EB633B">
              <w:trPr>
                <w:jc w:val="center"/>
              </w:trPr>
              <w:tc>
                <w:tcPr>
                  <w:tcW w:w="1696" w:type="dxa"/>
                  <w:vAlign w:val="center"/>
                </w:tcPr>
                <w:p w14:paraId="6050083B"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插入式振捣器</w:t>
                  </w:r>
                </w:p>
              </w:tc>
              <w:tc>
                <w:tcPr>
                  <w:tcW w:w="1276" w:type="dxa"/>
                  <w:vAlign w:val="center"/>
                </w:tcPr>
                <w:p w14:paraId="7958A3D6"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87</w:t>
                  </w:r>
                </w:p>
              </w:tc>
              <w:tc>
                <w:tcPr>
                  <w:tcW w:w="851" w:type="dxa"/>
                  <w:vAlign w:val="center"/>
                </w:tcPr>
                <w:p w14:paraId="589231DE"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67.0</w:t>
                  </w:r>
                </w:p>
              </w:tc>
              <w:tc>
                <w:tcPr>
                  <w:tcW w:w="850" w:type="dxa"/>
                  <w:vAlign w:val="center"/>
                </w:tcPr>
                <w:p w14:paraId="7B8FE57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61.0</w:t>
                  </w:r>
                </w:p>
              </w:tc>
              <w:tc>
                <w:tcPr>
                  <w:tcW w:w="709" w:type="dxa"/>
                  <w:vAlign w:val="center"/>
                </w:tcPr>
                <w:p w14:paraId="5A63F66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53.0</w:t>
                  </w:r>
                </w:p>
              </w:tc>
              <w:tc>
                <w:tcPr>
                  <w:tcW w:w="850" w:type="dxa"/>
                  <w:vAlign w:val="center"/>
                </w:tcPr>
                <w:p w14:paraId="47F1A3EA"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47.0</w:t>
                  </w:r>
                </w:p>
              </w:tc>
              <w:tc>
                <w:tcPr>
                  <w:tcW w:w="709" w:type="dxa"/>
                  <w:vAlign w:val="center"/>
                </w:tcPr>
                <w:p w14:paraId="1C2A2C9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41.0</w:t>
                  </w:r>
                </w:p>
              </w:tc>
              <w:tc>
                <w:tcPr>
                  <w:tcW w:w="709" w:type="dxa"/>
                  <w:vAlign w:val="center"/>
                </w:tcPr>
                <w:p w14:paraId="18FC610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39.0</w:t>
                  </w:r>
                </w:p>
              </w:tc>
              <w:tc>
                <w:tcPr>
                  <w:tcW w:w="646" w:type="dxa"/>
                  <w:vAlign w:val="center"/>
                </w:tcPr>
                <w:p w14:paraId="25227B9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37.5</w:t>
                  </w:r>
                </w:p>
              </w:tc>
            </w:tr>
          </w:tbl>
          <w:p w14:paraId="45D08DA0" w14:textId="77777777" w:rsidR="00EC0910" w:rsidRPr="000131FB" w:rsidRDefault="001D3CCF">
            <w:pPr>
              <w:spacing w:line="360" w:lineRule="auto"/>
              <w:ind w:firstLineChars="200" w:firstLine="480"/>
              <w:jc w:val="left"/>
            </w:pPr>
            <w:r w:rsidRPr="000131FB">
              <w:rPr>
                <w:rFonts w:ascii="宋体" w:hAnsi="宋体" w:cs="宋体" w:hint="eastAsia"/>
              </w:rPr>
              <w:t>②</w:t>
            </w:r>
            <w:r w:rsidRPr="000131FB">
              <w:t>施工期多台设备同时运转噪声预测值</w:t>
            </w:r>
          </w:p>
          <w:p w14:paraId="6CD60685" w14:textId="5C813530" w:rsidR="00EC0910" w:rsidRPr="000131FB" w:rsidRDefault="001D3CCF">
            <w:pPr>
              <w:spacing w:line="360" w:lineRule="auto"/>
              <w:ind w:firstLineChars="200" w:firstLine="480"/>
              <w:jc w:val="left"/>
            </w:pPr>
            <w:r w:rsidRPr="000131FB">
              <w:lastRenderedPageBreak/>
              <w:t>项目施工过程中噪声较大的施工单元主要在土方开挖、河提工程、排涝工程和亲水工程等。根据河道整治工程特性，本项目施工为分段</w:t>
            </w:r>
            <w:proofErr w:type="gramStart"/>
            <w:r w:rsidRPr="000131FB">
              <w:t>分期小</w:t>
            </w:r>
            <w:proofErr w:type="gramEnd"/>
            <w:r w:rsidRPr="000131FB">
              <w:t>面积施工，施工单元比较分散，则河道沿线每个施工区域按挖掘机、装载机、推土机各</w:t>
            </w:r>
            <w:r w:rsidRPr="000131FB">
              <w:t>5</w:t>
            </w:r>
            <w:r w:rsidRPr="000131FB">
              <w:t>台同时运转分别进行土方开挖等工程，在未采取任何降噪措施的情况下对其产生的噪声进行预测</w:t>
            </w:r>
            <w:r w:rsidR="00FC7CC6" w:rsidRPr="000131FB">
              <w:t>，预测结果见下表</w:t>
            </w:r>
            <w:r w:rsidRPr="000131FB">
              <w:t>。</w:t>
            </w:r>
          </w:p>
          <w:p w14:paraId="69C4FC86" w14:textId="2CF20853" w:rsidR="00EC0910" w:rsidRPr="000131FB" w:rsidRDefault="001D3CCF" w:rsidP="00A1133F">
            <w:pPr>
              <w:spacing w:line="360" w:lineRule="auto"/>
              <w:jc w:val="center"/>
              <w:rPr>
                <w:b/>
              </w:rPr>
            </w:pPr>
            <w:r w:rsidRPr="000131FB">
              <w:rPr>
                <w:b/>
              </w:rPr>
              <w:t>表</w:t>
            </w:r>
            <w:r w:rsidRPr="000131FB">
              <w:rPr>
                <w:b/>
              </w:rPr>
              <w:t>4-3</w:t>
            </w:r>
            <w:proofErr w:type="gramStart"/>
            <w:r w:rsidR="00A1133F" w:rsidRPr="000131FB">
              <w:rPr>
                <w:b/>
              </w:rPr>
              <w:t>各</w:t>
            </w:r>
            <w:proofErr w:type="gramEnd"/>
            <w:r w:rsidR="00A1133F" w:rsidRPr="000131FB">
              <w:rPr>
                <w:b/>
              </w:rPr>
              <w:t>施工机械在不同距离处的多声源</w:t>
            </w:r>
            <w:proofErr w:type="gramStart"/>
            <w:r w:rsidR="00A1133F" w:rsidRPr="000131FB">
              <w:rPr>
                <w:b/>
              </w:rPr>
              <w:t>叠加值</w:t>
            </w:r>
            <w:proofErr w:type="gramEnd"/>
            <w:r w:rsidR="00A1133F" w:rsidRPr="000131FB">
              <w:rPr>
                <w:rFonts w:hint="eastAsia"/>
                <w:b/>
              </w:rPr>
              <w:t xml:space="preserve"> </w:t>
            </w:r>
            <w:r w:rsidR="00A1133F" w:rsidRPr="000131FB">
              <w:rPr>
                <w:b/>
              </w:rPr>
              <w:t xml:space="preserve">  </w:t>
            </w:r>
            <w:r w:rsidRPr="000131FB">
              <w:rPr>
                <w:b/>
              </w:rPr>
              <w:t>单位：</w:t>
            </w:r>
            <w:r w:rsidRPr="000131FB">
              <w:rPr>
                <w:b/>
              </w:rPr>
              <w:t>dB</w:t>
            </w:r>
            <w:r w:rsidRPr="000131FB">
              <w:rPr>
                <w:b/>
              </w:rPr>
              <w:t>（</w:t>
            </w:r>
            <w:r w:rsidRPr="000131FB">
              <w:rPr>
                <w:b/>
              </w:rPr>
              <w:t>A</w:t>
            </w:r>
            <w:r w:rsidRPr="000131FB">
              <w:rPr>
                <w:b/>
              </w:rPr>
              <w:t>）</w:t>
            </w:r>
          </w:p>
          <w:tbl>
            <w:tblPr>
              <w:tblStyle w:val="ac"/>
              <w:tblW w:w="0" w:type="auto"/>
              <w:tblLayout w:type="fixed"/>
              <w:tblLook w:val="04A0" w:firstRow="1" w:lastRow="0" w:firstColumn="1" w:lastColumn="0" w:noHBand="0" w:noVBand="1"/>
            </w:tblPr>
            <w:tblGrid>
              <w:gridCol w:w="1555"/>
              <w:gridCol w:w="708"/>
              <w:gridCol w:w="709"/>
              <w:gridCol w:w="709"/>
              <w:gridCol w:w="709"/>
              <w:gridCol w:w="708"/>
              <w:gridCol w:w="709"/>
              <w:gridCol w:w="709"/>
              <w:gridCol w:w="850"/>
              <w:gridCol w:w="930"/>
            </w:tblGrid>
            <w:tr w:rsidR="000131FB" w:rsidRPr="000131FB" w14:paraId="0592DFB9" w14:textId="77777777" w:rsidTr="00EB633B">
              <w:tc>
                <w:tcPr>
                  <w:tcW w:w="1555" w:type="dxa"/>
                  <w:vMerge w:val="restart"/>
                  <w:vAlign w:val="center"/>
                </w:tcPr>
                <w:p w14:paraId="45188336" w14:textId="77777777" w:rsidR="00EC0910" w:rsidRPr="000131FB" w:rsidRDefault="001D3CCF">
                  <w:pPr>
                    <w:jc w:val="center"/>
                    <w:rPr>
                      <w:rFonts w:ascii="Times New Roman" w:hAnsi="Times New Roman"/>
                      <w:sz w:val="21"/>
                    </w:rPr>
                  </w:pPr>
                  <w:r w:rsidRPr="000131FB">
                    <w:rPr>
                      <w:rFonts w:ascii="Times New Roman" w:hAnsi="Times New Roman"/>
                      <w:sz w:val="21"/>
                    </w:rPr>
                    <w:t>施工区域</w:t>
                  </w:r>
                </w:p>
              </w:tc>
              <w:tc>
                <w:tcPr>
                  <w:tcW w:w="4961" w:type="dxa"/>
                  <w:gridSpan w:val="7"/>
                  <w:vAlign w:val="center"/>
                </w:tcPr>
                <w:p w14:paraId="586E82FC" w14:textId="77777777" w:rsidR="00EC0910" w:rsidRPr="000131FB" w:rsidRDefault="001D3CCF">
                  <w:pPr>
                    <w:jc w:val="center"/>
                    <w:rPr>
                      <w:rFonts w:ascii="Times New Roman" w:hAnsi="Times New Roman"/>
                      <w:sz w:val="21"/>
                    </w:rPr>
                  </w:pPr>
                  <w:r w:rsidRPr="000131FB">
                    <w:rPr>
                      <w:rFonts w:ascii="Times New Roman" w:hAnsi="Times New Roman"/>
                      <w:sz w:val="21"/>
                    </w:rPr>
                    <w:t>距声源距离（</w:t>
                  </w:r>
                  <w:r w:rsidRPr="000131FB">
                    <w:rPr>
                      <w:rFonts w:ascii="Times New Roman" w:hAnsi="Times New Roman"/>
                      <w:sz w:val="21"/>
                    </w:rPr>
                    <w:t>m</w:t>
                  </w:r>
                  <w:r w:rsidRPr="000131FB">
                    <w:rPr>
                      <w:rFonts w:ascii="Times New Roman" w:hAnsi="Times New Roman"/>
                      <w:sz w:val="21"/>
                    </w:rPr>
                    <w:t>）</w:t>
                  </w:r>
                </w:p>
              </w:tc>
              <w:tc>
                <w:tcPr>
                  <w:tcW w:w="1780" w:type="dxa"/>
                  <w:gridSpan w:val="2"/>
                  <w:vAlign w:val="center"/>
                </w:tcPr>
                <w:p w14:paraId="22A3EB9E" w14:textId="77777777" w:rsidR="00EC0910" w:rsidRPr="000131FB" w:rsidRDefault="001D3CCF">
                  <w:pPr>
                    <w:jc w:val="center"/>
                    <w:rPr>
                      <w:rFonts w:ascii="Times New Roman" w:hAnsi="Times New Roman"/>
                      <w:sz w:val="21"/>
                    </w:rPr>
                  </w:pPr>
                  <w:proofErr w:type="gramStart"/>
                  <w:r w:rsidRPr="000131FB">
                    <w:rPr>
                      <w:rFonts w:ascii="Times New Roman" w:hAnsi="Times New Roman"/>
                      <w:sz w:val="21"/>
                    </w:rPr>
                    <w:t>施工场</w:t>
                  </w:r>
                  <w:proofErr w:type="gramEnd"/>
                  <w:r w:rsidRPr="000131FB">
                    <w:rPr>
                      <w:rFonts w:ascii="Times New Roman" w:hAnsi="Times New Roman"/>
                      <w:sz w:val="21"/>
                    </w:rPr>
                    <w:t>界限值</w:t>
                  </w:r>
                </w:p>
              </w:tc>
            </w:tr>
            <w:tr w:rsidR="000131FB" w:rsidRPr="000131FB" w14:paraId="0F8C8A5E" w14:textId="77777777" w:rsidTr="00EB633B">
              <w:tc>
                <w:tcPr>
                  <w:tcW w:w="1555" w:type="dxa"/>
                  <w:vMerge/>
                  <w:vAlign w:val="center"/>
                </w:tcPr>
                <w:p w14:paraId="6E9D6F15" w14:textId="77777777" w:rsidR="00EC0910" w:rsidRPr="000131FB" w:rsidRDefault="00EC0910">
                  <w:pPr>
                    <w:jc w:val="center"/>
                    <w:rPr>
                      <w:rFonts w:ascii="Times New Roman" w:hAnsi="Times New Roman"/>
                      <w:sz w:val="21"/>
                    </w:rPr>
                  </w:pPr>
                </w:p>
              </w:tc>
              <w:tc>
                <w:tcPr>
                  <w:tcW w:w="708" w:type="dxa"/>
                  <w:vAlign w:val="center"/>
                </w:tcPr>
                <w:p w14:paraId="28BB5F48" w14:textId="77777777" w:rsidR="00EC0910" w:rsidRPr="000131FB" w:rsidRDefault="001D3CCF">
                  <w:pPr>
                    <w:jc w:val="center"/>
                    <w:rPr>
                      <w:rFonts w:ascii="Times New Roman" w:hAnsi="Times New Roman"/>
                      <w:sz w:val="21"/>
                    </w:rPr>
                  </w:pPr>
                  <w:r w:rsidRPr="000131FB">
                    <w:rPr>
                      <w:rFonts w:ascii="Times New Roman" w:hAnsi="Times New Roman"/>
                      <w:sz w:val="21"/>
                    </w:rPr>
                    <w:t>10</w:t>
                  </w:r>
                </w:p>
              </w:tc>
              <w:tc>
                <w:tcPr>
                  <w:tcW w:w="709" w:type="dxa"/>
                  <w:vAlign w:val="center"/>
                </w:tcPr>
                <w:p w14:paraId="3743214D" w14:textId="77777777" w:rsidR="00EC0910" w:rsidRPr="000131FB" w:rsidRDefault="001D3CCF">
                  <w:pPr>
                    <w:jc w:val="center"/>
                    <w:rPr>
                      <w:rFonts w:ascii="Times New Roman" w:hAnsi="Times New Roman"/>
                      <w:sz w:val="21"/>
                    </w:rPr>
                  </w:pPr>
                  <w:r w:rsidRPr="000131FB">
                    <w:rPr>
                      <w:rFonts w:ascii="Times New Roman" w:hAnsi="Times New Roman"/>
                      <w:sz w:val="21"/>
                    </w:rPr>
                    <w:t>20</w:t>
                  </w:r>
                </w:p>
              </w:tc>
              <w:tc>
                <w:tcPr>
                  <w:tcW w:w="709" w:type="dxa"/>
                  <w:vAlign w:val="center"/>
                </w:tcPr>
                <w:p w14:paraId="25616024" w14:textId="77777777" w:rsidR="00EC0910" w:rsidRPr="000131FB" w:rsidRDefault="001D3CCF">
                  <w:pPr>
                    <w:jc w:val="center"/>
                    <w:rPr>
                      <w:rFonts w:ascii="Times New Roman" w:hAnsi="Times New Roman"/>
                      <w:sz w:val="21"/>
                    </w:rPr>
                  </w:pPr>
                  <w:r w:rsidRPr="000131FB">
                    <w:rPr>
                      <w:rFonts w:ascii="Times New Roman" w:hAnsi="Times New Roman"/>
                      <w:sz w:val="21"/>
                    </w:rPr>
                    <w:t>50</w:t>
                  </w:r>
                </w:p>
              </w:tc>
              <w:tc>
                <w:tcPr>
                  <w:tcW w:w="709" w:type="dxa"/>
                  <w:vAlign w:val="center"/>
                </w:tcPr>
                <w:p w14:paraId="23B1FE66" w14:textId="77777777" w:rsidR="00EC0910" w:rsidRPr="000131FB" w:rsidRDefault="001D3CCF">
                  <w:pPr>
                    <w:jc w:val="center"/>
                    <w:rPr>
                      <w:rFonts w:ascii="Times New Roman" w:hAnsi="Times New Roman"/>
                      <w:sz w:val="21"/>
                    </w:rPr>
                  </w:pPr>
                  <w:r w:rsidRPr="000131FB">
                    <w:rPr>
                      <w:rFonts w:ascii="Times New Roman" w:hAnsi="Times New Roman"/>
                      <w:sz w:val="21"/>
                    </w:rPr>
                    <w:t>100</w:t>
                  </w:r>
                </w:p>
              </w:tc>
              <w:tc>
                <w:tcPr>
                  <w:tcW w:w="708" w:type="dxa"/>
                  <w:vAlign w:val="center"/>
                </w:tcPr>
                <w:p w14:paraId="7E79672B" w14:textId="77777777" w:rsidR="00EC0910" w:rsidRPr="000131FB" w:rsidRDefault="001D3CCF">
                  <w:pPr>
                    <w:jc w:val="center"/>
                    <w:rPr>
                      <w:rFonts w:ascii="Times New Roman" w:hAnsi="Times New Roman"/>
                      <w:sz w:val="21"/>
                    </w:rPr>
                  </w:pPr>
                  <w:r w:rsidRPr="000131FB">
                    <w:rPr>
                      <w:rFonts w:ascii="Times New Roman" w:hAnsi="Times New Roman"/>
                      <w:sz w:val="21"/>
                    </w:rPr>
                    <w:t>200</w:t>
                  </w:r>
                </w:p>
              </w:tc>
              <w:tc>
                <w:tcPr>
                  <w:tcW w:w="709" w:type="dxa"/>
                  <w:vAlign w:val="center"/>
                </w:tcPr>
                <w:p w14:paraId="1277CDD7" w14:textId="77777777" w:rsidR="00EC0910" w:rsidRPr="000131FB" w:rsidRDefault="001D3CCF">
                  <w:pPr>
                    <w:jc w:val="center"/>
                    <w:rPr>
                      <w:rFonts w:ascii="Times New Roman" w:hAnsi="Times New Roman"/>
                      <w:sz w:val="21"/>
                    </w:rPr>
                  </w:pPr>
                  <w:r w:rsidRPr="000131FB">
                    <w:rPr>
                      <w:rFonts w:ascii="Times New Roman" w:hAnsi="Times New Roman"/>
                      <w:sz w:val="21"/>
                    </w:rPr>
                    <w:t>250</w:t>
                  </w:r>
                </w:p>
              </w:tc>
              <w:tc>
                <w:tcPr>
                  <w:tcW w:w="709" w:type="dxa"/>
                  <w:vAlign w:val="center"/>
                </w:tcPr>
                <w:p w14:paraId="19207644" w14:textId="77777777" w:rsidR="00EC0910" w:rsidRPr="000131FB" w:rsidRDefault="001D3CCF">
                  <w:pPr>
                    <w:jc w:val="center"/>
                    <w:rPr>
                      <w:rFonts w:ascii="Times New Roman" w:hAnsi="Times New Roman"/>
                      <w:sz w:val="21"/>
                    </w:rPr>
                  </w:pPr>
                  <w:r w:rsidRPr="000131FB">
                    <w:rPr>
                      <w:rFonts w:ascii="Times New Roman" w:hAnsi="Times New Roman"/>
                      <w:sz w:val="21"/>
                    </w:rPr>
                    <w:t>300</w:t>
                  </w:r>
                </w:p>
              </w:tc>
              <w:tc>
                <w:tcPr>
                  <w:tcW w:w="850" w:type="dxa"/>
                  <w:vAlign w:val="center"/>
                </w:tcPr>
                <w:p w14:paraId="0D65DB49" w14:textId="77777777" w:rsidR="00EC0910" w:rsidRPr="000131FB" w:rsidRDefault="001D3CCF">
                  <w:pPr>
                    <w:jc w:val="center"/>
                    <w:rPr>
                      <w:rFonts w:ascii="Times New Roman" w:hAnsi="Times New Roman"/>
                      <w:sz w:val="21"/>
                    </w:rPr>
                  </w:pPr>
                  <w:r w:rsidRPr="000131FB">
                    <w:rPr>
                      <w:rFonts w:ascii="Times New Roman" w:hAnsi="Times New Roman"/>
                      <w:sz w:val="21"/>
                    </w:rPr>
                    <w:t>昼间</w:t>
                  </w:r>
                </w:p>
              </w:tc>
              <w:tc>
                <w:tcPr>
                  <w:tcW w:w="930" w:type="dxa"/>
                  <w:vAlign w:val="center"/>
                </w:tcPr>
                <w:p w14:paraId="179A2510" w14:textId="77777777" w:rsidR="00EC0910" w:rsidRPr="000131FB" w:rsidRDefault="001D3CCF">
                  <w:pPr>
                    <w:jc w:val="center"/>
                    <w:rPr>
                      <w:rFonts w:ascii="Times New Roman" w:hAnsi="Times New Roman"/>
                      <w:sz w:val="21"/>
                    </w:rPr>
                  </w:pPr>
                  <w:r w:rsidRPr="000131FB">
                    <w:rPr>
                      <w:rFonts w:ascii="Times New Roman" w:hAnsi="Times New Roman"/>
                      <w:sz w:val="21"/>
                    </w:rPr>
                    <w:t>夜间</w:t>
                  </w:r>
                </w:p>
              </w:tc>
            </w:tr>
            <w:tr w:rsidR="000131FB" w:rsidRPr="000131FB" w14:paraId="64BE1F4F" w14:textId="77777777" w:rsidTr="00EB633B">
              <w:tc>
                <w:tcPr>
                  <w:tcW w:w="1555" w:type="dxa"/>
                  <w:vAlign w:val="center"/>
                </w:tcPr>
                <w:p w14:paraId="1DA4EA6E" w14:textId="77777777" w:rsidR="00EC0910" w:rsidRPr="000131FB" w:rsidRDefault="001D3CCF">
                  <w:pPr>
                    <w:jc w:val="center"/>
                    <w:rPr>
                      <w:rFonts w:ascii="Times New Roman" w:hAnsi="Times New Roman"/>
                      <w:sz w:val="21"/>
                    </w:rPr>
                  </w:pPr>
                  <w:r w:rsidRPr="000131FB">
                    <w:rPr>
                      <w:rFonts w:ascii="Times New Roman" w:hAnsi="Times New Roman"/>
                      <w:sz w:val="21"/>
                    </w:rPr>
                    <w:t>河道施工区</w:t>
                  </w:r>
                </w:p>
              </w:tc>
              <w:tc>
                <w:tcPr>
                  <w:tcW w:w="708" w:type="dxa"/>
                  <w:vAlign w:val="center"/>
                </w:tcPr>
                <w:p w14:paraId="5AC22CDD" w14:textId="7555CAC3" w:rsidR="00EC0910" w:rsidRPr="000131FB" w:rsidRDefault="00FC7CC6" w:rsidP="00FC7CC6">
                  <w:pPr>
                    <w:jc w:val="center"/>
                    <w:rPr>
                      <w:rFonts w:ascii="Times New Roman" w:hAnsi="Times New Roman"/>
                      <w:sz w:val="21"/>
                    </w:rPr>
                  </w:pPr>
                  <w:r w:rsidRPr="000131FB">
                    <w:rPr>
                      <w:rFonts w:ascii="Times New Roman" w:hAnsi="Times New Roman" w:hint="eastAsia"/>
                      <w:sz w:val="21"/>
                    </w:rPr>
                    <w:t>7</w:t>
                  </w:r>
                  <w:r w:rsidRPr="000131FB">
                    <w:rPr>
                      <w:rFonts w:ascii="Times New Roman" w:hAnsi="Times New Roman"/>
                      <w:sz w:val="21"/>
                    </w:rPr>
                    <w:t>5.9</w:t>
                  </w:r>
                </w:p>
              </w:tc>
              <w:tc>
                <w:tcPr>
                  <w:tcW w:w="709" w:type="dxa"/>
                  <w:vAlign w:val="center"/>
                </w:tcPr>
                <w:p w14:paraId="66400F3F" w14:textId="39206E90" w:rsidR="00EC0910" w:rsidRPr="000131FB" w:rsidRDefault="00FC7CC6">
                  <w:pPr>
                    <w:jc w:val="center"/>
                    <w:rPr>
                      <w:rFonts w:ascii="Times New Roman" w:hAnsi="Times New Roman"/>
                      <w:sz w:val="21"/>
                    </w:rPr>
                  </w:pPr>
                  <w:r w:rsidRPr="000131FB">
                    <w:rPr>
                      <w:rFonts w:ascii="Times New Roman" w:hAnsi="Times New Roman" w:hint="eastAsia"/>
                      <w:sz w:val="21"/>
                    </w:rPr>
                    <w:t>6</w:t>
                  </w:r>
                  <w:r w:rsidRPr="000131FB">
                    <w:rPr>
                      <w:rFonts w:ascii="Times New Roman" w:hAnsi="Times New Roman"/>
                      <w:sz w:val="21"/>
                    </w:rPr>
                    <w:t>9.8</w:t>
                  </w:r>
                </w:p>
              </w:tc>
              <w:tc>
                <w:tcPr>
                  <w:tcW w:w="709" w:type="dxa"/>
                  <w:vAlign w:val="center"/>
                </w:tcPr>
                <w:p w14:paraId="4295D27B" w14:textId="0DE7B24A" w:rsidR="00EC0910" w:rsidRPr="000131FB" w:rsidRDefault="00FC7CC6" w:rsidP="00FC7CC6">
                  <w:pPr>
                    <w:jc w:val="center"/>
                    <w:rPr>
                      <w:rFonts w:ascii="Times New Roman" w:hAnsi="Times New Roman"/>
                      <w:sz w:val="21"/>
                    </w:rPr>
                  </w:pPr>
                  <w:r w:rsidRPr="000131FB">
                    <w:rPr>
                      <w:rFonts w:ascii="Times New Roman" w:hAnsi="Times New Roman" w:hint="eastAsia"/>
                      <w:sz w:val="21"/>
                    </w:rPr>
                    <w:t>6</w:t>
                  </w:r>
                  <w:r w:rsidRPr="000131FB">
                    <w:rPr>
                      <w:rFonts w:ascii="Times New Roman" w:hAnsi="Times New Roman"/>
                      <w:sz w:val="21"/>
                    </w:rPr>
                    <w:t>1.9</w:t>
                  </w:r>
                </w:p>
              </w:tc>
              <w:tc>
                <w:tcPr>
                  <w:tcW w:w="709" w:type="dxa"/>
                  <w:vAlign w:val="center"/>
                </w:tcPr>
                <w:p w14:paraId="08B8966C" w14:textId="5C3EA09F" w:rsidR="00EC0910" w:rsidRPr="000131FB" w:rsidRDefault="00FC7CC6">
                  <w:pPr>
                    <w:jc w:val="center"/>
                    <w:rPr>
                      <w:rFonts w:ascii="Times New Roman" w:hAnsi="Times New Roman"/>
                      <w:sz w:val="21"/>
                    </w:rPr>
                  </w:pPr>
                  <w:r w:rsidRPr="000131FB">
                    <w:rPr>
                      <w:rFonts w:ascii="Times New Roman" w:hAnsi="Times New Roman" w:hint="eastAsia"/>
                      <w:sz w:val="21"/>
                    </w:rPr>
                    <w:t>5</w:t>
                  </w:r>
                  <w:r w:rsidRPr="000131FB">
                    <w:rPr>
                      <w:rFonts w:ascii="Times New Roman" w:hAnsi="Times New Roman"/>
                      <w:sz w:val="21"/>
                    </w:rPr>
                    <w:t>5.9</w:t>
                  </w:r>
                </w:p>
              </w:tc>
              <w:tc>
                <w:tcPr>
                  <w:tcW w:w="708" w:type="dxa"/>
                  <w:vAlign w:val="center"/>
                </w:tcPr>
                <w:p w14:paraId="2C6F69A1" w14:textId="5715FAE0" w:rsidR="00EC0910" w:rsidRPr="000131FB" w:rsidRDefault="00FC7CC6">
                  <w:pPr>
                    <w:jc w:val="center"/>
                    <w:rPr>
                      <w:rFonts w:ascii="Times New Roman" w:hAnsi="Times New Roman"/>
                      <w:sz w:val="21"/>
                    </w:rPr>
                  </w:pPr>
                  <w:r w:rsidRPr="000131FB">
                    <w:rPr>
                      <w:rFonts w:ascii="Times New Roman" w:hAnsi="Times New Roman"/>
                      <w:sz w:val="21"/>
                    </w:rPr>
                    <w:t>50</w:t>
                  </w:r>
                </w:p>
              </w:tc>
              <w:tc>
                <w:tcPr>
                  <w:tcW w:w="709" w:type="dxa"/>
                  <w:vAlign w:val="center"/>
                </w:tcPr>
                <w:p w14:paraId="49340866" w14:textId="7FF1C9C7" w:rsidR="00EC0910" w:rsidRPr="000131FB" w:rsidRDefault="00FC7CC6">
                  <w:pPr>
                    <w:jc w:val="center"/>
                    <w:rPr>
                      <w:rFonts w:ascii="Times New Roman" w:hAnsi="Times New Roman"/>
                      <w:sz w:val="21"/>
                    </w:rPr>
                  </w:pPr>
                  <w:r w:rsidRPr="000131FB">
                    <w:rPr>
                      <w:rFonts w:ascii="Times New Roman" w:hAnsi="Times New Roman" w:hint="eastAsia"/>
                      <w:sz w:val="21"/>
                    </w:rPr>
                    <w:t>4</w:t>
                  </w:r>
                  <w:r w:rsidRPr="000131FB">
                    <w:rPr>
                      <w:rFonts w:ascii="Times New Roman" w:hAnsi="Times New Roman"/>
                      <w:sz w:val="21"/>
                    </w:rPr>
                    <w:t>8</w:t>
                  </w:r>
                </w:p>
              </w:tc>
              <w:tc>
                <w:tcPr>
                  <w:tcW w:w="709" w:type="dxa"/>
                  <w:vAlign w:val="center"/>
                </w:tcPr>
                <w:p w14:paraId="6C3312C2" w14:textId="0F07A633" w:rsidR="00EC0910" w:rsidRPr="000131FB" w:rsidRDefault="00FC7CC6">
                  <w:pPr>
                    <w:jc w:val="center"/>
                    <w:rPr>
                      <w:rFonts w:ascii="Times New Roman" w:hAnsi="Times New Roman"/>
                      <w:sz w:val="21"/>
                    </w:rPr>
                  </w:pPr>
                  <w:r w:rsidRPr="000131FB">
                    <w:rPr>
                      <w:rFonts w:ascii="Times New Roman" w:hAnsi="Times New Roman" w:hint="eastAsia"/>
                      <w:sz w:val="21"/>
                    </w:rPr>
                    <w:t>4</w:t>
                  </w:r>
                  <w:r w:rsidRPr="000131FB">
                    <w:rPr>
                      <w:rFonts w:ascii="Times New Roman" w:hAnsi="Times New Roman"/>
                      <w:sz w:val="21"/>
                    </w:rPr>
                    <w:t>6.3</w:t>
                  </w:r>
                </w:p>
              </w:tc>
              <w:tc>
                <w:tcPr>
                  <w:tcW w:w="850" w:type="dxa"/>
                  <w:vAlign w:val="center"/>
                </w:tcPr>
                <w:p w14:paraId="7E639748" w14:textId="442FB91A" w:rsidR="00EC0910" w:rsidRPr="000131FB" w:rsidRDefault="00FC7CC6">
                  <w:pPr>
                    <w:jc w:val="center"/>
                    <w:rPr>
                      <w:rFonts w:ascii="Times New Roman" w:hAnsi="Times New Roman"/>
                      <w:sz w:val="21"/>
                    </w:rPr>
                  </w:pPr>
                  <w:r w:rsidRPr="000131FB">
                    <w:rPr>
                      <w:rFonts w:ascii="Times New Roman" w:hAnsi="Times New Roman" w:hint="eastAsia"/>
                      <w:sz w:val="21"/>
                    </w:rPr>
                    <w:t>7</w:t>
                  </w:r>
                  <w:r w:rsidRPr="000131FB">
                    <w:rPr>
                      <w:rFonts w:ascii="Times New Roman" w:hAnsi="Times New Roman"/>
                      <w:sz w:val="21"/>
                    </w:rPr>
                    <w:t>0</w:t>
                  </w:r>
                </w:p>
              </w:tc>
              <w:tc>
                <w:tcPr>
                  <w:tcW w:w="930" w:type="dxa"/>
                  <w:vAlign w:val="center"/>
                </w:tcPr>
                <w:p w14:paraId="4DAF9A45" w14:textId="39FE95E6" w:rsidR="00EC0910" w:rsidRPr="000131FB" w:rsidRDefault="00FC7CC6">
                  <w:pPr>
                    <w:jc w:val="center"/>
                    <w:rPr>
                      <w:rFonts w:ascii="Times New Roman" w:hAnsi="Times New Roman"/>
                      <w:sz w:val="21"/>
                    </w:rPr>
                  </w:pPr>
                  <w:r w:rsidRPr="000131FB">
                    <w:rPr>
                      <w:rFonts w:ascii="Times New Roman" w:hAnsi="Times New Roman" w:hint="eastAsia"/>
                      <w:sz w:val="21"/>
                    </w:rPr>
                    <w:t>5</w:t>
                  </w:r>
                  <w:r w:rsidRPr="000131FB">
                    <w:rPr>
                      <w:rFonts w:ascii="Times New Roman" w:hAnsi="Times New Roman"/>
                      <w:sz w:val="21"/>
                    </w:rPr>
                    <w:t>5</w:t>
                  </w:r>
                </w:p>
              </w:tc>
            </w:tr>
          </w:tbl>
          <w:p w14:paraId="6CC3F629" w14:textId="77777777" w:rsidR="00EC0910" w:rsidRPr="000131FB" w:rsidRDefault="001D3CCF">
            <w:pPr>
              <w:spacing w:line="360" w:lineRule="auto"/>
              <w:ind w:firstLineChars="200" w:firstLine="482"/>
              <w:jc w:val="left"/>
              <w:rPr>
                <w:b/>
              </w:rPr>
            </w:pPr>
            <w:r w:rsidRPr="000131FB">
              <w:rPr>
                <w:b/>
              </w:rPr>
              <w:t>（</w:t>
            </w:r>
            <w:r w:rsidRPr="000131FB">
              <w:rPr>
                <w:b/>
              </w:rPr>
              <w:t>3</w:t>
            </w:r>
            <w:r w:rsidRPr="000131FB">
              <w:rPr>
                <w:b/>
              </w:rPr>
              <w:t>）影响评价</w:t>
            </w:r>
          </w:p>
          <w:p w14:paraId="34C76247" w14:textId="77777777" w:rsidR="00EC0910" w:rsidRPr="000131FB" w:rsidRDefault="001D3CCF">
            <w:pPr>
              <w:spacing w:line="360" w:lineRule="auto"/>
              <w:ind w:firstLineChars="200" w:firstLine="480"/>
              <w:jc w:val="left"/>
            </w:pPr>
            <w:r w:rsidRPr="000131FB">
              <w:t>由上述预测结果可知，在本项目河道施工区，多台设备同时运转且未采取任何措施的情况下，距离噪声源</w:t>
            </w:r>
            <w:r w:rsidRPr="000131FB">
              <w:t>50m</w:t>
            </w:r>
            <w:r w:rsidRPr="000131FB">
              <w:t>处昼间噪声值能达到《建筑施工场界环境噪声排放标准》（</w:t>
            </w:r>
            <w:r w:rsidRPr="000131FB">
              <w:t>GB12523-2011</w:t>
            </w:r>
            <w:r w:rsidRPr="000131FB">
              <w:t>）的要求。因此，在施工场地外围（假定施工机械均设置在场地边界）约</w:t>
            </w:r>
            <w:r w:rsidRPr="000131FB">
              <w:t>50m</w:t>
            </w:r>
            <w:r w:rsidRPr="000131FB">
              <w:t>范围内的敏感点将受到不同程度的影响；假若在夜间施工，则达不到建筑施工场界环境噪声排放标准，对周边环境和敏感点的影响较为严重。</w:t>
            </w:r>
          </w:p>
          <w:p w14:paraId="60122079" w14:textId="241D3FDE" w:rsidR="00EC0910" w:rsidRPr="000131FB" w:rsidRDefault="001D3CCF">
            <w:pPr>
              <w:spacing w:line="360" w:lineRule="auto"/>
              <w:ind w:firstLineChars="200" w:firstLine="480"/>
              <w:jc w:val="left"/>
            </w:pPr>
            <w:r w:rsidRPr="000131FB">
              <w:t>项目施工声环境保护目标为老寨</w:t>
            </w:r>
            <w:r w:rsidR="00501D70" w:rsidRPr="000131FB">
              <w:t>村</w:t>
            </w:r>
            <w:r w:rsidRPr="000131FB">
              <w:t>和以德村，施工过程中如果不采取降噪措施，将会对敏感点声环境造成影响。施工过程中，通过合理布置施工设备和设置施工围挡，同时各声源设备采取必要的基础减振措施，尽可能缩短施工噪声影响时间，并禁止夜间施工，可使噪声值减小约</w:t>
            </w:r>
            <w:r w:rsidRPr="000131FB">
              <w:t>10dB</w:t>
            </w:r>
            <w:r w:rsidRPr="000131FB">
              <w:t>（</w:t>
            </w:r>
            <w:r w:rsidRPr="000131FB">
              <w:t>A</w:t>
            </w:r>
            <w:r w:rsidRPr="000131FB">
              <w:t>），有效降低施工噪声对敏感点的影响，使河道沿线分布的敏感点能够满足《声环境质量标准》（</w:t>
            </w:r>
            <w:r w:rsidRPr="000131FB">
              <w:t>GB3096-2008</w:t>
            </w:r>
            <w:r w:rsidRPr="000131FB">
              <w:t>）中</w:t>
            </w:r>
            <w:r w:rsidRPr="000131FB">
              <w:t>2</w:t>
            </w:r>
            <w:r w:rsidRPr="000131FB">
              <w:t>类标准限值的要求。</w:t>
            </w:r>
          </w:p>
          <w:p w14:paraId="3274A444" w14:textId="77777777" w:rsidR="00EC0910" w:rsidRPr="000131FB" w:rsidRDefault="001D3CCF">
            <w:pPr>
              <w:spacing w:line="360" w:lineRule="auto"/>
              <w:ind w:firstLineChars="200" w:firstLine="482"/>
              <w:jc w:val="left"/>
              <w:rPr>
                <w:b/>
              </w:rPr>
            </w:pPr>
            <w:r w:rsidRPr="000131FB">
              <w:rPr>
                <w:b/>
              </w:rPr>
              <w:t>6</w:t>
            </w:r>
            <w:r w:rsidRPr="000131FB">
              <w:rPr>
                <w:b/>
              </w:rPr>
              <w:t>、固体废物影响分析</w:t>
            </w:r>
          </w:p>
          <w:p w14:paraId="3FCE842B" w14:textId="12A3FAC5" w:rsidR="00EC0910" w:rsidRPr="000131FB" w:rsidRDefault="001D3CCF">
            <w:pPr>
              <w:spacing w:line="360" w:lineRule="auto"/>
              <w:ind w:firstLineChars="200" w:firstLine="480"/>
              <w:jc w:val="left"/>
            </w:pPr>
            <w:r w:rsidRPr="000131FB">
              <w:t>项目施工期的固体废物主要包括河道开挖过程中产生的弃土方、河道开挖和清理时产生的杂草、树枝、树根、建筑垃圾、剥离表土</w:t>
            </w:r>
            <w:r w:rsidR="00501D70" w:rsidRPr="000131FB">
              <w:t>、底泥</w:t>
            </w:r>
            <w:r w:rsidR="008F6308" w:rsidRPr="000131FB">
              <w:t>和施工人员</w:t>
            </w:r>
            <w:r w:rsidRPr="000131FB">
              <w:t>生活垃圾</w:t>
            </w:r>
            <w:r w:rsidR="008F6308" w:rsidRPr="000131FB">
              <w:t>等</w:t>
            </w:r>
            <w:r w:rsidRPr="000131FB">
              <w:t>。</w:t>
            </w:r>
          </w:p>
          <w:p w14:paraId="70B139B0" w14:textId="77777777" w:rsidR="00EC0910" w:rsidRPr="000131FB" w:rsidRDefault="001D3CCF">
            <w:pPr>
              <w:spacing w:line="360" w:lineRule="auto"/>
              <w:ind w:firstLineChars="200" w:firstLine="480"/>
              <w:jc w:val="left"/>
            </w:pPr>
            <w:r w:rsidRPr="000131FB">
              <w:t>（</w:t>
            </w:r>
            <w:r w:rsidRPr="000131FB">
              <w:t>1</w:t>
            </w:r>
            <w:r w:rsidRPr="000131FB">
              <w:t>）工程弃渣影响分析</w:t>
            </w:r>
          </w:p>
          <w:p w14:paraId="516B970B" w14:textId="42D1FFCB" w:rsidR="000828A3" w:rsidRPr="000131FB" w:rsidRDefault="001D3CCF">
            <w:pPr>
              <w:spacing w:line="360" w:lineRule="auto"/>
              <w:ind w:firstLineChars="200" w:firstLine="480"/>
              <w:jc w:val="left"/>
            </w:pPr>
            <w:r w:rsidRPr="000131FB">
              <w:t>本项目施</w:t>
            </w:r>
            <w:r w:rsidR="00280950" w:rsidRPr="000131FB">
              <w:t>工过程中产生的一般土石方均可作为河堤工程施工、排涝工程和亲水</w:t>
            </w:r>
            <w:r w:rsidRPr="000131FB">
              <w:t>工程等工程的回填土使用。项目施工过程中土石方开挖量为</w:t>
            </w:r>
            <w:r w:rsidR="00062215" w:rsidRPr="000131FB">
              <w:t>41.28</w:t>
            </w:r>
            <w:r w:rsidRPr="000131FB">
              <w:t>万</w:t>
            </w:r>
            <w:r w:rsidRPr="000131FB">
              <w:t>m</w:t>
            </w:r>
            <w:r w:rsidRPr="000131FB">
              <w:rPr>
                <w:vertAlign w:val="superscript"/>
              </w:rPr>
              <w:t>3</w:t>
            </w:r>
            <w:r w:rsidRPr="000131FB">
              <w:t>，河道清淤开挖量</w:t>
            </w:r>
            <w:r w:rsidRPr="000131FB">
              <w:t>4.524</w:t>
            </w:r>
            <w:r w:rsidRPr="000131FB">
              <w:t>万</w:t>
            </w:r>
            <w:r w:rsidRPr="000131FB">
              <w:t>m</w:t>
            </w:r>
            <w:r w:rsidRPr="000131FB">
              <w:rPr>
                <w:vertAlign w:val="superscript"/>
              </w:rPr>
              <w:t>3</w:t>
            </w:r>
            <w:r w:rsidRPr="000131FB">
              <w:t>。</w:t>
            </w:r>
            <w:r w:rsidR="005059A9" w:rsidRPr="000131FB">
              <w:t>回填量为</w:t>
            </w:r>
            <w:r w:rsidR="00062215" w:rsidRPr="000131FB">
              <w:t>17.14</w:t>
            </w:r>
            <w:r w:rsidRPr="000131FB">
              <w:t>万</w:t>
            </w:r>
            <w:r w:rsidRPr="000131FB">
              <w:t>m</w:t>
            </w:r>
            <w:r w:rsidRPr="000131FB">
              <w:rPr>
                <w:vertAlign w:val="superscript"/>
              </w:rPr>
              <w:t>3</w:t>
            </w:r>
            <w:r w:rsidRPr="000131FB">
              <w:t>（其中</w:t>
            </w:r>
            <w:r w:rsidR="00062215" w:rsidRPr="000131FB">
              <w:t>土石方</w:t>
            </w:r>
            <w:r w:rsidRPr="000131FB">
              <w:t>回填利用</w:t>
            </w:r>
            <w:r w:rsidRPr="000131FB">
              <w:t>15.</w:t>
            </w:r>
            <w:r w:rsidR="00062215" w:rsidRPr="000131FB">
              <w:t>60</w:t>
            </w:r>
            <w:r w:rsidRPr="000131FB">
              <w:lastRenderedPageBreak/>
              <w:t>万</w:t>
            </w:r>
            <w:r w:rsidRPr="000131FB">
              <w:t>m</w:t>
            </w:r>
            <w:r w:rsidRPr="000131FB">
              <w:rPr>
                <w:vertAlign w:val="superscript"/>
              </w:rPr>
              <w:t>3</w:t>
            </w:r>
            <w:r w:rsidRPr="000131FB">
              <w:t>，表土剥离回填利用</w:t>
            </w:r>
            <w:r w:rsidR="00062215" w:rsidRPr="000131FB">
              <w:t>1.54</w:t>
            </w:r>
            <w:r w:rsidRPr="000131FB">
              <w:t>万</w:t>
            </w:r>
            <w:r w:rsidRPr="000131FB">
              <w:t>m</w:t>
            </w:r>
            <w:r w:rsidRPr="000131FB">
              <w:rPr>
                <w:vertAlign w:val="superscript"/>
              </w:rPr>
              <w:t>3</w:t>
            </w:r>
            <w:r w:rsidRPr="000131FB">
              <w:t>），</w:t>
            </w:r>
            <w:r w:rsidR="005059A9" w:rsidRPr="000131FB">
              <w:t>调配利用</w:t>
            </w:r>
            <w:r w:rsidR="000828A3" w:rsidRPr="000131FB">
              <w:t>量</w:t>
            </w:r>
            <w:r w:rsidR="005059A9" w:rsidRPr="000131FB">
              <w:t>为</w:t>
            </w:r>
            <w:r w:rsidR="005059A9" w:rsidRPr="000131FB">
              <w:t>24.14</w:t>
            </w:r>
            <w:r w:rsidR="005059A9" w:rsidRPr="000131FB">
              <w:t>万</w:t>
            </w:r>
            <w:r w:rsidR="005059A9" w:rsidRPr="000131FB">
              <w:t>m</w:t>
            </w:r>
            <w:r w:rsidR="005059A9" w:rsidRPr="000131FB">
              <w:rPr>
                <w:vertAlign w:val="superscript"/>
              </w:rPr>
              <w:t>3</w:t>
            </w:r>
            <w:r w:rsidR="005059A9" w:rsidRPr="000131FB">
              <w:t>，</w:t>
            </w:r>
            <w:r w:rsidR="000828A3" w:rsidRPr="000131FB">
              <w:rPr>
                <w:rFonts w:hint="eastAsia"/>
              </w:rPr>
              <w:t>清淤底泥调配利用量</w:t>
            </w:r>
            <w:r w:rsidRPr="000131FB">
              <w:t>为</w:t>
            </w:r>
            <w:r w:rsidR="005059A9" w:rsidRPr="000131FB">
              <w:t>4.524</w:t>
            </w:r>
            <w:r w:rsidRPr="000131FB">
              <w:t>万</w:t>
            </w:r>
            <w:r w:rsidRPr="000131FB">
              <w:t>m</w:t>
            </w:r>
            <w:r w:rsidRPr="000131FB">
              <w:rPr>
                <w:vertAlign w:val="superscript"/>
              </w:rPr>
              <w:t>3</w:t>
            </w:r>
            <w:r w:rsidRPr="000131FB">
              <w:t>。</w:t>
            </w:r>
          </w:p>
          <w:p w14:paraId="59FF0D7F" w14:textId="1BE36E0C" w:rsidR="00EC0910" w:rsidRPr="000131FB" w:rsidRDefault="000828A3">
            <w:pPr>
              <w:spacing w:line="360" w:lineRule="auto"/>
              <w:ind w:firstLineChars="200" w:firstLine="480"/>
              <w:jc w:val="left"/>
              <w:rPr>
                <w:sz w:val="32"/>
              </w:rPr>
            </w:pPr>
            <w:r w:rsidRPr="000131FB">
              <w:rPr>
                <w:szCs w:val="21"/>
              </w:rPr>
              <w:t>项目开挖表土全部用于回填复耕，</w:t>
            </w:r>
            <w:r w:rsidRPr="000131FB">
              <w:rPr>
                <w:bCs/>
                <w:szCs w:val="21"/>
              </w:rPr>
              <w:t>开挖土石方部分用于回填复耕，围堰</w:t>
            </w:r>
            <w:proofErr w:type="gramStart"/>
            <w:r w:rsidRPr="000131FB">
              <w:rPr>
                <w:bCs/>
                <w:szCs w:val="21"/>
              </w:rPr>
              <w:t>填筑土待围堰</w:t>
            </w:r>
            <w:proofErr w:type="gramEnd"/>
            <w:r w:rsidRPr="000131FB">
              <w:rPr>
                <w:bCs/>
                <w:szCs w:val="21"/>
              </w:rPr>
              <w:t>拆除后作为土堤填筑。</w:t>
            </w:r>
            <w:r w:rsidRPr="000131FB">
              <w:rPr>
                <w:bCs/>
                <w:szCs w:val="24"/>
              </w:rPr>
              <w:t>清淤底泥暂堆在河道两侧宽缓区域，经暴晒晾干后用于填充</w:t>
            </w:r>
            <w:r w:rsidRPr="000131FB">
              <w:rPr>
                <w:rFonts w:hint="eastAsia"/>
                <w:bCs/>
                <w:szCs w:val="24"/>
              </w:rPr>
              <w:t>护堤</w:t>
            </w:r>
            <w:r w:rsidRPr="000131FB">
              <w:rPr>
                <w:bCs/>
                <w:szCs w:val="24"/>
              </w:rPr>
              <w:t>。</w:t>
            </w:r>
          </w:p>
          <w:p w14:paraId="28B5A505" w14:textId="4A06F19F" w:rsidR="00EC0910" w:rsidRPr="000131FB" w:rsidRDefault="001D3CCF">
            <w:pPr>
              <w:spacing w:line="360" w:lineRule="auto"/>
              <w:ind w:firstLineChars="200" w:firstLine="480"/>
              <w:jc w:val="left"/>
              <w:rPr>
                <w:bCs/>
                <w:szCs w:val="24"/>
              </w:rPr>
            </w:pPr>
            <w:r w:rsidRPr="000131FB">
              <w:t>项目土石方平衡及流向汇总情况见表</w:t>
            </w:r>
            <w:r w:rsidRPr="000131FB">
              <w:t>4-4</w:t>
            </w:r>
            <w:r w:rsidRPr="000131FB">
              <w:t>。</w:t>
            </w:r>
          </w:p>
          <w:p w14:paraId="5B886929" w14:textId="5FA8379D" w:rsidR="00EC0910" w:rsidRPr="000131FB" w:rsidRDefault="001D3CCF">
            <w:pPr>
              <w:spacing w:line="360" w:lineRule="auto"/>
              <w:jc w:val="center"/>
              <w:rPr>
                <w:b/>
              </w:rPr>
            </w:pPr>
            <w:r w:rsidRPr="000131FB">
              <w:rPr>
                <w:b/>
              </w:rPr>
              <w:t>表</w:t>
            </w:r>
            <w:r w:rsidRPr="000131FB">
              <w:rPr>
                <w:b/>
              </w:rPr>
              <w:t>4-4</w:t>
            </w:r>
            <w:r w:rsidRPr="000131FB">
              <w:rPr>
                <w:b/>
              </w:rPr>
              <w:t>土石方平衡及流向汇总表单位：万</w:t>
            </w:r>
            <w:r w:rsidRPr="000131FB">
              <w:rPr>
                <w:b/>
              </w:rPr>
              <w:t>m</w:t>
            </w:r>
            <w:r w:rsidRPr="000131FB">
              <w:rPr>
                <w:b/>
                <w:vertAlign w:val="superscript"/>
              </w:rPr>
              <w:t>3</w:t>
            </w:r>
          </w:p>
          <w:tbl>
            <w:tblPr>
              <w:tblStyle w:val="ac"/>
              <w:tblW w:w="8586" w:type="dxa"/>
              <w:jc w:val="center"/>
              <w:tblLayout w:type="fixed"/>
              <w:tblLook w:val="04A0" w:firstRow="1" w:lastRow="0" w:firstColumn="1" w:lastColumn="0" w:noHBand="0" w:noVBand="1"/>
            </w:tblPr>
            <w:tblGrid>
              <w:gridCol w:w="376"/>
              <w:gridCol w:w="812"/>
              <w:gridCol w:w="743"/>
              <w:gridCol w:w="704"/>
              <w:gridCol w:w="715"/>
              <w:gridCol w:w="815"/>
              <w:gridCol w:w="600"/>
              <w:gridCol w:w="679"/>
              <w:gridCol w:w="757"/>
              <w:gridCol w:w="1192"/>
              <w:gridCol w:w="1193"/>
            </w:tblGrid>
            <w:tr w:rsidR="000131FB" w:rsidRPr="000131FB" w14:paraId="0CDD8D9D" w14:textId="74E83AD0" w:rsidTr="0091208A">
              <w:trPr>
                <w:trHeight w:val="171"/>
                <w:jc w:val="center"/>
              </w:trPr>
              <w:tc>
                <w:tcPr>
                  <w:tcW w:w="376" w:type="dxa"/>
                  <w:vMerge w:val="restart"/>
                  <w:vAlign w:val="center"/>
                </w:tcPr>
                <w:p w14:paraId="1B373A84"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序号</w:t>
                  </w:r>
                </w:p>
              </w:tc>
              <w:tc>
                <w:tcPr>
                  <w:tcW w:w="812" w:type="dxa"/>
                  <w:vMerge w:val="restart"/>
                  <w:vAlign w:val="center"/>
                </w:tcPr>
                <w:p w14:paraId="6E3BFE83"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项目</w:t>
                  </w:r>
                </w:p>
                <w:p w14:paraId="30CC8DA8" w14:textId="0E9FD42A" w:rsidR="0091208A" w:rsidRPr="000131FB" w:rsidRDefault="0091208A">
                  <w:pPr>
                    <w:jc w:val="center"/>
                    <w:rPr>
                      <w:rFonts w:ascii="Times New Roman" w:hAnsi="Times New Roman"/>
                      <w:sz w:val="16"/>
                      <w:szCs w:val="16"/>
                    </w:rPr>
                  </w:pPr>
                  <w:r w:rsidRPr="000131FB">
                    <w:rPr>
                      <w:rFonts w:ascii="Times New Roman" w:hAnsi="Times New Roman"/>
                      <w:sz w:val="16"/>
                      <w:szCs w:val="16"/>
                    </w:rPr>
                    <w:t>组成</w:t>
                  </w:r>
                </w:p>
              </w:tc>
              <w:tc>
                <w:tcPr>
                  <w:tcW w:w="1447" w:type="dxa"/>
                  <w:gridSpan w:val="2"/>
                  <w:vAlign w:val="center"/>
                </w:tcPr>
                <w:p w14:paraId="3263263F"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开挖量</w:t>
                  </w:r>
                </w:p>
              </w:tc>
              <w:tc>
                <w:tcPr>
                  <w:tcW w:w="1530" w:type="dxa"/>
                  <w:gridSpan w:val="2"/>
                  <w:vAlign w:val="center"/>
                </w:tcPr>
                <w:p w14:paraId="20BF0BEA" w14:textId="0D593ABF" w:rsidR="0091208A" w:rsidRPr="000131FB" w:rsidRDefault="0091208A">
                  <w:pPr>
                    <w:jc w:val="center"/>
                    <w:rPr>
                      <w:rFonts w:ascii="Times New Roman" w:hAnsi="Times New Roman"/>
                      <w:sz w:val="16"/>
                      <w:szCs w:val="16"/>
                    </w:rPr>
                  </w:pPr>
                  <w:r w:rsidRPr="000131FB">
                    <w:rPr>
                      <w:rFonts w:ascii="Times New Roman" w:hAnsi="Times New Roman"/>
                      <w:sz w:val="16"/>
                      <w:szCs w:val="16"/>
                    </w:rPr>
                    <w:t>回填量</w:t>
                  </w:r>
                </w:p>
              </w:tc>
              <w:tc>
                <w:tcPr>
                  <w:tcW w:w="1279" w:type="dxa"/>
                  <w:gridSpan w:val="2"/>
                  <w:vAlign w:val="center"/>
                </w:tcPr>
                <w:p w14:paraId="3DBCB42D" w14:textId="3F86D40A" w:rsidR="0091208A" w:rsidRPr="000131FB" w:rsidRDefault="0091208A">
                  <w:pPr>
                    <w:jc w:val="center"/>
                    <w:rPr>
                      <w:rFonts w:ascii="Times New Roman" w:hAnsi="Times New Roman"/>
                      <w:sz w:val="16"/>
                      <w:szCs w:val="16"/>
                    </w:rPr>
                  </w:pPr>
                  <w:r w:rsidRPr="000131FB">
                    <w:rPr>
                      <w:rFonts w:ascii="Times New Roman" w:hAnsi="Times New Roman"/>
                      <w:sz w:val="16"/>
                      <w:szCs w:val="16"/>
                    </w:rPr>
                    <w:t>调配利用</w:t>
                  </w:r>
                </w:p>
              </w:tc>
              <w:tc>
                <w:tcPr>
                  <w:tcW w:w="1949" w:type="dxa"/>
                  <w:gridSpan w:val="2"/>
                  <w:vAlign w:val="center"/>
                </w:tcPr>
                <w:p w14:paraId="5C38DF5B" w14:textId="3DE2B814" w:rsidR="0091208A" w:rsidRPr="000131FB" w:rsidRDefault="0091208A">
                  <w:pPr>
                    <w:jc w:val="center"/>
                    <w:rPr>
                      <w:rFonts w:ascii="Times New Roman" w:hAnsi="Times New Roman"/>
                      <w:sz w:val="16"/>
                      <w:szCs w:val="16"/>
                    </w:rPr>
                  </w:pPr>
                  <w:r w:rsidRPr="000131FB">
                    <w:rPr>
                      <w:rFonts w:ascii="Times New Roman" w:hAnsi="Times New Roman"/>
                      <w:sz w:val="16"/>
                      <w:szCs w:val="16"/>
                    </w:rPr>
                    <w:t>废弃量</w:t>
                  </w:r>
                </w:p>
              </w:tc>
              <w:tc>
                <w:tcPr>
                  <w:tcW w:w="1193" w:type="dxa"/>
                  <w:vMerge w:val="restart"/>
                  <w:vAlign w:val="center"/>
                </w:tcPr>
                <w:p w14:paraId="0C253514" w14:textId="0CB6EFD0" w:rsidR="0091208A" w:rsidRPr="000131FB" w:rsidRDefault="0091208A">
                  <w:pPr>
                    <w:jc w:val="center"/>
                    <w:rPr>
                      <w:sz w:val="16"/>
                      <w:szCs w:val="16"/>
                    </w:rPr>
                  </w:pPr>
                  <w:r w:rsidRPr="000131FB">
                    <w:rPr>
                      <w:sz w:val="16"/>
                      <w:szCs w:val="16"/>
                    </w:rPr>
                    <w:t>备注</w:t>
                  </w:r>
                </w:p>
              </w:tc>
            </w:tr>
            <w:tr w:rsidR="000131FB" w:rsidRPr="000131FB" w14:paraId="30B32590" w14:textId="0A71E8F5" w:rsidTr="00EB633B">
              <w:trPr>
                <w:trHeight w:val="178"/>
                <w:jc w:val="center"/>
              </w:trPr>
              <w:tc>
                <w:tcPr>
                  <w:tcW w:w="376" w:type="dxa"/>
                  <w:vMerge/>
                  <w:vAlign w:val="center"/>
                </w:tcPr>
                <w:p w14:paraId="2A8E7490" w14:textId="77777777" w:rsidR="0091208A" w:rsidRPr="000131FB" w:rsidRDefault="0091208A">
                  <w:pPr>
                    <w:jc w:val="center"/>
                    <w:rPr>
                      <w:rFonts w:ascii="Times New Roman" w:hAnsi="Times New Roman"/>
                      <w:sz w:val="16"/>
                      <w:szCs w:val="16"/>
                    </w:rPr>
                  </w:pPr>
                </w:p>
              </w:tc>
              <w:tc>
                <w:tcPr>
                  <w:tcW w:w="812" w:type="dxa"/>
                  <w:vMerge/>
                  <w:vAlign w:val="center"/>
                </w:tcPr>
                <w:p w14:paraId="361A7874" w14:textId="77777777" w:rsidR="0091208A" w:rsidRPr="000131FB" w:rsidRDefault="0091208A">
                  <w:pPr>
                    <w:jc w:val="center"/>
                    <w:rPr>
                      <w:rFonts w:ascii="Times New Roman" w:hAnsi="Times New Roman"/>
                      <w:sz w:val="16"/>
                      <w:szCs w:val="16"/>
                    </w:rPr>
                  </w:pPr>
                </w:p>
              </w:tc>
              <w:tc>
                <w:tcPr>
                  <w:tcW w:w="743" w:type="dxa"/>
                  <w:vAlign w:val="center"/>
                </w:tcPr>
                <w:p w14:paraId="308BC033"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土石方</w:t>
                  </w:r>
                </w:p>
              </w:tc>
              <w:tc>
                <w:tcPr>
                  <w:tcW w:w="704" w:type="dxa"/>
                  <w:vAlign w:val="center"/>
                </w:tcPr>
                <w:p w14:paraId="7C5937FE"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表土量</w:t>
                  </w:r>
                </w:p>
              </w:tc>
              <w:tc>
                <w:tcPr>
                  <w:tcW w:w="715" w:type="dxa"/>
                  <w:vAlign w:val="center"/>
                </w:tcPr>
                <w:p w14:paraId="1BB2C20D"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土石方</w:t>
                  </w:r>
                </w:p>
              </w:tc>
              <w:tc>
                <w:tcPr>
                  <w:tcW w:w="815" w:type="dxa"/>
                  <w:vAlign w:val="center"/>
                </w:tcPr>
                <w:p w14:paraId="33CB2213"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表土量</w:t>
                  </w:r>
                </w:p>
              </w:tc>
              <w:tc>
                <w:tcPr>
                  <w:tcW w:w="600" w:type="dxa"/>
                  <w:vAlign w:val="center"/>
                </w:tcPr>
                <w:p w14:paraId="2B33921E" w14:textId="328155AE" w:rsidR="0091208A" w:rsidRPr="000131FB" w:rsidRDefault="0091208A">
                  <w:pPr>
                    <w:jc w:val="center"/>
                    <w:rPr>
                      <w:rFonts w:ascii="Times New Roman" w:hAnsi="Times New Roman"/>
                      <w:sz w:val="16"/>
                      <w:szCs w:val="16"/>
                    </w:rPr>
                  </w:pPr>
                  <w:r w:rsidRPr="000131FB">
                    <w:rPr>
                      <w:rFonts w:ascii="Times New Roman" w:hAnsi="Times New Roman"/>
                      <w:sz w:val="16"/>
                      <w:szCs w:val="16"/>
                    </w:rPr>
                    <w:t>数量</w:t>
                  </w:r>
                </w:p>
              </w:tc>
              <w:tc>
                <w:tcPr>
                  <w:tcW w:w="679" w:type="dxa"/>
                  <w:vAlign w:val="center"/>
                </w:tcPr>
                <w:p w14:paraId="2EC6741B" w14:textId="26C0CA15" w:rsidR="0091208A" w:rsidRPr="000131FB" w:rsidRDefault="0091208A">
                  <w:pPr>
                    <w:jc w:val="center"/>
                    <w:rPr>
                      <w:rFonts w:ascii="Times New Roman" w:hAnsi="Times New Roman"/>
                      <w:sz w:val="16"/>
                      <w:szCs w:val="16"/>
                    </w:rPr>
                  </w:pPr>
                  <w:r w:rsidRPr="000131FB">
                    <w:rPr>
                      <w:rFonts w:ascii="Times New Roman" w:hAnsi="Times New Roman"/>
                      <w:sz w:val="16"/>
                      <w:szCs w:val="16"/>
                    </w:rPr>
                    <w:t>去向</w:t>
                  </w:r>
                </w:p>
              </w:tc>
              <w:tc>
                <w:tcPr>
                  <w:tcW w:w="757" w:type="dxa"/>
                  <w:vAlign w:val="center"/>
                </w:tcPr>
                <w:p w14:paraId="4103D32F" w14:textId="6AD95608" w:rsidR="0091208A" w:rsidRPr="000131FB" w:rsidRDefault="0091208A">
                  <w:pPr>
                    <w:jc w:val="center"/>
                    <w:rPr>
                      <w:rFonts w:ascii="Times New Roman" w:hAnsi="Times New Roman"/>
                      <w:sz w:val="16"/>
                      <w:szCs w:val="16"/>
                    </w:rPr>
                  </w:pPr>
                  <w:r w:rsidRPr="000131FB">
                    <w:rPr>
                      <w:rFonts w:ascii="Times New Roman" w:hAnsi="Times New Roman"/>
                      <w:sz w:val="16"/>
                      <w:szCs w:val="16"/>
                    </w:rPr>
                    <w:t>数量</w:t>
                  </w:r>
                </w:p>
              </w:tc>
              <w:tc>
                <w:tcPr>
                  <w:tcW w:w="1192" w:type="dxa"/>
                  <w:vAlign w:val="center"/>
                </w:tcPr>
                <w:p w14:paraId="4AC989AA" w14:textId="77777777" w:rsidR="0091208A" w:rsidRPr="000131FB" w:rsidRDefault="0091208A">
                  <w:pPr>
                    <w:jc w:val="center"/>
                    <w:rPr>
                      <w:rFonts w:ascii="Times New Roman" w:hAnsi="Times New Roman"/>
                      <w:sz w:val="16"/>
                      <w:szCs w:val="16"/>
                    </w:rPr>
                  </w:pPr>
                  <w:r w:rsidRPr="000131FB">
                    <w:rPr>
                      <w:rFonts w:ascii="Times New Roman" w:hAnsi="Times New Roman"/>
                      <w:sz w:val="16"/>
                      <w:szCs w:val="16"/>
                    </w:rPr>
                    <w:t>去向</w:t>
                  </w:r>
                </w:p>
              </w:tc>
              <w:tc>
                <w:tcPr>
                  <w:tcW w:w="1193" w:type="dxa"/>
                  <w:vMerge/>
                </w:tcPr>
                <w:p w14:paraId="4F02A451" w14:textId="77777777" w:rsidR="0091208A" w:rsidRPr="000131FB" w:rsidRDefault="0091208A">
                  <w:pPr>
                    <w:jc w:val="center"/>
                    <w:rPr>
                      <w:sz w:val="16"/>
                      <w:szCs w:val="16"/>
                    </w:rPr>
                  </w:pPr>
                </w:p>
              </w:tc>
            </w:tr>
            <w:tr w:rsidR="000131FB" w:rsidRPr="000131FB" w14:paraId="02060F18" w14:textId="3366A2CD" w:rsidTr="00EB633B">
              <w:trPr>
                <w:trHeight w:val="171"/>
                <w:jc w:val="center"/>
              </w:trPr>
              <w:tc>
                <w:tcPr>
                  <w:tcW w:w="376" w:type="dxa"/>
                  <w:vAlign w:val="center"/>
                </w:tcPr>
                <w:p w14:paraId="63B4C0E1"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1</w:t>
                  </w:r>
                </w:p>
              </w:tc>
              <w:tc>
                <w:tcPr>
                  <w:tcW w:w="812" w:type="dxa"/>
                  <w:vAlign w:val="center"/>
                </w:tcPr>
                <w:p w14:paraId="1BF1976A"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河道</w:t>
                  </w:r>
                </w:p>
                <w:p w14:paraId="28586117" w14:textId="291F623F"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工程区</w:t>
                  </w:r>
                </w:p>
              </w:tc>
              <w:tc>
                <w:tcPr>
                  <w:tcW w:w="743" w:type="dxa"/>
                  <w:vAlign w:val="center"/>
                </w:tcPr>
                <w:p w14:paraId="619171AA"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39.74</w:t>
                  </w:r>
                </w:p>
              </w:tc>
              <w:tc>
                <w:tcPr>
                  <w:tcW w:w="704" w:type="dxa"/>
                  <w:vAlign w:val="center"/>
                </w:tcPr>
                <w:p w14:paraId="23C27D72"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1.54</w:t>
                  </w:r>
                </w:p>
              </w:tc>
              <w:tc>
                <w:tcPr>
                  <w:tcW w:w="715" w:type="dxa"/>
                  <w:vAlign w:val="center"/>
                </w:tcPr>
                <w:p w14:paraId="51CF99E8"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15.60</w:t>
                  </w:r>
                </w:p>
              </w:tc>
              <w:tc>
                <w:tcPr>
                  <w:tcW w:w="815" w:type="dxa"/>
                  <w:vAlign w:val="center"/>
                </w:tcPr>
                <w:p w14:paraId="245044CE"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1.54</w:t>
                  </w:r>
                </w:p>
              </w:tc>
              <w:tc>
                <w:tcPr>
                  <w:tcW w:w="600" w:type="dxa"/>
                  <w:vAlign w:val="center"/>
                </w:tcPr>
                <w:p w14:paraId="6A97FA56" w14:textId="117CBC7B"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24.14</w:t>
                  </w:r>
                </w:p>
              </w:tc>
              <w:tc>
                <w:tcPr>
                  <w:tcW w:w="679" w:type="dxa"/>
                  <w:vAlign w:val="center"/>
                </w:tcPr>
                <w:p w14:paraId="104B1D11" w14:textId="79576324" w:rsidR="000828A3" w:rsidRPr="000131FB" w:rsidRDefault="000828A3" w:rsidP="005059A9">
                  <w:pPr>
                    <w:jc w:val="center"/>
                    <w:rPr>
                      <w:rFonts w:ascii="Times New Roman" w:hAnsi="Times New Roman"/>
                      <w:sz w:val="16"/>
                      <w:szCs w:val="16"/>
                    </w:rPr>
                  </w:pPr>
                  <w:r w:rsidRPr="000131FB">
                    <w:rPr>
                      <w:rFonts w:ascii="Times New Roman" w:hAnsi="Times New Roman"/>
                      <w:bCs/>
                      <w:sz w:val="16"/>
                      <w:szCs w:val="16"/>
                    </w:rPr>
                    <w:t>围堰填筑</w:t>
                  </w:r>
                </w:p>
              </w:tc>
              <w:tc>
                <w:tcPr>
                  <w:tcW w:w="757" w:type="dxa"/>
                  <w:vAlign w:val="center"/>
                </w:tcPr>
                <w:p w14:paraId="76953168" w14:textId="28835F94"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0</w:t>
                  </w:r>
                </w:p>
              </w:tc>
              <w:tc>
                <w:tcPr>
                  <w:tcW w:w="1192" w:type="dxa"/>
                  <w:vAlign w:val="center"/>
                </w:tcPr>
                <w:p w14:paraId="5495630F" w14:textId="4577F60E" w:rsidR="000828A3" w:rsidRPr="000131FB" w:rsidRDefault="000828A3" w:rsidP="005059A9">
                  <w:pPr>
                    <w:jc w:val="center"/>
                    <w:rPr>
                      <w:rFonts w:ascii="Times New Roman" w:hAnsi="Times New Roman"/>
                      <w:sz w:val="16"/>
                      <w:szCs w:val="16"/>
                    </w:rPr>
                  </w:pPr>
                  <w:r w:rsidRPr="000131FB">
                    <w:rPr>
                      <w:rFonts w:ascii="Times New Roman" w:hAnsi="Times New Roman"/>
                      <w:b/>
                      <w:sz w:val="16"/>
                      <w:szCs w:val="16"/>
                    </w:rPr>
                    <w:t>/</w:t>
                  </w:r>
                </w:p>
              </w:tc>
              <w:tc>
                <w:tcPr>
                  <w:tcW w:w="1193" w:type="dxa"/>
                </w:tcPr>
                <w:p w14:paraId="0380511E" w14:textId="575F10FF" w:rsidR="000828A3" w:rsidRPr="000131FB" w:rsidRDefault="000828A3" w:rsidP="005059A9">
                  <w:pPr>
                    <w:jc w:val="center"/>
                    <w:rPr>
                      <w:sz w:val="16"/>
                      <w:szCs w:val="16"/>
                    </w:rPr>
                  </w:pPr>
                  <w:r w:rsidRPr="000131FB">
                    <w:rPr>
                      <w:rFonts w:ascii="Times New Roman" w:hAnsi="Times New Roman" w:hint="eastAsia"/>
                      <w:sz w:val="16"/>
                      <w:szCs w:val="16"/>
                    </w:rPr>
                    <w:t>围堰</w:t>
                  </w:r>
                  <w:r w:rsidRPr="000131FB">
                    <w:rPr>
                      <w:rFonts w:ascii="Times New Roman" w:hAnsi="Times New Roman"/>
                      <w:sz w:val="16"/>
                      <w:szCs w:val="16"/>
                    </w:rPr>
                    <w:t>拆除</w:t>
                  </w:r>
                  <w:r w:rsidRPr="000131FB">
                    <w:rPr>
                      <w:rFonts w:ascii="Times New Roman" w:hAnsi="Times New Roman" w:hint="eastAsia"/>
                      <w:bCs/>
                      <w:sz w:val="16"/>
                      <w:szCs w:val="16"/>
                    </w:rPr>
                    <w:t>用</w:t>
                  </w:r>
                  <w:r w:rsidRPr="000131FB">
                    <w:rPr>
                      <w:rFonts w:ascii="Times New Roman" w:hAnsi="Times New Roman"/>
                      <w:bCs/>
                      <w:sz w:val="16"/>
                      <w:szCs w:val="16"/>
                    </w:rPr>
                    <w:t>作土堤填筑</w:t>
                  </w:r>
                </w:p>
              </w:tc>
            </w:tr>
            <w:tr w:rsidR="000131FB" w:rsidRPr="000131FB" w14:paraId="06B4FABA" w14:textId="6CB499AD" w:rsidTr="00EB633B">
              <w:trPr>
                <w:trHeight w:val="171"/>
                <w:jc w:val="center"/>
              </w:trPr>
              <w:tc>
                <w:tcPr>
                  <w:tcW w:w="1188" w:type="dxa"/>
                  <w:gridSpan w:val="2"/>
                  <w:vAlign w:val="center"/>
                </w:tcPr>
                <w:p w14:paraId="2283BEBB" w14:textId="3030463D"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合计</w:t>
                  </w:r>
                </w:p>
              </w:tc>
              <w:tc>
                <w:tcPr>
                  <w:tcW w:w="1447" w:type="dxa"/>
                  <w:gridSpan w:val="2"/>
                  <w:vAlign w:val="center"/>
                </w:tcPr>
                <w:p w14:paraId="263BAC7A" w14:textId="529BB8A4"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41.28</w:t>
                  </w:r>
                </w:p>
              </w:tc>
              <w:tc>
                <w:tcPr>
                  <w:tcW w:w="1530" w:type="dxa"/>
                  <w:gridSpan w:val="2"/>
                  <w:vAlign w:val="center"/>
                </w:tcPr>
                <w:p w14:paraId="7A2209A0" w14:textId="5CC78050"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17.14</w:t>
                  </w:r>
                </w:p>
              </w:tc>
              <w:tc>
                <w:tcPr>
                  <w:tcW w:w="600" w:type="dxa"/>
                  <w:vAlign w:val="center"/>
                </w:tcPr>
                <w:p w14:paraId="06D8391D" w14:textId="3951F79E"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24.14</w:t>
                  </w:r>
                </w:p>
              </w:tc>
              <w:tc>
                <w:tcPr>
                  <w:tcW w:w="679" w:type="dxa"/>
                  <w:vAlign w:val="center"/>
                </w:tcPr>
                <w:p w14:paraId="3013B5EC" w14:textId="2C03A2D9" w:rsidR="000828A3" w:rsidRPr="000131FB" w:rsidRDefault="000828A3" w:rsidP="005059A9">
                  <w:pPr>
                    <w:jc w:val="center"/>
                    <w:rPr>
                      <w:rFonts w:ascii="Times New Roman" w:hAnsi="Times New Roman"/>
                      <w:bCs/>
                      <w:sz w:val="16"/>
                      <w:szCs w:val="16"/>
                    </w:rPr>
                  </w:pPr>
                  <w:r w:rsidRPr="000131FB">
                    <w:rPr>
                      <w:rFonts w:ascii="Times New Roman" w:hAnsi="Times New Roman"/>
                      <w:sz w:val="16"/>
                      <w:szCs w:val="16"/>
                    </w:rPr>
                    <w:t>/</w:t>
                  </w:r>
                </w:p>
              </w:tc>
              <w:tc>
                <w:tcPr>
                  <w:tcW w:w="757" w:type="dxa"/>
                  <w:vAlign w:val="center"/>
                </w:tcPr>
                <w:p w14:paraId="7F36F4E6" w14:textId="228B26FD"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0</w:t>
                  </w:r>
                </w:p>
              </w:tc>
              <w:tc>
                <w:tcPr>
                  <w:tcW w:w="1192" w:type="dxa"/>
                  <w:vAlign w:val="center"/>
                </w:tcPr>
                <w:p w14:paraId="7A5E1768" w14:textId="4F638EAD" w:rsidR="000828A3" w:rsidRPr="000131FB" w:rsidRDefault="000828A3" w:rsidP="005059A9">
                  <w:pPr>
                    <w:jc w:val="center"/>
                    <w:rPr>
                      <w:rFonts w:ascii="Times New Roman" w:hAnsi="Times New Roman"/>
                      <w:b/>
                      <w:sz w:val="16"/>
                      <w:szCs w:val="16"/>
                    </w:rPr>
                  </w:pPr>
                  <w:r w:rsidRPr="000131FB">
                    <w:rPr>
                      <w:rFonts w:ascii="Times New Roman" w:hAnsi="Times New Roman"/>
                      <w:b/>
                      <w:sz w:val="16"/>
                      <w:szCs w:val="16"/>
                    </w:rPr>
                    <w:t>/</w:t>
                  </w:r>
                </w:p>
              </w:tc>
              <w:tc>
                <w:tcPr>
                  <w:tcW w:w="1193" w:type="dxa"/>
                </w:tcPr>
                <w:p w14:paraId="67788160" w14:textId="7E350ABB" w:rsidR="000828A3" w:rsidRPr="000131FB" w:rsidRDefault="0091208A" w:rsidP="005059A9">
                  <w:pPr>
                    <w:jc w:val="center"/>
                    <w:rPr>
                      <w:sz w:val="16"/>
                      <w:szCs w:val="16"/>
                    </w:rPr>
                  </w:pPr>
                  <w:r w:rsidRPr="000131FB">
                    <w:rPr>
                      <w:rFonts w:hint="eastAsia"/>
                      <w:sz w:val="16"/>
                      <w:szCs w:val="16"/>
                    </w:rPr>
                    <w:t>/</w:t>
                  </w:r>
                </w:p>
              </w:tc>
            </w:tr>
            <w:tr w:rsidR="000131FB" w:rsidRPr="000131FB" w14:paraId="7F9E5520" w14:textId="15081FB6" w:rsidTr="00EB633B">
              <w:trPr>
                <w:trHeight w:val="171"/>
                <w:jc w:val="center"/>
              </w:trPr>
              <w:tc>
                <w:tcPr>
                  <w:tcW w:w="376" w:type="dxa"/>
                  <w:vAlign w:val="center"/>
                </w:tcPr>
                <w:p w14:paraId="05984F08" w14:textId="0F5F7608"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2</w:t>
                  </w:r>
                </w:p>
              </w:tc>
              <w:tc>
                <w:tcPr>
                  <w:tcW w:w="812" w:type="dxa"/>
                  <w:vAlign w:val="center"/>
                </w:tcPr>
                <w:p w14:paraId="7F2647B2"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河道</w:t>
                  </w:r>
                </w:p>
                <w:p w14:paraId="3F1CA2AC" w14:textId="7A9982CD"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清淤</w:t>
                  </w:r>
                </w:p>
              </w:tc>
              <w:tc>
                <w:tcPr>
                  <w:tcW w:w="1447" w:type="dxa"/>
                  <w:gridSpan w:val="2"/>
                  <w:vAlign w:val="center"/>
                </w:tcPr>
                <w:p w14:paraId="4899863D" w14:textId="77777777"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4.524</w:t>
                  </w:r>
                </w:p>
              </w:tc>
              <w:tc>
                <w:tcPr>
                  <w:tcW w:w="1530" w:type="dxa"/>
                  <w:gridSpan w:val="2"/>
                  <w:vAlign w:val="center"/>
                </w:tcPr>
                <w:p w14:paraId="44BF9F43" w14:textId="1DB22EF1"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0</w:t>
                  </w:r>
                </w:p>
              </w:tc>
              <w:tc>
                <w:tcPr>
                  <w:tcW w:w="600" w:type="dxa"/>
                  <w:vAlign w:val="center"/>
                </w:tcPr>
                <w:p w14:paraId="0540B368" w14:textId="6B666D6D"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4.524</w:t>
                  </w:r>
                </w:p>
              </w:tc>
              <w:tc>
                <w:tcPr>
                  <w:tcW w:w="679" w:type="dxa"/>
                  <w:vAlign w:val="center"/>
                </w:tcPr>
                <w:p w14:paraId="7A0D7944" w14:textId="5EC83A13" w:rsidR="000828A3" w:rsidRPr="000131FB" w:rsidRDefault="000828A3" w:rsidP="005059A9">
                  <w:pPr>
                    <w:jc w:val="center"/>
                    <w:rPr>
                      <w:rFonts w:ascii="Times New Roman" w:hAnsi="Times New Roman"/>
                      <w:sz w:val="16"/>
                      <w:szCs w:val="16"/>
                    </w:rPr>
                  </w:pPr>
                  <w:r w:rsidRPr="000131FB">
                    <w:rPr>
                      <w:rFonts w:ascii="Times New Roman" w:hAnsi="Times New Roman"/>
                      <w:sz w:val="16"/>
                      <w:szCs w:val="16"/>
                    </w:rPr>
                    <w:t>/</w:t>
                  </w:r>
                </w:p>
              </w:tc>
              <w:tc>
                <w:tcPr>
                  <w:tcW w:w="757" w:type="dxa"/>
                  <w:vAlign w:val="center"/>
                </w:tcPr>
                <w:p w14:paraId="064DA3A9" w14:textId="27EB6597" w:rsidR="000828A3" w:rsidRPr="000131FB" w:rsidRDefault="000828A3" w:rsidP="005059A9">
                  <w:pPr>
                    <w:jc w:val="center"/>
                    <w:rPr>
                      <w:rFonts w:ascii="Times New Roman" w:hAnsi="Times New Roman"/>
                      <w:sz w:val="16"/>
                      <w:szCs w:val="16"/>
                    </w:rPr>
                  </w:pPr>
                  <w:r w:rsidRPr="000131FB">
                    <w:rPr>
                      <w:rFonts w:ascii="Times New Roman" w:hAnsi="Times New Roman" w:hint="eastAsia"/>
                      <w:sz w:val="16"/>
                      <w:szCs w:val="16"/>
                    </w:rPr>
                    <w:t>0</w:t>
                  </w:r>
                </w:p>
              </w:tc>
              <w:tc>
                <w:tcPr>
                  <w:tcW w:w="1192" w:type="dxa"/>
                  <w:vAlign w:val="center"/>
                </w:tcPr>
                <w:p w14:paraId="6B8C4775" w14:textId="4EF09368" w:rsidR="000828A3" w:rsidRPr="000131FB" w:rsidRDefault="000828A3" w:rsidP="000828A3">
                  <w:pPr>
                    <w:jc w:val="center"/>
                    <w:rPr>
                      <w:rFonts w:ascii="Times New Roman" w:hAnsi="Times New Roman"/>
                      <w:sz w:val="16"/>
                      <w:szCs w:val="16"/>
                    </w:rPr>
                  </w:pPr>
                  <w:r w:rsidRPr="000131FB">
                    <w:rPr>
                      <w:rFonts w:ascii="Times New Roman" w:hAnsi="Times New Roman"/>
                      <w:b/>
                      <w:sz w:val="16"/>
                      <w:szCs w:val="16"/>
                    </w:rPr>
                    <w:t>/</w:t>
                  </w:r>
                </w:p>
              </w:tc>
              <w:tc>
                <w:tcPr>
                  <w:tcW w:w="1193" w:type="dxa"/>
                </w:tcPr>
                <w:p w14:paraId="73B548CE" w14:textId="4C1255AC" w:rsidR="000828A3" w:rsidRPr="000131FB" w:rsidRDefault="000828A3" w:rsidP="000828A3">
                  <w:pPr>
                    <w:rPr>
                      <w:sz w:val="16"/>
                      <w:szCs w:val="16"/>
                    </w:rPr>
                  </w:pPr>
                  <w:r w:rsidRPr="000131FB">
                    <w:rPr>
                      <w:rFonts w:ascii="Times New Roman" w:hAnsi="Times New Roman"/>
                      <w:bCs/>
                      <w:sz w:val="16"/>
                      <w:szCs w:val="16"/>
                    </w:rPr>
                    <w:t>暴晒晾干后用于填充</w:t>
                  </w:r>
                  <w:r w:rsidRPr="000131FB">
                    <w:rPr>
                      <w:rFonts w:ascii="Times New Roman" w:hAnsi="Times New Roman" w:hint="eastAsia"/>
                      <w:bCs/>
                      <w:sz w:val="16"/>
                      <w:szCs w:val="16"/>
                    </w:rPr>
                    <w:t>护堤</w:t>
                  </w:r>
                </w:p>
              </w:tc>
            </w:tr>
          </w:tbl>
          <w:p w14:paraId="00D9BFA1" w14:textId="77777777" w:rsidR="00EC0910" w:rsidRPr="000131FB" w:rsidRDefault="001D3CCF">
            <w:pPr>
              <w:spacing w:line="360" w:lineRule="auto"/>
              <w:ind w:firstLineChars="200" w:firstLine="480"/>
              <w:jc w:val="left"/>
            </w:pPr>
            <w:r w:rsidRPr="000131FB">
              <w:t>（</w:t>
            </w:r>
            <w:r w:rsidRPr="000131FB">
              <w:t>2</w:t>
            </w:r>
            <w:r w:rsidRPr="000131FB">
              <w:t>）建筑垃圾影响分析</w:t>
            </w:r>
          </w:p>
          <w:p w14:paraId="3C99353E" w14:textId="77777777" w:rsidR="00EC0910" w:rsidRPr="000131FB" w:rsidRDefault="001D3CCF">
            <w:pPr>
              <w:spacing w:line="360" w:lineRule="auto"/>
              <w:ind w:firstLineChars="200" w:firstLine="480"/>
              <w:jc w:val="left"/>
            </w:pPr>
            <w:r w:rsidRPr="000131FB">
              <w:t>项目在河道整治修建堤坝过程中会产生建筑垃圾，本项目废弃建筑材料产生量约为</w:t>
            </w:r>
            <w:r w:rsidRPr="000131FB">
              <w:t>40t</w:t>
            </w:r>
            <w:r w:rsidRPr="000131FB">
              <w:t>，主要成份以钢筋、</w:t>
            </w:r>
            <w:r w:rsidRPr="000131FB">
              <w:t>HDPE</w:t>
            </w:r>
            <w:r w:rsidRPr="000131FB">
              <w:t>、水泥、木材、砂、碎石、块石、石碴料等惰性材料为主。上述建筑垃圾在施工场地内分类集中收集，统一堆存，项目内产生废弃建筑材料经分拣、剔除或粉碎后，大多是可以作为再生资源重新利用的，如废钢筋、废铁丝和各种废钢配件等金属，经分拣、集中、重新回炉后，可以再加工制造成各种规格的钢材；废竹木材则可以用于制造人造木材；砖、石、混凝土等废料经破碎后，可以用于制作砌块、铺道砖、花格砖等建材制品。对于不能回收利用的建筑垃圾可由施工单位及时清运</w:t>
            </w:r>
            <w:proofErr w:type="gramStart"/>
            <w:r w:rsidRPr="000131FB">
              <w:t>至行业</w:t>
            </w:r>
            <w:proofErr w:type="gramEnd"/>
            <w:r w:rsidRPr="000131FB">
              <w:t>主管部门指定地点处置。</w:t>
            </w:r>
          </w:p>
          <w:p w14:paraId="5C9C5660" w14:textId="77777777" w:rsidR="00EC0910" w:rsidRPr="000131FB" w:rsidRDefault="001D3CCF">
            <w:pPr>
              <w:spacing w:line="360" w:lineRule="auto"/>
              <w:ind w:firstLineChars="200" w:firstLine="480"/>
              <w:jc w:val="left"/>
              <w:rPr>
                <w:szCs w:val="24"/>
              </w:rPr>
            </w:pPr>
            <w:r w:rsidRPr="000131FB">
              <w:t>（</w:t>
            </w:r>
            <w:r w:rsidRPr="000131FB">
              <w:t>3</w:t>
            </w:r>
            <w:r w:rsidRPr="000131FB">
              <w:t>）清淤底泥的影响分析</w:t>
            </w:r>
          </w:p>
          <w:p w14:paraId="74AA97C9" w14:textId="0E4B098B" w:rsidR="00EC0910" w:rsidRPr="000131FB" w:rsidRDefault="001D3CCF" w:rsidP="00BF6ED9">
            <w:pPr>
              <w:spacing w:line="360" w:lineRule="auto"/>
              <w:ind w:firstLineChars="200" w:firstLine="480"/>
            </w:pPr>
            <w:r w:rsidRPr="000131FB">
              <w:t>根据初设资料提供数据，对河道治理段淤泥进行清理，河道整治产生清淤底泥量为</w:t>
            </w:r>
            <w:r w:rsidRPr="000131FB">
              <w:t>4.524</w:t>
            </w:r>
            <w:r w:rsidRPr="000131FB">
              <w:t>万</w:t>
            </w:r>
            <w:r w:rsidRPr="000131FB">
              <w:t>m</w:t>
            </w:r>
            <w:r w:rsidRPr="000131FB">
              <w:rPr>
                <w:vertAlign w:val="superscript"/>
              </w:rPr>
              <w:t>3</w:t>
            </w:r>
            <w:r w:rsidR="00F861B2" w:rsidRPr="000131FB">
              <w:rPr>
                <w:rFonts w:hint="eastAsia"/>
              </w:rPr>
              <w:t>。</w:t>
            </w:r>
            <w:r w:rsidR="00F861B2" w:rsidRPr="000131FB">
              <w:t>根据底泥检测数据，河道底泥主要成分为无机矿物质</w:t>
            </w:r>
            <w:r w:rsidR="00F861B2" w:rsidRPr="000131FB">
              <w:rPr>
                <w:rFonts w:hint="eastAsia"/>
              </w:rPr>
              <w:t>、河沙，有机质含量较低，</w:t>
            </w:r>
            <w:r w:rsidR="00F861B2" w:rsidRPr="000131FB">
              <w:t>成分简单，</w:t>
            </w:r>
            <w:r w:rsidR="00F861B2" w:rsidRPr="000131FB">
              <w:rPr>
                <w:rFonts w:hint="eastAsia"/>
              </w:rPr>
              <w:t>不含重金属污染物，</w:t>
            </w:r>
            <w:r w:rsidRPr="000131FB">
              <w:rPr>
                <w:bCs/>
                <w:szCs w:val="24"/>
              </w:rPr>
              <w:t>经暴晒晾干后</w:t>
            </w:r>
            <w:r w:rsidR="000828A3" w:rsidRPr="000131FB">
              <w:rPr>
                <w:bCs/>
                <w:szCs w:val="24"/>
              </w:rPr>
              <w:t>用于填充护堤。</w:t>
            </w:r>
          </w:p>
          <w:p w14:paraId="10897F4A" w14:textId="77777777" w:rsidR="00EC0910" w:rsidRPr="000131FB" w:rsidRDefault="001D3CCF">
            <w:pPr>
              <w:spacing w:line="360" w:lineRule="auto"/>
              <w:ind w:firstLineChars="200" w:firstLine="480"/>
            </w:pPr>
            <w:r w:rsidRPr="000131FB">
              <w:t>（</w:t>
            </w:r>
            <w:r w:rsidRPr="000131FB">
              <w:t>4</w:t>
            </w:r>
            <w:r w:rsidRPr="000131FB">
              <w:t>）河道开挖和清理时产生的杂草、树枝、树根</w:t>
            </w:r>
          </w:p>
          <w:p w14:paraId="05E4E798" w14:textId="77777777" w:rsidR="00EC0910" w:rsidRPr="000131FB" w:rsidRDefault="001D3CCF">
            <w:pPr>
              <w:spacing w:line="360" w:lineRule="auto"/>
              <w:ind w:firstLineChars="200" w:firstLine="480"/>
            </w:pPr>
            <w:r w:rsidRPr="000131FB">
              <w:t>项目河道开挖和清理时会产生杂草、树枝、树根等固体废弃物，由施工人员统一收集后，委托环卫部门清运处置。</w:t>
            </w:r>
          </w:p>
          <w:p w14:paraId="39955E0D" w14:textId="77777777" w:rsidR="00EC0910" w:rsidRPr="000131FB" w:rsidRDefault="001D3CCF">
            <w:pPr>
              <w:spacing w:line="360" w:lineRule="auto"/>
              <w:ind w:firstLineChars="200" w:firstLine="480"/>
            </w:pPr>
            <w:r w:rsidRPr="000131FB">
              <w:lastRenderedPageBreak/>
              <w:t>（</w:t>
            </w:r>
            <w:r w:rsidRPr="000131FB">
              <w:t>5</w:t>
            </w:r>
            <w:r w:rsidRPr="000131FB">
              <w:t>）生活垃圾</w:t>
            </w:r>
          </w:p>
          <w:p w14:paraId="3245FC87" w14:textId="6ADDCCD2" w:rsidR="00EC0910" w:rsidRPr="000131FB" w:rsidRDefault="001D3CCF" w:rsidP="00BA0534">
            <w:pPr>
              <w:spacing w:line="360" w:lineRule="auto"/>
              <w:ind w:firstLineChars="200" w:firstLine="480"/>
            </w:pPr>
            <w:r w:rsidRPr="000131FB">
              <w:t>在施工期</w:t>
            </w:r>
            <w:proofErr w:type="gramStart"/>
            <w:r w:rsidRPr="000131FB">
              <w:t>间施工</w:t>
            </w:r>
            <w:proofErr w:type="gramEnd"/>
            <w:r w:rsidRPr="000131FB">
              <w:t>人员的日常生活将产生一定量的生活垃圾，</w:t>
            </w:r>
            <w:r w:rsidR="00BA0534" w:rsidRPr="000131FB">
              <w:t>项目</w:t>
            </w:r>
            <w:r w:rsidR="00BA0534" w:rsidRPr="000131FB">
              <w:rPr>
                <w:szCs w:val="24"/>
              </w:rPr>
              <w:t>施工人员共</w:t>
            </w:r>
            <w:r w:rsidR="00BA0534" w:rsidRPr="000131FB">
              <w:rPr>
                <w:szCs w:val="24"/>
              </w:rPr>
              <w:t>110</w:t>
            </w:r>
            <w:r w:rsidR="00BA0534" w:rsidRPr="000131FB">
              <w:rPr>
                <w:szCs w:val="24"/>
              </w:rPr>
              <w:t>人</w:t>
            </w:r>
            <w:r w:rsidR="00BA0534" w:rsidRPr="000131FB">
              <w:t>，生活垃圾产生量按每人</w:t>
            </w:r>
            <w:r w:rsidR="00BA0534" w:rsidRPr="000131FB">
              <w:t>1.0kg/d</w:t>
            </w:r>
            <w:r w:rsidR="00BA0534" w:rsidRPr="000131FB">
              <w:t>计算，则日生活垃圾产生量为</w:t>
            </w:r>
            <w:r w:rsidR="00BA0534" w:rsidRPr="000131FB">
              <w:t>0.11t/d</w:t>
            </w:r>
            <w:r w:rsidR="00BA0534" w:rsidRPr="000131FB">
              <w:t>。</w:t>
            </w:r>
            <w:r w:rsidRPr="000131FB">
              <w:t>施工生活垃圾如不及时处理，在气温适宜的条件下可能会</w:t>
            </w:r>
            <w:r w:rsidR="00710E63" w:rsidRPr="000131FB">
              <w:t>滋生</w:t>
            </w:r>
            <w:r w:rsidRPr="000131FB">
              <w:t>蚊虫、产生恶臭、传播疾病，对周围环境产生不利影响。施工场地应设置垃圾桶，并将生活垃圾定期运至附近村寨生活垃圾收集点与村寨生活垃圾一同处置，以降低对环境的影响。</w:t>
            </w:r>
          </w:p>
          <w:p w14:paraId="41F59EC9" w14:textId="77777777" w:rsidR="00EC0910" w:rsidRPr="000131FB" w:rsidRDefault="001D3CCF">
            <w:pPr>
              <w:spacing w:line="360" w:lineRule="auto"/>
              <w:ind w:firstLineChars="200" w:firstLine="480"/>
            </w:pPr>
            <w:r w:rsidRPr="000131FB">
              <w:t>综上，施工期产生的固体废物对环境影响较小。</w:t>
            </w:r>
          </w:p>
          <w:p w14:paraId="06D95366" w14:textId="77777777" w:rsidR="00EC0910" w:rsidRPr="000131FB" w:rsidRDefault="001D3CCF">
            <w:pPr>
              <w:spacing w:line="360" w:lineRule="auto"/>
              <w:ind w:firstLineChars="200" w:firstLine="482"/>
              <w:rPr>
                <w:b/>
              </w:rPr>
            </w:pPr>
            <w:r w:rsidRPr="000131FB">
              <w:rPr>
                <w:b/>
              </w:rPr>
              <w:t>7</w:t>
            </w:r>
            <w:r w:rsidRPr="000131FB">
              <w:rPr>
                <w:b/>
              </w:rPr>
              <w:t>、土壤环境影响分析</w:t>
            </w:r>
          </w:p>
          <w:p w14:paraId="5A612361" w14:textId="536A6FA8" w:rsidR="00EC0910" w:rsidRPr="000131FB" w:rsidRDefault="001D3CCF">
            <w:pPr>
              <w:spacing w:line="360" w:lineRule="auto"/>
              <w:ind w:firstLineChars="200" w:firstLine="480"/>
            </w:pPr>
            <w:r w:rsidRPr="000131FB">
              <w:t>根据《环境影响评价技术导则土壤环境（试行）》（</w:t>
            </w:r>
            <w:r w:rsidRPr="000131FB">
              <w:t>HJ964-2018</w:t>
            </w:r>
            <w:r w:rsidRPr="000131FB">
              <w:t>）附录</w:t>
            </w:r>
            <w:r w:rsidRPr="000131FB">
              <w:t>A</w:t>
            </w:r>
            <w:r w:rsidRPr="000131FB">
              <w:t>，本项目属于其他行业，为</w:t>
            </w:r>
            <w:r w:rsidRPr="000131FB">
              <w:t>Ⅳ</w:t>
            </w:r>
            <w:r w:rsidRPr="000131FB">
              <w:t>类项目，可不开展土壤环境影响评价，</w:t>
            </w:r>
            <w:proofErr w:type="gramStart"/>
            <w:r w:rsidRPr="000131FB">
              <w:t>本环评对</w:t>
            </w:r>
            <w:proofErr w:type="gramEnd"/>
            <w:r w:rsidRPr="000131FB">
              <w:t>土壤环境影响进行简要分析。</w:t>
            </w:r>
          </w:p>
          <w:p w14:paraId="5B972A56" w14:textId="77777777" w:rsidR="00EC0910" w:rsidRPr="000131FB" w:rsidRDefault="001D3CCF">
            <w:pPr>
              <w:spacing w:line="360" w:lineRule="auto"/>
              <w:ind w:firstLineChars="200" w:firstLine="480"/>
            </w:pPr>
            <w:r w:rsidRPr="000131FB">
              <w:t>项目在施工过程中产生的废水、</w:t>
            </w:r>
            <w:proofErr w:type="gramStart"/>
            <w:r w:rsidRPr="000131FB">
              <w:t>固废均得到</w:t>
            </w:r>
            <w:proofErr w:type="gramEnd"/>
            <w:r w:rsidRPr="000131FB">
              <w:t>了合理处置，各类污染物对工程区土壤环境造成的影响很小。施工期施工作业产生的表土扰动会造成表层土壤环境的破坏，对其产生不利影响。因此，应对扰动区表层土壤进行收集并堆存，在施工结束后用于扰动区的植被恢复，减缓施工活动对土壤环境产生的影响。工程施工会造成一定的水土流失，本项目水土流失量小，对土壤资源的损失影响不大。</w:t>
            </w:r>
          </w:p>
          <w:p w14:paraId="514006DF" w14:textId="77777777" w:rsidR="00EC0910" w:rsidRPr="000131FB" w:rsidRDefault="001D3CCF">
            <w:pPr>
              <w:spacing w:line="360" w:lineRule="auto"/>
              <w:ind w:firstLineChars="200" w:firstLine="482"/>
              <w:rPr>
                <w:b/>
              </w:rPr>
            </w:pPr>
            <w:r w:rsidRPr="000131FB">
              <w:rPr>
                <w:b/>
              </w:rPr>
              <w:t>8</w:t>
            </w:r>
            <w:r w:rsidRPr="000131FB">
              <w:rPr>
                <w:b/>
              </w:rPr>
              <w:t>、行洪影响分析</w:t>
            </w:r>
          </w:p>
          <w:p w14:paraId="53E9A8A9" w14:textId="77777777" w:rsidR="00DD793D" w:rsidRPr="000131FB" w:rsidRDefault="001D3CCF" w:rsidP="00BF6ED9">
            <w:pPr>
              <w:spacing w:line="360" w:lineRule="auto"/>
              <w:ind w:firstLineChars="200" w:firstLine="480"/>
            </w:pPr>
            <w:r w:rsidRPr="000131FB">
              <w:t>九龙河作为片区雨水的收集通道、泄洪通道，从本项目的施工进度安排来看，本项目生态河堤施工建设拟在</w:t>
            </w:r>
            <w:r w:rsidRPr="000131FB">
              <w:t>2022</w:t>
            </w:r>
            <w:r w:rsidRPr="000131FB">
              <w:t>年</w:t>
            </w:r>
            <w:r w:rsidRPr="000131FB">
              <w:t>10</w:t>
            </w:r>
            <w:r w:rsidRPr="000131FB">
              <w:t>月动工，根据罗平县气象资料，罗平县降雨集中在</w:t>
            </w:r>
            <w:r w:rsidRPr="000131FB">
              <w:t>5-10</w:t>
            </w:r>
            <w:r w:rsidRPr="000131FB">
              <w:t>月，占总降雨量的</w:t>
            </w:r>
            <w:r w:rsidRPr="000131FB">
              <w:t>87%</w:t>
            </w:r>
            <w:r w:rsidRPr="000131FB">
              <w:t>左右，本项目河道修建将遇上九龙河的雨季，河水处于丰水期，在进行施工导流时，要考虑河道丰水期的水量。项目施工期应在河道沿线修建临时排水沟渠，可以起到排洪作用。因此，本项目的施工不会对项目所在片区的泄洪造成较大影响。</w:t>
            </w:r>
          </w:p>
          <w:p w14:paraId="45F837A2" w14:textId="77777777" w:rsidR="0091208A" w:rsidRPr="000131FB" w:rsidRDefault="0091208A" w:rsidP="00BF6ED9">
            <w:pPr>
              <w:spacing w:line="360" w:lineRule="auto"/>
              <w:ind w:firstLineChars="200" w:firstLine="480"/>
            </w:pPr>
          </w:p>
          <w:p w14:paraId="5E7B0C54" w14:textId="77777777" w:rsidR="0091208A" w:rsidRPr="000131FB" w:rsidRDefault="0091208A" w:rsidP="00BF6ED9">
            <w:pPr>
              <w:spacing w:line="360" w:lineRule="auto"/>
              <w:ind w:firstLineChars="200" w:firstLine="480"/>
            </w:pPr>
          </w:p>
          <w:p w14:paraId="3194E17C" w14:textId="77777777" w:rsidR="0091208A" w:rsidRPr="000131FB" w:rsidRDefault="0091208A" w:rsidP="00BF6ED9">
            <w:pPr>
              <w:spacing w:line="360" w:lineRule="auto"/>
              <w:ind w:firstLineChars="200" w:firstLine="480"/>
            </w:pPr>
          </w:p>
          <w:p w14:paraId="379B2C43" w14:textId="77777777" w:rsidR="0091208A" w:rsidRPr="000131FB" w:rsidRDefault="0091208A" w:rsidP="00BF6ED9">
            <w:pPr>
              <w:spacing w:line="360" w:lineRule="auto"/>
              <w:ind w:firstLineChars="200" w:firstLine="480"/>
            </w:pPr>
          </w:p>
          <w:p w14:paraId="56FDD47D" w14:textId="77777777" w:rsidR="0091208A" w:rsidRPr="000131FB" w:rsidRDefault="0091208A" w:rsidP="00BF6ED9">
            <w:pPr>
              <w:spacing w:line="360" w:lineRule="auto"/>
              <w:ind w:firstLineChars="200" w:firstLine="480"/>
            </w:pPr>
          </w:p>
          <w:p w14:paraId="20548CDA" w14:textId="57C37D39" w:rsidR="0091208A" w:rsidRPr="000131FB" w:rsidRDefault="0091208A" w:rsidP="0091208A">
            <w:pPr>
              <w:spacing w:line="360" w:lineRule="auto"/>
            </w:pPr>
          </w:p>
        </w:tc>
      </w:tr>
      <w:tr w:rsidR="000131FB" w:rsidRPr="000131FB" w14:paraId="258F786C" w14:textId="77777777" w:rsidTr="00EB633B">
        <w:trPr>
          <w:trHeight w:val="5367"/>
          <w:jc w:val="center"/>
        </w:trPr>
        <w:tc>
          <w:tcPr>
            <w:tcW w:w="456" w:type="dxa"/>
            <w:tcBorders>
              <w:top w:val="single" w:sz="4" w:space="0" w:color="auto"/>
            </w:tcBorders>
            <w:vAlign w:val="center"/>
          </w:tcPr>
          <w:p w14:paraId="7D053418" w14:textId="77777777" w:rsidR="00EC0910" w:rsidRPr="000131FB" w:rsidRDefault="001D3CCF">
            <w:pPr>
              <w:jc w:val="center"/>
              <w:rPr>
                <w:szCs w:val="24"/>
              </w:rPr>
            </w:pPr>
            <w:r w:rsidRPr="000131FB">
              <w:rPr>
                <w:szCs w:val="24"/>
              </w:rPr>
              <w:lastRenderedPageBreak/>
              <w:t>运</w:t>
            </w:r>
          </w:p>
          <w:p w14:paraId="4BAC8038" w14:textId="77777777" w:rsidR="00EC0910" w:rsidRPr="000131FB" w:rsidRDefault="001D3CCF">
            <w:pPr>
              <w:jc w:val="center"/>
              <w:rPr>
                <w:szCs w:val="24"/>
              </w:rPr>
            </w:pPr>
            <w:r w:rsidRPr="000131FB">
              <w:rPr>
                <w:szCs w:val="24"/>
              </w:rPr>
              <w:t>营</w:t>
            </w:r>
          </w:p>
          <w:p w14:paraId="33BFB5CB" w14:textId="77777777" w:rsidR="00EC0910" w:rsidRPr="000131FB" w:rsidRDefault="001D3CCF">
            <w:pPr>
              <w:jc w:val="center"/>
              <w:rPr>
                <w:szCs w:val="24"/>
              </w:rPr>
            </w:pPr>
            <w:r w:rsidRPr="000131FB">
              <w:rPr>
                <w:szCs w:val="24"/>
              </w:rPr>
              <w:t>期</w:t>
            </w:r>
          </w:p>
          <w:p w14:paraId="5CADF13B" w14:textId="77777777" w:rsidR="00EC0910" w:rsidRPr="000131FB" w:rsidRDefault="001D3CCF">
            <w:pPr>
              <w:jc w:val="center"/>
              <w:rPr>
                <w:szCs w:val="24"/>
              </w:rPr>
            </w:pPr>
            <w:r w:rsidRPr="000131FB">
              <w:rPr>
                <w:szCs w:val="24"/>
              </w:rPr>
              <w:t>生</w:t>
            </w:r>
          </w:p>
          <w:p w14:paraId="180C3F06" w14:textId="77777777" w:rsidR="00EC0910" w:rsidRPr="000131FB" w:rsidRDefault="001D3CCF">
            <w:pPr>
              <w:jc w:val="center"/>
              <w:rPr>
                <w:szCs w:val="24"/>
              </w:rPr>
            </w:pPr>
            <w:r w:rsidRPr="000131FB">
              <w:rPr>
                <w:szCs w:val="24"/>
              </w:rPr>
              <w:t>态</w:t>
            </w:r>
          </w:p>
          <w:p w14:paraId="28DA93CF" w14:textId="77777777" w:rsidR="00EC0910" w:rsidRPr="000131FB" w:rsidRDefault="001D3CCF">
            <w:pPr>
              <w:jc w:val="center"/>
              <w:rPr>
                <w:szCs w:val="24"/>
              </w:rPr>
            </w:pPr>
            <w:r w:rsidRPr="000131FB">
              <w:rPr>
                <w:szCs w:val="24"/>
              </w:rPr>
              <w:t>环</w:t>
            </w:r>
          </w:p>
          <w:p w14:paraId="646542BD" w14:textId="77777777" w:rsidR="00EC0910" w:rsidRPr="000131FB" w:rsidRDefault="001D3CCF">
            <w:pPr>
              <w:jc w:val="center"/>
              <w:rPr>
                <w:szCs w:val="24"/>
              </w:rPr>
            </w:pPr>
            <w:r w:rsidRPr="000131FB">
              <w:rPr>
                <w:szCs w:val="24"/>
              </w:rPr>
              <w:t>境</w:t>
            </w:r>
          </w:p>
          <w:p w14:paraId="1BBE44FF" w14:textId="77777777" w:rsidR="00EC0910" w:rsidRPr="000131FB" w:rsidRDefault="001D3CCF">
            <w:pPr>
              <w:jc w:val="center"/>
              <w:rPr>
                <w:szCs w:val="24"/>
              </w:rPr>
            </w:pPr>
            <w:r w:rsidRPr="000131FB">
              <w:rPr>
                <w:szCs w:val="24"/>
              </w:rPr>
              <w:t>影</w:t>
            </w:r>
          </w:p>
          <w:p w14:paraId="6D69B989" w14:textId="77777777" w:rsidR="00EC0910" w:rsidRPr="000131FB" w:rsidRDefault="001D3CCF">
            <w:pPr>
              <w:jc w:val="center"/>
              <w:rPr>
                <w:szCs w:val="24"/>
              </w:rPr>
            </w:pPr>
            <w:r w:rsidRPr="000131FB">
              <w:rPr>
                <w:szCs w:val="24"/>
              </w:rPr>
              <w:t>响</w:t>
            </w:r>
          </w:p>
          <w:p w14:paraId="0BFFA0E1" w14:textId="77777777" w:rsidR="00EC0910" w:rsidRPr="000131FB" w:rsidRDefault="001D3CCF">
            <w:pPr>
              <w:jc w:val="center"/>
              <w:rPr>
                <w:szCs w:val="24"/>
              </w:rPr>
            </w:pPr>
            <w:r w:rsidRPr="000131FB">
              <w:rPr>
                <w:szCs w:val="24"/>
              </w:rPr>
              <w:t>分</w:t>
            </w:r>
          </w:p>
          <w:p w14:paraId="68CB7EA0" w14:textId="77777777" w:rsidR="00EC0910" w:rsidRPr="000131FB" w:rsidRDefault="001D3CCF">
            <w:pPr>
              <w:rPr>
                <w:szCs w:val="24"/>
              </w:rPr>
            </w:pPr>
            <w:r w:rsidRPr="000131FB">
              <w:rPr>
                <w:szCs w:val="24"/>
              </w:rPr>
              <w:t>析</w:t>
            </w:r>
          </w:p>
        </w:tc>
        <w:tc>
          <w:tcPr>
            <w:tcW w:w="8606" w:type="dxa"/>
            <w:tcBorders>
              <w:bottom w:val="single" w:sz="4" w:space="0" w:color="auto"/>
            </w:tcBorders>
          </w:tcPr>
          <w:p w14:paraId="61C5A461" w14:textId="77777777" w:rsidR="00EC0910" w:rsidRPr="000131FB" w:rsidRDefault="001D3CCF">
            <w:pPr>
              <w:spacing w:line="360" w:lineRule="auto"/>
              <w:ind w:firstLineChars="200" w:firstLine="482"/>
              <w:rPr>
                <w:b/>
              </w:rPr>
            </w:pPr>
            <w:r w:rsidRPr="000131FB">
              <w:rPr>
                <w:b/>
              </w:rPr>
              <w:t>1</w:t>
            </w:r>
            <w:r w:rsidRPr="000131FB">
              <w:rPr>
                <w:b/>
              </w:rPr>
              <w:t>、生态环境影响分析</w:t>
            </w:r>
          </w:p>
          <w:p w14:paraId="763FF86C" w14:textId="77777777" w:rsidR="00EC0910" w:rsidRPr="000131FB" w:rsidRDefault="001D3CCF">
            <w:pPr>
              <w:spacing w:line="360" w:lineRule="auto"/>
              <w:ind w:firstLineChars="200" w:firstLine="480"/>
            </w:pPr>
            <w:r w:rsidRPr="000131FB">
              <w:t>本项目建成运营后，将结合两岸护坡的实际情况，因地制宜的设置河道景观绿化植物。陆生植物适当选择湿生植物为主，同时选择本地乡土植物。这些绿化措施在一定程度上可以改善九龙河沿线生态系统的稳定状态。随着时间的推进，在未受到过多人为干扰的情况下，一般的植被类型可以在</w:t>
            </w:r>
            <w:r w:rsidRPr="000131FB">
              <w:t>3</w:t>
            </w:r>
            <w:r w:rsidRPr="000131FB">
              <w:t>～</w:t>
            </w:r>
            <w:r w:rsidRPr="000131FB">
              <w:t>5</w:t>
            </w:r>
            <w:r w:rsidRPr="000131FB">
              <w:t>年以后逐渐回到近自然状态，形成具有复杂层次结构的群落和生态系统类型，可以进一步有效弥补项目施工造成的影响，同时也创造了宜人的景观环境。</w:t>
            </w:r>
          </w:p>
          <w:p w14:paraId="0F2A499D" w14:textId="77777777" w:rsidR="00EC0910" w:rsidRPr="000131FB" w:rsidRDefault="001D3CCF">
            <w:pPr>
              <w:spacing w:line="360" w:lineRule="auto"/>
              <w:ind w:firstLineChars="200" w:firstLine="480"/>
            </w:pPr>
            <w:r w:rsidRPr="000131FB">
              <w:t>通过对九龙河的治理，减少了两岸污染物冲刷进入河道，可以有效改善九龙河的水质现状，优化水生生物和鱼类的生境，为水生生物资源的改善创造有利的条件。</w:t>
            </w:r>
          </w:p>
          <w:p w14:paraId="6456C19B" w14:textId="77777777" w:rsidR="00EC0910" w:rsidRPr="000131FB" w:rsidRDefault="001D3CCF">
            <w:pPr>
              <w:spacing w:line="360" w:lineRule="auto"/>
              <w:ind w:firstLineChars="200" w:firstLine="482"/>
              <w:rPr>
                <w:b/>
              </w:rPr>
            </w:pPr>
            <w:r w:rsidRPr="000131FB">
              <w:rPr>
                <w:b/>
              </w:rPr>
              <w:t>2</w:t>
            </w:r>
            <w:r w:rsidRPr="000131FB">
              <w:rPr>
                <w:b/>
              </w:rPr>
              <w:t>、大气环境影响分析</w:t>
            </w:r>
          </w:p>
          <w:p w14:paraId="6F4E52A3" w14:textId="77777777" w:rsidR="00EC0910" w:rsidRPr="000131FB" w:rsidRDefault="001D3CCF">
            <w:pPr>
              <w:spacing w:line="360" w:lineRule="auto"/>
              <w:ind w:firstLineChars="200" w:firstLine="480"/>
            </w:pPr>
            <w:r w:rsidRPr="000131FB">
              <w:t>项目运营期无废气污染物产生，因此，不会对周围环境产生大的影响。</w:t>
            </w:r>
          </w:p>
          <w:p w14:paraId="2AC536AB" w14:textId="77777777" w:rsidR="00EC0910" w:rsidRPr="000131FB" w:rsidRDefault="001D3CCF">
            <w:pPr>
              <w:spacing w:line="360" w:lineRule="auto"/>
              <w:ind w:firstLineChars="200" w:firstLine="482"/>
              <w:rPr>
                <w:b/>
              </w:rPr>
            </w:pPr>
            <w:r w:rsidRPr="000131FB">
              <w:rPr>
                <w:b/>
              </w:rPr>
              <w:t>3</w:t>
            </w:r>
            <w:r w:rsidRPr="000131FB">
              <w:rPr>
                <w:b/>
              </w:rPr>
              <w:t>、水环境影响分析</w:t>
            </w:r>
          </w:p>
          <w:p w14:paraId="6ACF16E9" w14:textId="77777777" w:rsidR="00EC0910" w:rsidRPr="000131FB" w:rsidRDefault="001D3CCF">
            <w:pPr>
              <w:spacing w:line="360" w:lineRule="auto"/>
              <w:ind w:firstLineChars="200" w:firstLine="480"/>
            </w:pPr>
            <w:r w:rsidRPr="000131FB">
              <w:t>项目实施后，为日后该区域河道水质改善从根本上创造了基本条件，随着河道整治工程的完成，区域河水泄洪、排涝效果明显，有效减少了洪水期大量泥沙冲刷进入河道，有利于河道水环境的改善。</w:t>
            </w:r>
          </w:p>
          <w:p w14:paraId="25AECBDA" w14:textId="77777777" w:rsidR="00EC0910" w:rsidRPr="000131FB" w:rsidRDefault="001D3CCF">
            <w:pPr>
              <w:spacing w:line="360" w:lineRule="auto"/>
              <w:ind w:firstLineChars="200" w:firstLine="480"/>
            </w:pPr>
            <w:r w:rsidRPr="000131FB">
              <w:t>项目营运期河道工程不产生废水，项目建设完成后将由乡镇河道管理机构对河道进行日常管护，打捞河道内的固体废弃物中含有大量水分，将固废暂时堆放于固定堆放点，</w:t>
            </w:r>
            <w:proofErr w:type="gramStart"/>
            <w:r w:rsidRPr="000131FB">
              <w:t>沥</w:t>
            </w:r>
            <w:proofErr w:type="gramEnd"/>
            <w:r w:rsidRPr="000131FB">
              <w:t>出水分，该水分为河道水，由排水沟排回河道内，对地表水影响不大。</w:t>
            </w:r>
          </w:p>
          <w:p w14:paraId="3DCF308E" w14:textId="77777777" w:rsidR="00EC0910" w:rsidRPr="000131FB" w:rsidRDefault="001D3CCF">
            <w:pPr>
              <w:spacing w:line="360" w:lineRule="auto"/>
              <w:ind w:firstLineChars="200" w:firstLine="482"/>
              <w:rPr>
                <w:b/>
              </w:rPr>
            </w:pPr>
            <w:r w:rsidRPr="000131FB">
              <w:rPr>
                <w:b/>
              </w:rPr>
              <w:t>4</w:t>
            </w:r>
            <w:r w:rsidRPr="000131FB">
              <w:rPr>
                <w:b/>
              </w:rPr>
              <w:t>、声环境影响分析</w:t>
            </w:r>
          </w:p>
          <w:p w14:paraId="50868091" w14:textId="77777777" w:rsidR="00EC0910" w:rsidRPr="000131FB" w:rsidRDefault="001D3CCF">
            <w:pPr>
              <w:spacing w:line="360" w:lineRule="auto"/>
              <w:ind w:firstLineChars="200" w:firstLine="480"/>
            </w:pPr>
            <w:r w:rsidRPr="000131FB">
              <w:t>本项目运营期无设备噪声产生，主要为汛期河流声，对项目周边环境敏感点造成的影响较小。</w:t>
            </w:r>
          </w:p>
          <w:p w14:paraId="52FF115E" w14:textId="77777777" w:rsidR="00EC0910" w:rsidRPr="000131FB" w:rsidRDefault="001D3CCF">
            <w:pPr>
              <w:spacing w:line="360" w:lineRule="auto"/>
              <w:ind w:firstLineChars="200" w:firstLine="482"/>
              <w:rPr>
                <w:b/>
              </w:rPr>
            </w:pPr>
            <w:r w:rsidRPr="000131FB">
              <w:rPr>
                <w:b/>
              </w:rPr>
              <w:t>5</w:t>
            </w:r>
            <w:r w:rsidRPr="000131FB">
              <w:rPr>
                <w:b/>
              </w:rPr>
              <w:t>、固体废物影响分析</w:t>
            </w:r>
          </w:p>
          <w:p w14:paraId="1E4A230F" w14:textId="77777777" w:rsidR="00EC0910" w:rsidRPr="000131FB" w:rsidRDefault="001D3CCF">
            <w:pPr>
              <w:spacing w:line="360" w:lineRule="auto"/>
              <w:ind w:firstLineChars="200" w:firstLine="480"/>
            </w:pPr>
            <w:r w:rsidRPr="000131FB">
              <w:t>本项目运营期产生的固体废物主要为：</w:t>
            </w:r>
            <w:r w:rsidRPr="000131FB">
              <w:rPr>
                <w:rFonts w:ascii="宋体" w:hAnsi="宋体" w:cs="宋体" w:hint="eastAsia"/>
              </w:rPr>
              <w:t>①</w:t>
            </w:r>
            <w:proofErr w:type="gramStart"/>
            <w:r w:rsidRPr="000131FB">
              <w:t>定期清捞河道</w:t>
            </w:r>
            <w:proofErr w:type="gramEnd"/>
            <w:r w:rsidRPr="000131FB">
              <w:t>内的杂草和包装袋等垃圾，由河道维护工作人员统一收集后，运至周边村寨生活垃圾收集点；</w:t>
            </w:r>
            <w:r w:rsidRPr="000131FB">
              <w:rPr>
                <w:rFonts w:ascii="宋体" w:hAnsi="宋体" w:cs="宋体" w:hint="eastAsia"/>
              </w:rPr>
              <w:t>②</w:t>
            </w:r>
            <w:r w:rsidRPr="000131FB">
              <w:t>河道的维护以及河道沿岸绿化维护工作人员将产生少量生活垃圾，与河道内打捞上岸的垃圾一并处置。</w:t>
            </w:r>
            <w:r w:rsidRPr="000131FB">
              <w:rPr>
                <w:rFonts w:ascii="宋体" w:hAnsi="宋体" w:cs="宋体" w:hint="eastAsia"/>
              </w:rPr>
              <w:t>③</w:t>
            </w:r>
            <w:r w:rsidRPr="000131FB">
              <w:t>河道打捞物由管理人员打捞上岸后，堆放在固定存放点，</w:t>
            </w:r>
            <w:proofErr w:type="gramStart"/>
            <w:r w:rsidRPr="000131FB">
              <w:t>沥</w:t>
            </w:r>
            <w:proofErr w:type="gramEnd"/>
            <w:r w:rsidRPr="000131FB">
              <w:t>出多余水分后，打捞当日就运至周边村寨生活垃圾收集点，不在项目区内堆存。</w:t>
            </w:r>
          </w:p>
          <w:p w14:paraId="1D2FBD1C" w14:textId="77777777" w:rsidR="00EC0910" w:rsidRPr="000131FB" w:rsidRDefault="001D3CCF">
            <w:pPr>
              <w:spacing w:line="360" w:lineRule="auto"/>
              <w:ind w:firstLineChars="200" w:firstLine="480"/>
            </w:pPr>
            <w:r w:rsidRPr="000131FB">
              <w:lastRenderedPageBreak/>
              <w:t>综上所述，本项目运营期产生的固体废物均得到妥善处置，不会对外环境造成大的影响。</w:t>
            </w:r>
          </w:p>
          <w:p w14:paraId="4B7699A9" w14:textId="77777777" w:rsidR="00EC0910" w:rsidRPr="000131FB" w:rsidRDefault="001D3CCF">
            <w:pPr>
              <w:spacing w:line="360" w:lineRule="auto"/>
              <w:ind w:firstLineChars="200" w:firstLine="482"/>
              <w:rPr>
                <w:b/>
              </w:rPr>
            </w:pPr>
            <w:r w:rsidRPr="000131FB">
              <w:rPr>
                <w:b/>
              </w:rPr>
              <w:t>6</w:t>
            </w:r>
            <w:r w:rsidRPr="000131FB">
              <w:rPr>
                <w:b/>
              </w:rPr>
              <w:t>、行洪影响分析</w:t>
            </w:r>
          </w:p>
          <w:p w14:paraId="1FF1D4F8" w14:textId="77777777" w:rsidR="00EC0910" w:rsidRPr="000131FB" w:rsidRDefault="001D3CCF">
            <w:pPr>
              <w:spacing w:line="360" w:lineRule="auto"/>
              <w:ind w:firstLineChars="200" w:firstLine="480"/>
            </w:pPr>
            <w:r w:rsidRPr="000131FB">
              <w:t>（</w:t>
            </w:r>
            <w:r w:rsidRPr="000131FB">
              <w:t>1</w:t>
            </w:r>
            <w:r w:rsidRPr="000131FB">
              <w:t>）洪水成果是在充分收集邻近地区水文气象资料基础上，按照现行规范要求进行分析，将计算结果从时空分布、地区规律以及不同工程的成果进行了对照检查，既体现了随暴雨空间分布规律，也反映了随面积、下垫面变化而变化的客观实际，其变化趋势合理。因此，计算结果基本合理，满足防洪影响评价的要求。</w:t>
            </w:r>
          </w:p>
          <w:p w14:paraId="1B83E924" w14:textId="6DD0EAF8" w:rsidR="00EC0910" w:rsidRPr="000131FB" w:rsidRDefault="001D3CCF">
            <w:pPr>
              <w:spacing w:line="360" w:lineRule="auto"/>
              <w:ind w:firstLineChars="200" w:firstLine="480"/>
            </w:pPr>
            <w:r w:rsidRPr="000131FB">
              <w:t>（</w:t>
            </w:r>
            <w:r w:rsidRPr="000131FB">
              <w:t>2</w:t>
            </w:r>
            <w:r w:rsidRPr="000131FB">
              <w:t>）九龙河</w:t>
            </w:r>
            <w:proofErr w:type="gramStart"/>
            <w:r w:rsidRPr="000131FB">
              <w:t>以德段</w:t>
            </w:r>
            <w:r w:rsidR="00BC23C8" w:rsidRPr="000131FB">
              <w:t>治理</w:t>
            </w:r>
            <w:proofErr w:type="gramEnd"/>
            <w:r w:rsidR="00BC23C8" w:rsidRPr="000131FB">
              <w:t>工程</w:t>
            </w:r>
            <w:r w:rsidRPr="000131FB">
              <w:t>规模基本合理，河道整治后可满足</w:t>
            </w:r>
            <w:r w:rsidRPr="000131FB">
              <w:t>10</w:t>
            </w:r>
            <w:r w:rsidRPr="000131FB">
              <w:t>年一遇洪水行洪要求，河道行洪安全。</w:t>
            </w:r>
          </w:p>
          <w:p w14:paraId="2E93C2A6" w14:textId="77777777" w:rsidR="00EC0910" w:rsidRPr="000131FB" w:rsidRDefault="001D3CCF">
            <w:pPr>
              <w:spacing w:line="360" w:lineRule="auto"/>
              <w:ind w:firstLineChars="200" w:firstLine="480"/>
            </w:pPr>
            <w:r w:rsidRPr="000131FB">
              <w:t>（</w:t>
            </w:r>
            <w:r w:rsidRPr="000131FB">
              <w:t>3</w:t>
            </w:r>
            <w:r w:rsidRPr="000131FB">
              <w:t>）按照设计方案提出整治措施可确保河堤、河床稳定。因此，项目建设对河势稳定影响不大，水工程安全。</w:t>
            </w:r>
          </w:p>
          <w:p w14:paraId="759F3976" w14:textId="77777777" w:rsidR="00EC0910" w:rsidRPr="000131FB" w:rsidRDefault="001D3CCF">
            <w:pPr>
              <w:spacing w:line="360" w:lineRule="auto"/>
              <w:ind w:firstLineChars="200" w:firstLine="480"/>
            </w:pPr>
            <w:r w:rsidRPr="000131FB">
              <w:t>综上所述，本项目实施能够满足其洪水行洪要求，保障片区防洪安全。</w:t>
            </w:r>
          </w:p>
          <w:p w14:paraId="786C57EE" w14:textId="3E9AB548" w:rsidR="00EC0910" w:rsidRPr="000131FB" w:rsidRDefault="001D3CCF">
            <w:pPr>
              <w:spacing w:line="360" w:lineRule="auto"/>
              <w:ind w:firstLineChars="200" w:firstLine="482"/>
              <w:rPr>
                <w:b/>
              </w:rPr>
            </w:pPr>
            <w:r w:rsidRPr="000131FB">
              <w:rPr>
                <w:b/>
              </w:rPr>
              <w:t>7</w:t>
            </w:r>
            <w:r w:rsidR="0042504D" w:rsidRPr="000131FB">
              <w:rPr>
                <w:b/>
              </w:rPr>
              <w:t>、水文情势及泥沙影响分析</w:t>
            </w:r>
          </w:p>
          <w:p w14:paraId="6F762D3C" w14:textId="77777777" w:rsidR="00EC0910" w:rsidRPr="000131FB" w:rsidRDefault="001D3CCF">
            <w:pPr>
              <w:spacing w:line="360" w:lineRule="auto"/>
              <w:ind w:firstLineChars="200" w:firstLine="480"/>
            </w:pPr>
            <w:r w:rsidRPr="000131FB">
              <w:t>本项目施工后，河道的平面特征、断面特征、坡降特征、泥沙输</w:t>
            </w:r>
            <w:proofErr w:type="gramStart"/>
            <w:r w:rsidRPr="000131FB">
              <w:t>移特征</w:t>
            </w:r>
            <w:proofErr w:type="gramEnd"/>
            <w:r w:rsidRPr="000131FB">
              <w:t>等发生改变，从而对河流水文情势和泥沙造成影响。</w:t>
            </w:r>
          </w:p>
          <w:p w14:paraId="23B246AB" w14:textId="77777777" w:rsidR="00EC0910" w:rsidRPr="000131FB" w:rsidRDefault="001D3CCF">
            <w:pPr>
              <w:spacing w:line="360" w:lineRule="auto"/>
              <w:ind w:firstLineChars="200" w:firstLine="480"/>
            </w:pPr>
            <w:r w:rsidRPr="000131FB">
              <w:t>（</w:t>
            </w:r>
            <w:r w:rsidRPr="000131FB">
              <w:t>1</w:t>
            </w:r>
            <w:r w:rsidRPr="000131FB">
              <w:t>）河道断面形态特征的变化与影响</w:t>
            </w:r>
          </w:p>
          <w:p w14:paraId="094DC8F2" w14:textId="77777777" w:rsidR="00EC0910" w:rsidRPr="000131FB" w:rsidRDefault="001D3CCF">
            <w:pPr>
              <w:spacing w:line="360" w:lineRule="auto"/>
              <w:ind w:firstLineChars="200" w:firstLine="480"/>
            </w:pPr>
            <w:r w:rsidRPr="000131FB">
              <w:t>根据断面设计成果，河道经过堤防工程、边坡防护等综合整治，河道断面形态与整治前有较大变化，这有利于河床的稳定，增大九龙河的过水面积，降低了洪水位，防止了河床冲刷，有利于行洪与排污。同时，这种断面形态尽量保证与两岸河岸带连为一体，有利于周边农田取水灌溉。</w:t>
            </w:r>
          </w:p>
          <w:p w14:paraId="08228F95" w14:textId="77777777" w:rsidR="00EC0910" w:rsidRPr="000131FB" w:rsidRDefault="001D3CCF">
            <w:pPr>
              <w:spacing w:line="360" w:lineRule="auto"/>
              <w:ind w:firstLineChars="200" w:firstLine="480"/>
            </w:pPr>
            <w:r w:rsidRPr="000131FB">
              <w:t>（</w:t>
            </w:r>
            <w:r w:rsidRPr="000131FB">
              <w:t>2</w:t>
            </w:r>
            <w:r w:rsidRPr="000131FB">
              <w:t>）河道坡降特征的变化与影响</w:t>
            </w:r>
          </w:p>
          <w:p w14:paraId="30EB0C4A" w14:textId="77777777" w:rsidR="00EC0910" w:rsidRPr="000131FB" w:rsidRDefault="001D3CCF">
            <w:pPr>
              <w:spacing w:line="360" w:lineRule="auto"/>
              <w:ind w:firstLineChars="200" w:firstLine="480"/>
            </w:pPr>
            <w:r w:rsidRPr="000131FB">
              <w:t>项目综合整治后，河道坡降有所下降。一般来说，河床坡降变小，使流速减小，行洪量减小，洪水位抬高，对防洪是不利的。另一方面，河流坡降变小，可以防治河床冲刷，基本做到不冲不淤，保持河床的稳定，对河道而言是有利的。根据设计资料，九龙河以</w:t>
            </w:r>
            <w:proofErr w:type="gramStart"/>
            <w:r w:rsidRPr="000131FB">
              <w:t>德段经过</w:t>
            </w:r>
            <w:proofErr w:type="gramEnd"/>
            <w:r w:rsidRPr="000131FB">
              <w:t>综合治理后，可达到</w:t>
            </w:r>
            <w:r w:rsidRPr="000131FB">
              <w:t>10</w:t>
            </w:r>
            <w:r w:rsidRPr="000131FB">
              <w:t>年一遇的防洪标准，其最大洪水位</w:t>
            </w:r>
            <w:proofErr w:type="gramStart"/>
            <w:r w:rsidRPr="000131FB">
              <w:t>比两岸</w:t>
            </w:r>
            <w:proofErr w:type="gramEnd"/>
            <w:r w:rsidRPr="000131FB">
              <w:t>地面高程要低，因此可以说比降的下降对防洪问题不会产生压力，而对保持河床的稳定性却产生有利影响。</w:t>
            </w:r>
          </w:p>
          <w:p w14:paraId="44433F76" w14:textId="77777777" w:rsidR="00EC0910" w:rsidRPr="000131FB" w:rsidRDefault="001D3CCF">
            <w:pPr>
              <w:spacing w:line="360" w:lineRule="auto"/>
              <w:ind w:firstLineChars="200" w:firstLine="480"/>
            </w:pPr>
            <w:r w:rsidRPr="000131FB">
              <w:t>（</w:t>
            </w:r>
            <w:r w:rsidRPr="000131FB">
              <w:t>3</w:t>
            </w:r>
            <w:r w:rsidRPr="000131FB">
              <w:t>）泥沙输</w:t>
            </w:r>
            <w:proofErr w:type="gramStart"/>
            <w:r w:rsidRPr="000131FB">
              <w:t>移特征</w:t>
            </w:r>
            <w:proofErr w:type="gramEnd"/>
            <w:r w:rsidRPr="000131FB">
              <w:t>的变化与影响</w:t>
            </w:r>
          </w:p>
          <w:p w14:paraId="62E65DC5" w14:textId="77777777" w:rsidR="00EC0910" w:rsidRPr="000131FB" w:rsidRDefault="001D3CCF">
            <w:pPr>
              <w:spacing w:line="360" w:lineRule="auto"/>
              <w:ind w:firstLineChars="200" w:firstLine="480"/>
            </w:pPr>
            <w:r w:rsidRPr="000131FB">
              <w:t>由于河床与河岸带组成主要是粘土、细沙和砂粒等可冲刷物质，在洪水期，</w:t>
            </w:r>
            <w:r w:rsidRPr="000131FB">
              <w:lastRenderedPageBreak/>
              <w:t>特别是发生大洪水时，有可能出现短时间内大量泥沙冲淤和输移的情况。同时在某些局部河段，由于河流边界条件、水流条件等的不同，可能发生大幅度的暂时性的冲刷和淤积现象。因此，对于本项目而言，由于河道坡降减小，改变了河道的冲淤条件，可有效防止河床的冲刷，基本保证河床不冲不淤，保持河床的稳定。</w:t>
            </w:r>
          </w:p>
          <w:p w14:paraId="3AA8287B" w14:textId="77777777" w:rsidR="00EC0910" w:rsidRPr="000131FB" w:rsidRDefault="001D3CCF">
            <w:pPr>
              <w:spacing w:line="360" w:lineRule="auto"/>
              <w:ind w:firstLineChars="200" w:firstLine="482"/>
              <w:rPr>
                <w:b/>
              </w:rPr>
            </w:pPr>
            <w:r w:rsidRPr="000131FB">
              <w:rPr>
                <w:b/>
              </w:rPr>
              <w:t>8</w:t>
            </w:r>
            <w:r w:rsidRPr="000131FB">
              <w:rPr>
                <w:b/>
              </w:rPr>
              <w:t>、河道整治的环境效益分析</w:t>
            </w:r>
          </w:p>
          <w:p w14:paraId="6025CF52" w14:textId="458E8B8C" w:rsidR="00EC0910" w:rsidRPr="000131FB" w:rsidRDefault="001D3CCF" w:rsidP="009E4FD4">
            <w:pPr>
              <w:spacing w:line="360" w:lineRule="auto"/>
              <w:ind w:firstLineChars="200" w:firstLine="480"/>
            </w:pPr>
            <w:r w:rsidRPr="000131FB">
              <w:t>本项目通过对九龙河</w:t>
            </w:r>
            <w:proofErr w:type="gramStart"/>
            <w:r w:rsidRPr="000131FB">
              <w:t>以德段河道</w:t>
            </w:r>
            <w:proofErr w:type="gramEnd"/>
            <w:r w:rsidRPr="000131FB">
              <w:t>进行综合整治，整体提高了河道的行洪能力，增强了河床的稳定性，随着河道生态堤岸和绿化带的建设，极大的改善了河道的生态环境功能，通过对河道边坡治理，有效减少了两岸水土流失，对水质的改善也可起到一定的作用。项目在施工期对环境会造成一定的影响，通过采取环保措施后，施工期环境影响可得到有效控制，</w:t>
            </w:r>
            <w:r w:rsidR="009E4FD4" w:rsidRPr="000131FB">
              <w:t>河道在进行清淤整治后可以有效改善沿岸周边生态环境，提高</w:t>
            </w:r>
            <w:r w:rsidR="009E4FD4" w:rsidRPr="000131FB">
              <w:rPr>
                <w:rFonts w:hint="eastAsia"/>
              </w:rPr>
              <w:t>九龙河</w:t>
            </w:r>
            <w:r w:rsidR="009E4FD4" w:rsidRPr="000131FB">
              <w:t>生态基流的保证率。</w:t>
            </w:r>
            <w:r w:rsidRPr="000131FB">
              <w:t>项目运营后，主要体现为环境的正效益，对九龙河及周边生态环境具有改善作用。</w:t>
            </w:r>
          </w:p>
        </w:tc>
      </w:tr>
      <w:tr w:rsidR="000131FB" w:rsidRPr="000131FB" w14:paraId="1990C183" w14:textId="77777777" w:rsidTr="00EB633B">
        <w:trPr>
          <w:trHeight w:val="3383"/>
          <w:jc w:val="center"/>
        </w:trPr>
        <w:tc>
          <w:tcPr>
            <w:tcW w:w="456" w:type="dxa"/>
            <w:tcBorders>
              <w:top w:val="single" w:sz="4" w:space="0" w:color="auto"/>
            </w:tcBorders>
            <w:vAlign w:val="center"/>
          </w:tcPr>
          <w:p w14:paraId="65FB7137" w14:textId="0CF2ED6E" w:rsidR="009E4FD4" w:rsidRPr="000131FB" w:rsidRDefault="009E4FD4">
            <w:pPr>
              <w:jc w:val="center"/>
              <w:rPr>
                <w:szCs w:val="24"/>
              </w:rPr>
            </w:pPr>
            <w:r w:rsidRPr="000131FB">
              <w:rPr>
                <w:szCs w:val="24"/>
              </w:rPr>
              <w:lastRenderedPageBreak/>
              <w:t>选址选线环境合理性分析</w:t>
            </w:r>
          </w:p>
        </w:tc>
        <w:tc>
          <w:tcPr>
            <w:tcW w:w="8606" w:type="dxa"/>
            <w:tcBorders>
              <w:bottom w:val="single" w:sz="4" w:space="0" w:color="auto"/>
            </w:tcBorders>
          </w:tcPr>
          <w:p w14:paraId="635982A0" w14:textId="77777777" w:rsidR="009E4FD4" w:rsidRPr="000131FB" w:rsidRDefault="009E4FD4">
            <w:pPr>
              <w:spacing w:line="360" w:lineRule="auto"/>
              <w:ind w:firstLineChars="200" w:firstLine="480"/>
            </w:pPr>
            <w:r w:rsidRPr="000131FB">
              <w:t>本项目为河道整治工程，河道的功能主要为洪水泄洪和部分农田灌溉、排泄。工程无新增占地，不涉及改移河道，属于重要基础设施项目，受河道本身线型及地形条件限制，项目选址选线具有唯一性。工程初设阶段已采取了一定的措施，尽量避让和减少占用沿线生态敏感区，项目选址选线基本合理。</w:t>
            </w:r>
          </w:p>
          <w:p w14:paraId="7BF532E6" w14:textId="77777777" w:rsidR="009E4FD4" w:rsidRPr="000131FB" w:rsidRDefault="009E4FD4">
            <w:pPr>
              <w:spacing w:line="360" w:lineRule="auto"/>
              <w:ind w:firstLineChars="200" w:firstLine="480"/>
            </w:pPr>
          </w:p>
          <w:p w14:paraId="08AEAEA6" w14:textId="77777777" w:rsidR="009E4FD4" w:rsidRPr="000131FB" w:rsidRDefault="009E4FD4">
            <w:pPr>
              <w:spacing w:line="360" w:lineRule="auto"/>
              <w:ind w:firstLineChars="200" w:firstLine="480"/>
            </w:pPr>
          </w:p>
          <w:p w14:paraId="306ECAFB" w14:textId="77777777" w:rsidR="009E4FD4" w:rsidRPr="000131FB" w:rsidRDefault="009E4FD4">
            <w:pPr>
              <w:spacing w:line="360" w:lineRule="auto"/>
              <w:ind w:firstLineChars="200" w:firstLine="480"/>
            </w:pPr>
          </w:p>
          <w:p w14:paraId="256DCD43" w14:textId="77777777" w:rsidR="009E4FD4" w:rsidRPr="000131FB" w:rsidRDefault="009E4FD4">
            <w:pPr>
              <w:spacing w:line="360" w:lineRule="auto"/>
              <w:ind w:firstLineChars="200" w:firstLine="480"/>
            </w:pPr>
          </w:p>
          <w:p w14:paraId="4BAFACDE" w14:textId="77777777" w:rsidR="0091208A" w:rsidRPr="000131FB" w:rsidRDefault="0091208A">
            <w:pPr>
              <w:spacing w:line="360" w:lineRule="auto"/>
              <w:ind w:firstLineChars="200" w:firstLine="480"/>
            </w:pPr>
          </w:p>
          <w:p w14:paraId="2D8798B1" w14:textId="77777777" w:rsidR="0091208A" w:rsidRPr="000131FB" w:rsidRDefault="0091208A">
            <w:pPr>
              <w:spacing w:line="360" w:lineRule="auto"/>
              <w:ind w:firstLineChars="200" w:firstLine="480"/>
            </w:pPr>
          </w:p>
          <w:p w14:paraId="45F98230" w14:textId="77777777" w:rsidR="0091208A" w:rsidRPr="000131FB" w:rsidRDefault="0091208A">
            <w:pPr>
              <w:spacing w:line="360" w:lineRule="auto"/>
              <w:ind w:firstLineChars="200" w:firstLine="480"/>
            </w:pPr>
          </w:p>
          <w:p w14:paraId="100434A5" w14:textId="77777777" w:rsidR="0091208A" w:rsidRPr="000131FB" w:rsidRDefault="0091208A">
            <w:pPr>
              <w:spacing w:line="360" w:lineRule="auto"/>
              <w:ind w:firstLineChars="200" w:firstLine="480"/>
            </w:pPr>
          </w:p>
          <w:p w14:paraId="0C64632E" w14:textId="77777777" w:rsidR="0091208A" w:rsidRPr="000131FB" w:rsidRDefault="0091208A">
            <w:pPr>
              <w:spacing w:line="360" w:lineRule="auto"/>
              <w:ind w:firstLineChars="200" w:firstLine="480"/>
            </w:pPr>
          </w:p>
          <w:p w14:paraId="023D88E6" w14:textId="77777777" w:rsidR="0091208A" w:rsidRPr="000131FB" w:rsidRDefault="0091208A">
            <w:pPr>
              <w:spacing w:line="360" w:lineRule="auto"/>
              <w:ind w:firstLineChars="200" w:firstLine="480"/>
            </w:pPr>
          </w:p>
          <w:p w14:paraId="0DB980FA" w14:textId="77777777" w:rsidR="0091208A" w:rsidRPr="000131FB" w:rsidRDefault="0091208A">
            <w:pPr>
              <w:spacing w:line="360" w:lineRule="auto"/>
              <w:ind w:firstLineChars="200" w:firstLine="480"/>
            </w:pPr>
          </w:p>
          <w:p w14:paraId="28C44D83" w14:textId="77777777" w:rsidR="0091208A" w:rsidRPr="000131FB" w:rsidRDefault="0091208A" w:rsidP="0091208A">
            <w:pPr>
              <w:spacing w:line="360" w:lineRule="auto"/>
            </w:pPr>
          </w:p>
          <w:p w14:paraId="7A33354D" w14:textId="135C9F57" w:rsidR="009E4FD4" w:rsidRPr="000131FB" w:rsidRDefault="009E4FD4">
            <w:pPr>
              <w:spacing w:line="360" w:lineRule="auto"/>
              <w:ind w:firstLineChars="200" w:firstLine="482"/>
              <w:rPr>
                <w:b/>
              </w:rPr>
            </w:pPr>
          </w:p>
        </w:tc>
      </w:tr>
    </w:tbl>
    <w:p w14:paraId="65133B3B" w14:textId="77777777" w:rsidR="00EC0910" w:rsidRPr="000131FB" w:rsidRDefault="00EC0910">
      <w:pPr>
        <w:pStyle w:val="aa"/>
        <w:sectPr w:rsidR="00EC0910" w:rsidRPr="000131FB" w:rsidSect="00E7232E">
          <w:footerReference w:type="default" r:id="rId17"/>
          <w:pgSz w:w="11906" w:h="16838"/>
          <w:pgMar w:top="1440" w:right="1800" w:bottom="1440" w:left="1800" w:header="851" w:footer="992" w:gutter="0"/>
          <w:cols w:space="425"/>
          <w:docGrid w:type="lines" w:linePitch="312"/>
        </w:sectPr>
      </w:pPr>
    </w:p>
    <w:p w14:paraId="2DD43195" w14:textId="77777777" w:rsidR="00EC0910" w:rsidRPr="000131FB" w:rsidRDefault="001D3CCF">
      <w:pPr>
        <w:pStyle w:val="aa"/>
      </w:pPr>
      <w:r w:rsidRPr="000131FB">
        <w:lastRenderedPageBreak/>
        <w:t>五、主要生态环境保护措施</w:t>
      </w:r>
    </w:p>
    <w:tbl>
      <w:tblPr>
        <w:tblW w:w="919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6"/>
        <w:gridCol w:w="8735"/>
      </w:tblGrid>
      <w:tr w:rsidR="000131FB" w:rsidRPr="000131FB" w14:paraId="283E733A" w14:textId="77777777">
        <w:trPr>
          <w:trHeight w:val="1114"/>
          <w:jc w:val="center"/>
        </w:trPr>
        <w:tc>
          <w:tcPr>
            <w:tcW w:w="456" w:type="dxa"/>
            <w:vAlign w:val="center"/>
          </w:tcPr>
          <w:p w14:paraId="407EF13A" w14:textId="77777777" w:rsidR="00EC0910" w:rsidRPr="000131FB" w:rsidRDefault="001D3CCF">
            <w:pPr>
              <w:jc w:val="center"/>
            </w:pPr>
            <w:r w:rsidRPr="000131FB">
              <w:rPr>
                <w:szCs w:val="24"/>
              </w:rPr>
              <w:t>施工期生态环境保护措施</w:t>
            </w:r>
          </w:p>
        </w:tc>
        <w:tc>
          <w:tcPr>
            <w:tcW w:w="8735" w:type="dxa"/>
            <w:tcBorders>
              <w:bottom w:val="single" w:sz="4" w:space="0" w:color="auto"/>
            </w:tcBorders>
          </w:tcPr>
          <w:p w14:paraId="60F91E94" w14:textId="77777777" w:rsidR="00EC0910" w:rsidRPr="000131FB" w:rsidRDefault="001D3CCF">
            <w:pPr>
              <w:spacing w:line="360" w:lineRule="auto"/>
              <w:ind w:firstLineChars="200" w:firstLine="482"/>
              <w:rPr>
                <w:b/>
              </w:rPr>
            </w:pPr>
            <w:r w:rsidRPr="000131FB">
              <w:rPr>
                <w:b/>
              </w:rPr>
              <w:t>1</w:t>
            </w:r>
            <w:r w:rsidRPr="000131FB">
              <w:rPr>
                <w:b/>
              </w:rPr>
              <w:t>、生态保护措施</w:t>
            </w:r>
          </w:p>
          <w:p w14:paraId="4DC47796" w14:textId="708EB90E" w:rsidR="0067100F" w:rsidRPr="000131FB" w:rsidRDefault="001D3CCF" w:rsidP="0067100F">
            <w:pPr>
              <w:spacing w:line="360" w:lineRule="auto"/>
              <w:ind w:firstLineChars="200" w:firstLine="480"/>
              <w:rPr>
                <w:bCs/>
                <w:szCs w:val="24"/>
              </w:rPr>
            </w:pPr>
            <w:r w:rsidRPr="000131FB">
              <w:t>（</w:t>
            </w:r>
            <w:r w:rsidRPr="000131FB">
              <w:t>1</w:t>
            </w:r>
            <w:r w:rsidRPr="000131FB">
              <w:t>）</w:t>
            </w:r>
            <w:r w:rsidR="0067100F" w:rsidRPr="000131FB">
              <w:rPr>
                <w:bCs/>
                <w:szCs w:val="24"/>
              </w:rPr>
              <w:t>建设单位在施工前，应依法向有关行政主管部门履行相应的行政许可手续。在临时工程施工过程中，项目</w:t>
            </w:r>
            <w:r w:rsidR="00926678" w:rsidRPr="000131FB">
              <w:rPr>
                <w:bCs/>
                <w:szCs w:val="24"/>
              </w:rPr>
              <w:t>临时</w:t>
            </w:r>
            <w:r w:rsidR="0067100F" w:rsidRPr="000131FB">
              <w:rPr>
                <w:bCs/>
                <w:szCs w:val="24"/>
              </w:rPr>
              <w:t>工程不得占用</w:t>
            </w:r>
            <w:r w:rsidR="00926678" w:rsidRPr="000131FB">
              <w:rPr>
                <w:rFonts w:hint="eastAsia"/>
                <w:bCs/>
                <w:szCs w:val="24"/>
              </w:rPr>
              <w:t>永久</w:t>
            </w:r>
            <w:r w:rsidR="00926678" w:rsidRPr="000131FB">
              <w:rPr>
                <w:bCs/>
                <w:szCs w:val="24"/>
              </w:rPr>
              <w:t>基本农田</w:t>
            </w:r>
            <w:r w:rsidR="0067100F" w:rsidRPr="000131FB">
              <w:rPr>
                <w:bCs/>
                <w:szCs w:val="24"/>
              </w:rPr>
              <w:t>，</w:t>
            </w:r>
            <w:r w:rsidR="0067100F" w:rsidRPr="000131FB">
              <w:t>在施工过程中，将工程规划严格控制在永久占地范围内，减少对周围土地的占用。</w:t>
            </w:r>
          </w:p>
          <w:p w14:paraId="07708759" w14:textId="10F606C5" w:rsidR="009C4B8D" w:rsidRPr="000131FB" w:rsidRDefault="0067100F">
            <w:pPr>
              <w:spacing w:line="360" w:lineRule="auto"/>
              <w:ind w:firstLineChars="200" w:firstLine="480"/>
            </w:pPr>
            <w:r w:rsidRPr="000131FB">
              <w:t>（</w:t>
            </w:r>
            <w:r w:rsidRPr="000131FB">
              <w:t>2</w:t>
            </w:r>
            <w:r w:rsidRPr="000131FB">
              <w:t>）</w:t>
            </w:r>
            <w:r w:rsidR="009C4B8D" w:rsidRPr="000131FB">
              <w:rPr>
                <w:rFonts w:hint="eastAsia"/>
              </w:rPr>
              <w:t>对施工范围临时设施的规划进行严格审查，严格按照设计文件确定征占土地范围，进行地表植被的清理工作。项目施工时，经过基本农田时，尽量收缩施工范围，以减少占用耕地，对于坡面工程及时采取工程或植物防护措施，以减少水土流失现象的发生。因</w:t>
            </w:r>
            <w:r w:rsidR="00E336ED" w:rsidRPr="000131FB">
              <w:rPr>
                <w:rFonts w:hint="eastAsia"/>
              </w:rPr>
              <w:t>项目施工破坏的植被、裸露的土地等，应在施工结束后立即整治利用，恢复植被，耕地覆土复耕。</w:t>
            </w:r>
          </w:p>
          <w:p w14:paraId="496E6DB6" w14:textId="08F35DDF" w:rsidR="00E336ED" w:rsidRPr="000131FB" w:rsidRDefault="00E336ED">
            <w:pPr>
              <w:spacing w:line="360" w:lineRule="auto"/>
              <w:ind w:firstLineChars="200" w:firstLine="480"/>
            </w:pPr>
            <w:r w:rsidRPr="000131FB">
              <w:t>（</w:t>
            </w:r>
            <w:r w:rsidRPr="000131FB">
              <w:t>3</w:t>
            </w:r>
            <w:r w:rsidRPr="000131FB">
              <w:t>）</w:t>
            </w:r>
            <w:r w:rsidRPr="000131FB">
              <w:rPr>
                <w:rFonts w:hint="eastAsia"/>
              </w:rPr>
              <w:t>工程河道两岸</w:t>
            </w:r>
            <w:r w:rsidRPr="000131FB">
              <w:t>沿线种植树木在施工过程中应选</w:t>
            </w:r>
            <w:proofErr w:type="gramStart"/>
            <w:r w:rsidRPr="000131FB">
              <w:t>择避绕</w:t>
            </w:r>
            <w:proofErr w:type="gramEnd"/>
            <w:r w:rsidRPr="000131FB">
              <w:t>，不得随意砍伐，若无法避让应采取措施对其进行移栽。</w:t>
            </w:r>
          </w:p>
          <w:p w14:paraId="5016EBCE" w14:textId="198DDB18" w:rsidR="00EC0910" w:rsidRPr="000131FB" w:rsidRDefault="00E336ED">
            <w:pPr>
              <w:spacing w:line="360" w:lineRule="auto"/>
              <w:ind w:firstLineChars="200" w:firstLine="480"/>
            </w:pPr>
            <w:r w:rsidRPr="000131FB">
              <w:t>（</w:t>
            </w:r>
            <w:r w:rsidRPr="000131FB">
              <w:rPr>
                <w:rFonts w:hint="eastAsia"/>
              </w:rPr>
              <w:t>4</w:t>
            </w:r>
            <w:r w:rsidRPr="000131FB">
              <w:t>）</w:t>
            </w:r>
            <w:r w:rsidR="001D3CCF" w:rsidRPr="000131FB">
              <w:t>工程施工</w:t>
            </w:r>
            <w:r w:rsidR="00674B48" w:rsidRPr="000131FB">
              <w:t>时</w:t>
            </w:r>
            <w:r w:rsidR="001D3CCF" w:rsidRPr="000131FB">
              <w:t>做好水土保持工作，在河堤边缘、有条件的位置分段设置临时排水沟，并在临时排水沟的末端设置沉砂池，对于堤岸绿化带植物种植前，其它裸露带应进行土工布覆盖，并实现全面覆盖。</w:t>
            </w:r>
          </w:p>
          <w:p w14:paraId="4C05607A" w14:textId="5E4DB553" w:rsidR="004D20F4" w:rsidRPr="000131FB" w:rsidRDefault="00EE1B9D" w:rsidP="00A579FC">
            <w:pPr>
              <w:spacing w:line="360" w:lineRule="auto"/>
              <w:ind w:firstLineChars="200" w:firstLine="480"/>
            </w:pPr>
            <w:r w:rsidRPr="000131FB">
              <w:t>（</w:t>
            </w:r>
            <w:r w:rsidRPr="000131FB">
              <w:t>5</w:t>
            </w:r>
            <w:r w:rsidRPr="000131FB">
              <w:t>）</w:t>
            </w:r>
            <w:r w:rsidR="00A579FC" w:rsidRPr="000131FB">
              <w:t>施工期间开挖的上层土进行表土收集用于植被护坡覆土，对剩余表土及开挖表土采取临时覆盖措施。</w:t>
            </w:r>
            <w:r w:rsidR="004D20F4" w:rsidRPr="000131FB">
              <w:t>严格落实水土保持方案提出的水土保持措施，禁止施工场地外部的径流流经工地，或场地内的地表径流流出场地污染周边地表水。</w:t>
            </w:r>
          </w:p>
          <w:p w14:paraId="57264C6E" w14:textId="10A2DCF6" w:rsidR="00A579FC" w:rsidRPr="000131FB" w:rsidRDefault="00EE1B9D" w:rsidP="00A579FC">
            <w:pPr>
              <w:spacing w:line="360" w:lineRule="auto"/>
              <w:ind w:firstLineChars="200" w:firstLine="480"/>
            </w:pPr>
            <w:r w:rsidRPr="000131FB">
              <w:t>（</w:t>
            </w:r>
            <w:r w:rsidRPr="000131FB">
              <w:t>6</w:t>
            </w:r>
            <w:r w:rsidRPr="000131FB">
              <w:t>）</w:t>
            </w:r>
            <w:r w:rsidR="00A579FC" w:rsidRPr="000131FB">
              <w:t>工程产生的剥离表土应集中，堆放位置远离水体，堆存时设置装土编织袋挡墙、土工布覆盖等临时措施，采取防浸泡、防冲刷、防止水土流失等措施，避免给环境带来二次污染。</w:t>
            </w:r>
          </w:p>
          <w:p w14:paraId="63554398" w14:textId="45FC119C" w:rsidR="00926678" w:rsidRPr="000131FB" w:rsidRDefault="00926678" w:rsidP="00926678">
            <w:pPr>
              <w:spacing w:line="360" w:lineRule="auto"/>
              <w:ind w:firstLineChars="200" w:firstLine="480"/>
            </w:pPr>
            <w:r w:rsidRPr="000131FB">
              <w:t>（</w:t>
            </w:r>
            <w:r w:rsidR="00EE1B9D" w:rsidRPr="000131FB">
              <w:t>7</w:t>
            </w:r>
            <w:r w:rsidRPr="000131FB">
              <w:t>）</w:t>
            </w:r>
            <w:r w:rsidRPr="000131FB">
              <w:rPr>
                <w:rFonts w:hint="eastAsia"/>
              </w:rPr>
              <w:t>合理布置施工计划，减少水中施工时间；对施工人员加强教育，严禁随意捕捞行为。</w:t>
            </w:r>
          </w:p>
          <w:p w14:paraId="6FB9C10E" w14:textId="11536A2A" w:rsidR="00F861B2" w:rsidRPr="000131FB" w:rsidRDefault="00F861B2" w:rsidP="00F861B2">
            <w:pPr>
              <w:spacing w:line="360" w:lineRule="auto"/>
              <w:ind w:firstLineChars="200" w:firstLine="480"/>
            </w:pPr>
            <w:r w:rsidRPr="000131FB">
              <w:t>（</w:t>
            </w:r>
            <w:r w:rsidR="00EE1B9D" w:rsidRPr="000131FB">
              <w:t>8</w:t>
            </w:r>
            <w:r w:rsidRPr="000131FB">
              <w:t>）</w:t>
            </w:r>
            <w:r w:rsidRPr="000131FB">
              <w:rPr>
                <w:rFonts w:hint="eastAsia"/>
              </w:rPr>
              <w:t>扰动地表产生的水土流失和施工粉尘飘落于植被表面，会对植被的生长发育产生一定影响。因此，在施工过程中需进一步完善和落实生态保护措施以及水土保持措施，提前作好施工场地的拦挡工程和喷淋降尘。</w:t>
            </w:r>
          </w:p>
          <w:p w14:paraId="00ADCD81" w14:textId="07CB8640" w:rsidR="00926678" w:rsidRPr="000131FB" w:rsidRDefault="00F861B2" w:rsidP="00926678">
            <w:pPr>
              <w:spacing w:line="360" w:lineRule="auto"/>
              <w:ind w:firstLineChars="200" w:firstLine="480"/>
            </w:pPr>
            <w:r w:rsidRPr="000131FB">
              <w:t>（</w:t>
            </w:r>
            <w:r w:rsidR="00EE1B9D" w:rsidRPr="000131FB">
              <w:t>9</w:t>
            </w:r>
            <w:r w:rsidRPr="000131FB">
              <w:t>）</w:t>
            </w:r>
            <w:r w:rsidR="00926678" w:rsidRPr="000131FB">
              <w:rPr>
                <w:rFonts w:hint="eastAsia"/>
              </w:rPr>
              <w:t>加强对施工人员和管理人员的教育，提高其环境保护意识，防止因人为活动造成的区域植被破坏、生活垃圾乱堆以及污水肆意排放等问题所引起的景观污染。</w:t>
            </w:r>
          </w:p>
          <w:p w14:paraId="52B486A9" w14:textId="64AF3491" w:rsidR="00926678" w:rsidRPr="000131FB" w:rsidRDefault="00F861B2" w:rsidP="00926678">
            <w:pPr>
              <w:spacing w:line="360" w:lineRule="auto"/>
              <w:ind w:firstLineChars="200" w:firstLine="480"/>
            </w:pPr>
            <w:r w:rsidRPr="000131FB">
              <w:lastRenderedPageBreak/>
              <w:t>（</w:t>
            </w:r>
            <w:r w:rsidR="00EE1B9D" w:rsidRPr="000131FB">
              <w:t>10</w:t>
            </w:r>
            <w:r w:rsidRPr="000131FB">
              <w:t>）</w:t>
            </w:r>
            <w:r w:rsidR="00926678" w:rsidRPr="000131FB">
              <w:t>在施工过程中尽量保留现状树木，尤其是生长多年的乔木，保护好河道沿线植被，减少土木工程、土壤裸露等所流失的水土和营养，可减缓对陆生生态环境的影响，改善项目所在地的景观环境。</w:t>
            </w:r>
          </w:p>
          <w:p w14:paraId="52543083" w14:textId="461585C0" w:rsidR="00926678" w:rsidRPr="000131FB" w:rsidRDefault="00F861B2" w:rsidP="00926678">
            <w:pPr>
              <w:spacing w:line="360" w:lineRule="auto"/>
              <w:ind w:firstLineChars="200" w:firstLine="480"/>
            </w:pPr>
            <w:r w:rsidRPr="000131FB">
              <w:t>（</w:t>
            </w:r>
            <w:r w:rsidR="00EE1B9D" w:rsidRPr="000131FB">
              <w:t>11</w:t>
            </w:r>
            <w:r w:rsidRPr="000131FB">
              <w:t>）</w:t>
            </w:r>
            <w:r w:rsidR="00926678" w:rsidRPr="000131FB">
              <w:t>项目应采取分段施工并在枯水期施工。在整治工程完成后，可往河道中投放当地常见的水生生物（如各种鱼虾、沉水植物等），重建水生生态环境，有利于提高物种和空间结构复杂性和完整性，提高水生生态环境的稳定性。从最低营养级的浮游藻类和水生植物，到营养级别较高的鱼类都应合理安排。</w:t>
            </w:r>
          </w:p>
          <w:p w14:paraId="1A612816" w14:textId="05504B8F" w:rsidR="00EC0910" w:rsidRPr="000131FB" w:rsidRDefault="00F861B2">
            <w:pPr>
              <w:spacing w:line="360" w:lineRule="auto"/>
              <w:ind w:firstLineChars="200" w:firstLine="480"/>
            </w:pPr>
            <w:r w:rsidRPr="000131FB">
              <w:t>（</w:t>
            </w:r>
            <w:r w:rsidR="00EE1B9D" w:rsidRPr="000131FB">
              <w:t>12</w:t>
            </w:r>
            <w:r w:rsidRPr="000131FB">
              <w:t>）</w:t>
            </w:r>
            <w:r w:rsidR="001D3CCF" w:rsidRPr="000131FB">
              <w:t>在施工结束后应对临时</w:t>
            </w:r>
            <w:r w:rsidR="00062215" w:rsidRPr="000131FB">
              <w:t>开挖处</w:t>
            </w:r>
            <w:r w:rsidR="001D3CCF" w:rsidRPr="000131FB">
              <w:t>进行清理、平整并及时恢复植被，以减少对生态环境的影响。</w:t>
            </w:r>
            <w:r w:rsidR="00926678" w:rsidRPr="000131FB">
              <w:t>选择适宜的河道生态绿化植物，加强种间和种内不同生态型和变种的选择和筛选，促进栽培植物及建成群落与周围环境的适应性和稳定性。</w:t>
            </w:r>
          </w:p>
          <w:p w14:paraId="0AB328AE" w14:textId="60F43819" w:rsidR="00EC0910" w:rsidRPr="000131FB" w:rsidRDefault="00F861B2">
            <w:pPr>
              <w:spacing w:line="360" w:lineRule="auto"/>
              <w:ind w:firstLineChars="200" w:firstLine="480"/>
            </w:pPr>
            <w:r w:rsidRPr="000131FB">
              <w:t>（</w:t>
            </w:r>
            <w:r w:rsidR="00EE1B9D" w:rsidRPr="000131FB">
              <w:t>13</w:t>
            </w:r>
            <w:r w:rsidRPr="000131FB">
              <w:t>）</w:t>
            </w:r>
            <w:r w:rsidR="001D3CCF" w:rsidRPr="000131FB">
              <w:t>对土壤、植被的恢复，遵循破坏多少，恢复多少的原则。</w:t>
            </w:r>
          </w:p>
          <w:p w14:paraId="3C1E6FC2" w14:textId="62DF7DBE" w:rsidR="00EC0910" w:rsidRPr="000131FB" w:rsidRDefault="00F861B2">
            <w:pPr>
              <w:spacing w:line="360" w:lineRule="auto"/>
              <w:ind w:firstLineChars="200" w:firstLine="480"/>
            </w:pPr>
            <w:r w:rsidRPr="000131FB">
              <w:t>（</w:t>
            </w:r>
            <w:r w:rsidR="00EE1B9D" w:rsidRPr="000131FB">
              <w:t>14</w:t>
            </w:r>
            <w:r w:rsidRPr="000131FB">
              <w:t>）</w:t>
            </w:r>
            <w:r w:rsidR="001D3CCF" w:rsidRPr="000131FB">
              <w:t>加强项目完工后对河流环境的管理工作，未经处理的废水不得排入河道，以防止毒害水生生物和水体富营养化。同时要定时打捞水面垃圾，减少河流本身的内源污染。</w:t>
            </w:r>
          </w:p>
          <w:p w14:paraId="1A945C37" w14:textId="77777777" w:rsidR="00EC0910" w:rsidRPr="000131FB" w:rsidRDefault="001D3CCF">
            <w:pPr>
              <w:spacing w:line="360" w:lineRule="auto"/>
              <w:ind w:firstLineChars="200" w:firstLine="482"/>
              <w:rPr>
                <w:b/>
              </w:rPr>
            </w:pPr>
            <w:r w:rsidRPr="000131FB">
              <w:rPr>
                <w:b/>
              </w:rPr>
              <w:t>2</w:t>
            </w:r>
            <w:r w:rsidRPr="000131FB">
              <w:rPr>
                <w:b/>
              </w:rPr>
              <w:t>、大气污染防治措施</w:t>
            </w:r>
          </w:p>
          <w:p w14:paraId="48A276B5" w14:textId="77777777" w:rsidR="00EC0910" w:rsidRPr="000131FB" w:rsidRDefault="001D3CCF">
            <w:pPr>
              <w:spacing w:line="360" w:lineRule="auto"/>
              <w:ind w:firstLineChars="200" w:firstLine="480"/>
            </w:pPr>
            <w:r w:rsidRPr="000131FB">
              <w:t>（</w:t>
            </w:r>
            <w:r w:rsidRPr="000131FB">
              <w:t>1</w:t>
            </w:r>
            <w:r w:rsidRPr="000131FB">
              <w:t>）施工场地扬尘防治措施</w:t>
            </w:r>
          </w:p>
          <w:p w14:paraId="1BB0D798" w14:textId="77777777" w:rsidR="00EC0910" w:rsidRPr="000131FB" w:rsidRDefault="001D3CCF">
            <w:pPr>
              <w:spacing w:line="360" w:lineRule="auto"/>
              <w:ind w:firstLineChars="200" w:firstLine="480"/>
            </w:pPr>
            <w:r w:rsidRPr="000131FB">
              <w:rPr>
                <w:rFonts w:ascii="宋体" w:hAnsi="宋体" w:cs="宋体" w:hint="eastAsia"/>
              </w:rPr>
              <w:t>①</w:t>
            </w:r>
            <w:r w:rsidRPr="000131FB">
              <w:t>加强施工现场扬尘控制，施工中大量的挖方和填方应采用人工洒水或机械洒水的方式抑制扬尘，开挖土方应集中堆放，缩小粉尘影响范围，并及时回填，减少粉尘影响时间。</w:t>
            </w:r>
          </w:p>
          <w:p w14:paraId="6A4BB3E3" w14:textId="77777777" w:rsidR="00EC0910" w:rsidRPr="000131FB" w:rsidRDefault="001D3CCF">
            <w:pPr>
              <w:spacing w:line="360" w:lineRule="auto"/>
              <w:ind w:firstLineChars="200" w:firstLine="480"/>
            </w:pPr>
            <w:r w:rsidRPr="000131FB">
              <w:rPr>
                <w:rFonts w:ascii="宋体" w:hAnsi="宋体" w:cs="宋体" w:hint="eastAsia"/>
              </w:rPr>
              <w:t>②</w:t>
            </w:r>
            <w:r w:rsidRPr="000131FB">
              <w:t>在河道施工场地</w:t>
            </w:r>
            <w:r w:rsidRPr="000131FB">
              <w:t>50m</w:t>
            </w:r>
            <w:r w:rsidRPr="000131FB">
              <w:t>范围内有环境敏感点的施工区域进行施工时，施工场地周围应采取适当的围挡、围护以减少粉尘扩散，围挡高度为</w:t>
            </w:r>
            <w:r w:rsidRPr="000131FB">
              <w:t>2.5m</w:t>
            </w:r>
            <w:r w:rsidRPr="000131FB">
              <w:t>。对施工过程中产生的尘土应定期清理，并洒水抑尘。</w:t>
            </w:r>
          </w:p>
          <w:p w14:paraId="75410B37" w14:textId="77777777" w:rsidR="00EC0910" w:rsidRPr="000131FB" w:rsidRDefault="001D3CCF">
            <w:pPr>
              <w:spacing w:line="360" w:lineRule="auto"/>
              <w:ind w:firstLineChars="200" w:firstLine="480"/>
            </w:pPr>
            <w:r w:rsidRPr="000131FB">
              <w:rPr>
                <w:rFonts w:ascii="宋体" w:hAnsi="宋体" w:cs="宋体" w:hint="eastAsia"/>
              </w:rPr>
              <w:t>③</w:t>
            </w:r>
            <w:r w:rsidRPr="000131FB">
              <w:t>在施工场地安排</w:t>
            </w:r>
            <w:r w:rsidRPr="000131FB">
              <w:t>1</w:t>
            </w:r>
            <w:r w:rsidRPr="000131FB">
              <w:t>～</w:t>
            </w:r>
            <w:r w:rsidRPr="000131FB">
              <w:t>2</w:t>
            </w:r>
            <w:r w:rsidRPr="000131FB">
              <w:t>辆专用洒水车对施工场地洒水以减少粉尘量，洒水次数根据天气状况而定。若遇到大风或干燥天气应适当增加洒水次数。</w:t>
            </w:r>
          </w:p>
          <w:p w14:paraId="5B583191" w14:textId="77777777" w:rsidR="00EC0910" w:rsidRPr="000131FB" w:rsidRDefault="001D3CCF">
            <w:pPr>
              <w:spacing w:line="360" w:lineRule="auto"/>
              <w:ind w:firstLineChars="200" w:firstLine="480"/>
            </w:pPr>
            <w:r w:rsidRPr="000131FB">
              <w:rPr>
                <w:rFonts w:ascii="宋体" w:hAnsi="宋体" w:cs="宋体" w:hint="eastAsia"/>
              </w:rPr>
              <w:t>④</w:t>
            </w:r>
            <w:r w:rsidRPr="000131FB">
              <w:t>施工场地粉（粒）状料堆应尽量选在避风处，并对其进行遮盖，防止大量扬尘产生。粉状物料场所尽量远离关心点，大风天气时应进行必要的遮盖。粉状物料装卸时禁止凌空抛洒。尽量避免在大风天气下进行施工作业。根据同类项目工程经验，</w:t>
            </w:r>
            <w:r w:rsidRPr="000131FB">
              <w:t>4</w:t>
            </w:r>
            <w:r w:rsidRPr="000131FB">
              <w:t>级以上大风天气不宜实施土方施工。</w:t>
            </w:r>
          </w:p>
          <w:p w14:paraId="617279CA" w14:textId="1F2EE77D" w:rsidR="00EC0910" w:rsidRPr="000131FB" w:rsidRDefault="001D3CCF" w:rsidP="00243C56">
            <w:pPr>
              <w:spacing w:line="360" w:lineRule="auto"/>
              <w:ind w:firstLineChars="200" w:firstLine="480"/>
            </w:pPr>
            <w:r w:rsidRPr="000131FB">
              <w:rPr>
                <w:rFonts w:ascii="宋体" w:hAnsi="宋体" w:cs="宋体" w:hint="eastAsia"/>
              </w:rPr>
              <w:t>⑤</w:t>
            </w:r>
            <w:r w:rsidRPr="000131FB">
              <w:t>施工现场只存放回填利用的开挖土方，</w:t>
            </w:r>
            <w:r w:rsidR="00243C56" w:rsidRPr="000131FB">
              <w:t>河道</w:t>
            </w:r>
            <w:r w:rsidR="00243C56" w:rsidRPr="000131FB">
              <w:rPr>
                <w:bCs/>
                <w:szCs w:val="24"/>
              </w:rPr>
              <w:t>清淤底泥暂堆在河道两侧宽缓</w:t>
            </w:r>
            <w:r w:rsidR="00243C56" w:rsidRPr="000131FB">
              <w:rPr>
                <w:bCs/>
                <w:szCs w:val="24"/>
              </w:rPr>
              <w:lastRenderedPageBreak/>
              <w:t>区域，经暴晒晾干后</w:t>
            </w:r>
            <w:r w:rsidR="007C01BB" w:rsidRPr="000131FB">
              <w:rPr>
                <w:rFonts w:hint="eastAsia"/>
                <w:bCs/>
                <w:szCs w:val="24"/>
              </w:rPr>
              <w:t>用于填充护堤。</w:t>
            </w:r>
          </w:p>
          <w:p w14:paraId="7FB72CB8" w14:textId="77777777" w:rsidR="00EC0910" w:rsidRPr="000131FB" w:rsidRDefault="001D3CCF">
            <w:pPr>
              <w:spacing w:line="360" w:lineRule="auto"/>
              <w:ind w:firstLineChars="200" w:firstLine="480"/>
            </w:pPr>
            <w:r w:rsidRPr="000131FB">
              <w:rPr>
                <w:rFonts w:ascii="宋体" w:hAnsi="宋体" w:cs="宋体" w:hint="eastAsia"/>
              </w:rPr>
              <w:t>⑥</w:t>
            </w:r>
            <w:r w:rsidRPr="000131FB">
              <w:t>施工结束时，应及时对施工占用场地恢复地面道路及植被，减少扬尘的产生。</w:t>
            </w:r>
          </w:p>
          <w:p w14:paraId="313B9617" w14:textId="77777777" w:rsidR="00EC0910" w:rsidRPr="000131FB" w:rsidRDefault="001D3CCF">
            <w:pPr>
              <w:spacing w:line="360" w:lineRule="auto"/>
              <w:ind w:firstLineChars="200" w:firstLine="480"/>
            </w:pPr>
            <w:r w:rsidRPr="000131FB">
              <w:t>（</w:t>
            </w:r>
            <w:r w:rsidRPr="000131FB">
              <w:t>2</w:t>
            </w:r>
            <w:r w:rsidRPr="000131FB">
              <w:t>）施工场地外扬</w:t>
            </w:r>
            <w:proofErr w:type="gramStart"/>
            <w:r w:rsidRPr="000131FB">
              <w:t>尘</w:t>
            </w:r>
            <w:proofErr w:type="gramEnd"/>
            <w:r w:rsidRPr="000131FB">
              <w:t>防治措施</w:t>
            </w:r>
          </w:p>
          <w:p w14:paraId="55F9C4F3" w14:textId="0BB9E9B5" w:rsidR="00EC0910" w:rsidRPr="000131FB" w:rsidRDefault="001D3CCF">
            <w:pPr>
              <w:spacing w:line="360" w:lineRule="auto"/>
              <w:ind w:firstLineChars="200" w:firstLine="480"/>
            </w:pPr>
            <w:r w:rsidRPr="000131FB">
              <w:t>土方、砂石等在运输过程中应加盖封闭并适量装车，以防运输过程中撒落引起二次扬尘；运输车辆在离开施工区时冲洗轮胎，检查装车质量，防止扬尘污染。</w:t>
            </w:r>
          </w:p>
          <w:p w14:paraId="6F4843C8" w14:textId="77777777" w:rsidR="00EC0910" w:rsidRPr="000131FB" w:rsidRDefault="001D3CCF">
            <w:pPr>
              <w:spacing w:line="360" w:lineRule="auto"/>
              <w:ind w:firstLineChars="200" w:firstLine="480"/>
            </w:pPr>
            <w:r w:rsidRPr="000131FB">
              <w:t>（</w:t>
            </w:r>
            <w:r w:rsidRPr="000131FB">
              <w:t>3</w:t>
            </w:r>
            <w:r w:rsidRPr="000131FB">
              <w:t>）其他废气防治措施</w:t>
            </w:r>
          </w:p>
          <w:p w14:paraId="425D5062" w14:textId="77777777" w:rsidR="00EC0910" w:rsidRPr="000131FB" w:rsidRDefault="001D3CCF">
            <w:pPr>
              <w:spacing w:line="360" w:lineRule="auto"/>
              <w:ind w:firstLineChars="200" w:firstLine="480"/>
            </w:pPr>
            <w:r w:rsidRPr="000131FB">
              <w:rPr>
                <w:rFonts w:ascii="宋体" w:hAnsi="宋体" w:cs="宋体" w:hint="eastAsia"/>
              </w:rPr>
              <w:t>①</w:t>
            </w:r>
            <w:r w:rsidRPr="000131FB">
              <w:t>选用符合环保要求的燃油施工机械设备及其运输车辆；</w:t>
            </w:r>
          </w:p>
          <w:p w14:paraId="10E19BD7" w14:textId="77777777" w:rsidR="00EC0910" w:rsidRPr="000131FB" w:rsidRDefault="001D3CCF">
            <w:pPr>
              <w:spacing w:line="360" w:lineRule="auto"/>
              <w:ind w:firstLineChars="200" w:firstLine="480"/>
            </w:pPr>
            <w:r w:rsidRPr="000131FB">
              <w:rPr>
                <w:rFonts w:ascii="宋体" w:hAnsi="宋体" w:cs="宋体" w:hint="eastAsia"/>
              </w:rPr>
              <w:t>②</w:t>
            </w:r>
            <w:r w:rsidRPr="000131FB">
              <w:t>加强运输管理，合理安排施工车辆行驶路线，尽量避开居民集中区，路经居民区集中区域应尽量减缓行驶车速，以减少机动车尾气的排放；</w:t>
            </w:r>
          </w:p>
          <w:p w14:paraId="3A245196" w14:textId="77777777" w:rsidR="00EC0910" w:rsidRPr="000131FB" w:rsidRDefault="001D3CCF">
            <w:pPr>
              <w:spacing w:line="360" w:lineRule="auto"/>
              <w:ind w:firstLineChars="200" w:firstLine="480"/>
            </w:pPr>
            <w:r w:rsidRPr="000131FB">
              <w:rPr>
                <w:rFonts w:ascii="宋体" w:hAnsi="宋体" w:cs="宋体" w:hint="eastAsia"/>
              </w:rPr>
              <w:t>③</w:t>
            </w:r>
            <w:r w:rsidRPr="000131FB">
              <w:t>加强对施工机械、运输车辆的维修保养，禁止施工机械超负荷工作和运输车辆超载；</w:t>
            </w:r>
          </w:p>
          <w:p w14:paraId="1E5AB01A" w14:textId="77777777" w:rsidR="00EC0910" w:rsidRPr="000131FB" w:rsidRDefault="001D3CCF">
            <w:pPr>
              <w:spacing w:line="360" w:lineRule="auto"/>
              <w:ind w:firstLineChars="200" w:firstLine="480"/>
            </w:pPr>
            <w:r w:rsidRPr="000131FB">
              <w:rPr>
                <w:rFonts w:ascii="宋体" w:hAnsi="宋体" w:cs="宋体" w:hint="eastAsia"/>
              </w:rPr>
              <w:t>④</w:t>
            </w:r>
            <w:r w:rsidRPr="000131FB">
              <w:t>加强对施工人员的环保教育，提高全体施工人员的环保意识，坚持文明施工、科学施工、减少施工期的大气污染。</w:t>
            </w:r>
          </w:p>
          <w:p w14:paraId="1822894C" w14:textId="77777777" w:rsidR="00EC0910" w:rsidRPr="000131FB" w:rsidRDefault="001D3CCF">
            <w:pPr>
              <w:spacing w:line="360" w:lineRule="auto"/>
              <w:ind w:firstLineChars="200" w:firstLine="482"/>
              <w:rPr>
                <w:b/>
              </w:rPr>
            </w:pPr>
            <w:r w:rsidRPr="000131FB">
              <w:rPr>
                <w:b/>
              </w:rPr>
              <w:t>3</w:t>
            </w:r>
            <w:r w:rsidRPr="000131FB">
              <w:rPr>
                <w:b/>
              </w:rPr>
              <w:t>、水污染防治措施</w:t>
            </w:r>
          </w:p>
          <w:p w14:paraId="7FF9F6C2" w14:textId="77777777" w:rsidR="00EC0910" w:rsidRPr="000131FB" w:rsidRDefault="001D3CCF">
            <w:pPr>
              <w:spacing w:line="360" w:lineRule="auto"/>
              <w:ind w:firstLineChars="200" w:firstLine="480"/>
            </w:pPr>
            <w:r w:rsidRPr="000131FB">
              <w:t>（</w:t>
            </w:r>
            <w:r w:rsidRPr="000131FB">
              <w:t>1</w:t>
            </w:r>
            <w:r w:rsidRPr="000131FB">
              <w:t>）合理安排施工期，避免在雨天进行土方作业，疏浚作用时间应选择在枯水期、非汛期，并做好施工过程中导流和临时围堰工作。</w:t>
            </w:r>
          </w:p>
          <w:p w14:paraId="337C5BA0" w14:textId="63C86E7D" w:rsidR="00EC0910" w:rsidRPr="000131FB" w:rsidRDefault="001D3CCF">
            <w:pPr>
              <w:spacing w:line="360" w:lineRule="auto"/>
              <w:ind w:firstLineChars="200" w:firstLine="480"/>
            </w:pPr>
            <w:r w:rsidRPr="000131FB">
              <w:t>（</w:t>
            </w:r>
            <w:r w:rsidRPr="000131FB">
              <w:t>2</w:t>
            </w:r>
            <w:r w:rsidRPr="000131FB">
              <w:t>）</w:t>
            </w:r>
            <w:r w:rsidR="000A0EEF" w:rsidRPr="000131FB">
              <w:t>项目应加强管理，做好机械的日常维护保养，杜绝跑、冒、滴、漏现象；另外，雨天应对各类机械进行遮盖防雨。</w:t>
            </w:r>
          </w:p>
          <w:p w14:paraId="44D3D960" w14:textId="6FCD5C08" w:rsidR="00EC0910" w:rsidRPr="000131FB" w:rsidRDefault="001D3CCF">
            <w:pPr>
              <w:spacing w:line="360" w:lineRule="auto"/>
              <w:ind w:firstLineChars="200" w:firstLine="480"/>
            </w:pPr>
            <w:r w:rsidRPr="000131FB">
              <w:t>（</w:t>
            </w:r>
            <w:r w:rsidRPr="000131FB">
              <w:t>3</w:t>
            </w:r>
            <w:r w:rsidRPr="000131FB">
              <w:t>）</w:t>
            </w:r>
            <w:r w:rsidR="000A0EEF" w:rsidRPr="000131FB">
              <w:t>应尽量在非雨季施工，控制材料进出，减少现场物料储存量，并在施工场地周围修建临时排水沟收集地表径流，将地表径流排入沉淀池内进行处理</w:t>
            </w:r>
            <w:r w:rsidR="001144BE" w:rsidRPr="000131FB">
              <w:t>。</w:t>
            </w:r>
          </w:p>
          <w:p w14:paraId="0E46FFF6" w14:textId="224CA618" w:rsidR="00EC0910" w:rsidRPr="000131FB" w:rsidRDefault="001D3CCF">
            <w:pPr>
              <w:spacing w:line="360" w:lineRule="auto"/>
              <w:ind w:firstLineChars="200" w:firstLine="480"/>
            </w:pPr>
            <w:r w:rsidRPr="000131FB">
              <w:t>（</w:t>
            </w:r>
            <w:r w:rsidRPr="000131FB">
              <w:t>4</w:t>
            </w:r>
            <w:r w:rsidRPr="000131FB">
              <w:t>）</w:t>
            </w:r>
            <w:r w:rsidR="000A0EEF" w:rsidRPr="000131FB">
              <w:t>河道</w:t>
            </w:r>
            <w:proofErr w:type="gramStart"/>
            <w:r w:rsidR="000A0EEF" w:rsidRPr="000131FB">
              <w:t>施工施工</w:t>
            </w:r>
            <w:proofErr w:type="gramEnd"/>
            <w:r w:rsidR="000A0EEF" w:rsidRPr="000131FB">
              <w:t>过程中产生基坑废水抽排至沉淀池，经沉淀处理后，可回用于场地内的洒水降尘。</w:t>
            </w:r>
          </w:p>
          <w:p w14:paraId="54D629CD" w14:textId="6320B4CF" w:rsidR="00EC0910" w:rsidRPr="000131FB" w:rsidRDefault="001D3CCF">
            <w:pPr>
              <w:spacing w:line="360" w:lineRule="auto"/>
              <w:ind w:firstLineChars="200" w:firstLine="480"/>
            </w:pPr>
            <w:r w:rsidRPr="000131FB">
              <w:t>（</w:t>
            </w:r>
            <w:r w:rsidRPr="000131FB">
              <w:t>5</w:t>
            </w:r>
            <w:r w:rsidRPr="000131FB">
              <w:t>）</w:t>
            </w:r>
            <w:r w:rsidR="000A0EEF" w:rsidRPr="000131FB">
              <w:t>施工废水设一个临时收集沉淀池（</w:t>
            </w:r>
            <w:r w:rsidR="000A0EEF" w:rsidRPr="000131FB">
              <w:t>1.5m</w:t>
            </w:r>
            <w:r w:rsidR="000A0EEF" w:rsidRPr="000131FB">
              <w:rPr>
                <w:vertAlign w:val="superscript"/>
              </w:rPr>
              <w:t>3</w:t>
            </w:r>
            <w:r w:rsidR="000A0EEF" w:rsidRPr="000131FB">
              <w:t>），施工废水收集沉淀后用于洒水降尘，不外排。</w:t>
            </w:r>
          </w:p>
          <w:p w14:paraId="370E8879" w14:textId="71CBF9A0" w:rsidR="00EC0910" w:rsidRPr="000131FB" w:rsidRDefault="001D3CCF">
            <w:pPr>
              <w:spacing w:line="360" w:lineRule="auto"/>
              <w:ind w:firstLineChars="200" w:firstLine="480"/>
            </w:pPr>
            <w:r w:rsidRPr="000131FB">
              <w:t>（</w:t>
            </w:r>
            <w:r w:rsidRPr="000131FB">
              <w:t>6</w:t>
            </w:r>
            <w:r w:rsidRPr="000131FB">
              <w:t>）</w:t>
            </w:r>
            <w:r w:rsidR="000A0EEF" w:rsidRPr="000131FB">
              <w:t>严格落实水土保持方案提出的水土保持措施，禁止施工场地外部的径流流经工地，或场地内的地表径流流出场地污染周边地表水。</w:t>
            </w:r>
          </w:p>
          <w:p w14:paraId="40DFCE99" w14:textId="77777777" w:rsidR="00EC0910" w:rsidRPr="000131FB" w:rsidRDefault="001D3CCF">
            <w:pPr>
              <w:spacing w:line="360" w:lineRule="auto"/>
              <w:ind w:firstLineChars="200" w:firstLine="482"/>
              <w:rPr>
                <w:b/>
              </w:rPr>
            </w:pPr>
            <w:r w:rsidRPr="000131FB">
              <w:rPr>
                <w:b/>
              </w:rPr>
              <w:t>4</w:t>
            </w:r>
            <w:r w:rsidRPr="000131FB">
              <w:rPr>
                <w:b/>
              </w:rPr>
              <w:t>、噪声污染防治措施</w:t>
            </w:r>
          </w:p>
          <w:p w14:paraId="65058E95" w14:textId="77777777" w:rsidR="00EC0910" w:rsidRPr="000131FB" w:rsidRDefault="001D3CCF">
            <w:pPr>
              <w:spacing w:line="360" w:lineRule="auto"/>
              <w:ind w:firstLineChars="200" w:firstLine="480"/>
            </w:pPr>
            <w:r w:rsidRPr="000131FB">
              <w:t>（</w:t>
            </w:r>
            <w:r w:rsidRPr="000131FB">
              <w:t>1</w:t>
            </w:r>
            <w:r w:rsidRPr="000131FB">
              <w:t>）合理安排施工计划和施工机械设备组合以及施工时间，禁止夜间施工，</w:t>
            </w:r>
            <w:r w:rsidRPr="000131FB">
              <w:lastRenderedPageBreak/>
              <w:t>避免在同一时间集中使用大量的动力机械设备。</w:t>
            </w:r>
          </w:p>
          <w:p w14:paraId="213BE384" w14:textId="64396F3A" w:rsidR="00EC0910" w:rsidRPr="000131FB" w:rsidRDefault="001D3CCF">
            <w:pPr>
              <w:spacing w:line="360" w:lineRule="auto"/>
              <w:ind w:firstLineChars="200" w:firstLine="480"/>
            </w:pPr>
            <w:r w:rsidRPr="000131FB">
              <w:t>（</w:t>
            </w:r>
            <w:r w:rsidRPr="000131FB">
              <w:t>2</w:t>
            </w:r>
            <w:r w:rsidRPr="000131FB">
              <w:t>）加强设备安装过程中的减振措施，整体设备应安放稳固，并与地面保持良好接触，降低噪声。</w:t>
            </w:r>
          </w:p>
          <w:p w14:paraId="1193FC53" w14:textId="77777777" w:rsidR="00EC0910" w:rsidRPr="000131FB" w:rsidRDefault="001D3CCF">
            <w:pPr>
              <w:spacing w:line="360" w:lineRule="auto"/>
              <w:ind w:firstLineChars="200" w:firstLine="480"/>
            </w:pPr>
            <w:r w:rsidRPr="000131FB">
              <w:t>（</w:t>
            </w:r>
            <w:r w:rsidRPr="000131FB">
              <w:t>3</w:t>
            </w:r>
            <w:r w:rsidRPr="000131FB">
              <w:t>）对河道沿线施工场地进行合理布局，尽量使高噪声的机械设备远离环境敏感点，并尽量避免在同一区段安排大量强噪声设备同时施工，以降低噪声的影响。同时，应尽量缩短居民聚居区附近的高强度噪声设备的施工时间，减少对居民的影响。</w:t>
            </w:r>
          </w:p>
          <w:p w14:paraId="7543A68F" w14:textId="77777777" w:rsidR="00EC0910" w:rsidRPr="000131FB" w:rsidRDefault="001D3CCF">
            <w:pPr>
              <w:spacing w:line="360" w:lineRule="auto"/>
              <w:ind w:firstLineChars="200" w:firstLine="480"/>
            </w:pPr>
            <w:r w:rsidRPr="000131FB">
              <w:t>（</w:t>
            </w:r>
            <w:r w:rsidRPr="000131FB">
              <w:t>4</w:t>
            </w:r>
            <w:r w:rsidRPr="000131FB">
              <w:t>）加强对机械和车辆的维修，使施工机械保持良好状态；车辆运输中尽量避免鸣笛，减轻对居民的影响和干扰。提倡文明施工，建立控制人为噪声的管理制度，增强全体施工人员防噪声扰民的意识。</w:t>
            </w:r>
          </w:p>
          <w:p w14:paraId="3F59B4CF" w14:textId="77777777" w:rsidR="00EC0910" w:rsidRPr="000131FB" w:rsidRDefault="001D3CCF">
            <w:pPr>
              <w:spacing w:line="360" w:lineRule="auto"/>
              <w:ind w:firstLineChars="200" w:firstLine="480"/>
            </w:pPr>
            <w:r w:rsidRPr="000131FB">
              <w:t>（</w:t>
            </w:r>
            <w:r w:rsidRPr="000131FB">
              <w:t>5</w:t>
            </w:r>
            <w:r w:rsidRPr="000131FB">
              <w:t>）为保护周边敏感点，应在噪声影响较大且临近居民区一侧的河道施工区域布设围挡，高度为</w:t>
            </w:r>
            <w:r w:rsidRPr="000131FB">
              <w:t>2.5m</w:t>
            </w:r>
            <w:r w:rsidRPr="000131FB">
              <w:t>，并尽可能避免大量高噪声设备同时施工。</w:t>
            </w:r>
          </w:p>
          <w:p w14:paraId="6F7A4296" w14:textId="77777777" w:rsidR="00EC0910" w:rsidRPr="000131FB" w:rsidRDefault="001D3CCF">
            <w:pPr>
              <w:spacing w:line="360" w:lineRule="auto"/>
              <w:ind w:firstLineChars="200" w:firstLine="482"/>
              <w:rPr>
                <w:b/>
              </w:rPr>
            </w:pPr>
            <w:r w:rsidRPr="000131FB">
              <w:rPr>
                <w:b/>
              </w:rPr>
              <w:t>5</w:t>
            </w:r>
            <w:r w:rsidRPr="000131FB">
              <w:rPr>
                <w:b/>
              </w:rPr>
              <w:t>、固体废物污染防治措施</w:t>
            </w:r>
          </w:p>
          <w:p w14:paraId="40596915" w14:textId="77777777" w:rsidR="00EC0910" w:rsidRPr="000131FB" w:rsidRDefault="001D3CCF">
            <w:pPr>
              <w:spacing w:line="360" w:lineRule="auto"/>
              <w:ind w:firstLineChars="200" w:firstLine="480"/>
            </w:pPr>
            <w:r w:rsidRPr="000131FB">
              <w:t>（</w:t>
            </w:r>
            <w:r w:rsidRPr="000131FB">
              <w:t>1</w:t>
            </w:r>
            <w:r w:rsidRPr="000131FB">
              <w:t>）施工结束后要清理施工现场，严禁废料就地堆弃；施工现场和施工便道上撒落的泥浆应及时清除。</w:t>
            </w:r>
          </w:p>
          <w:p w14:paraId="41211662" w14:textId="0115775A" w:rsidR="00EC0910" w:rsidRPr="000131FB" w:rsidRDefault="001D3CCF">
            <w:pPr>
              <w:spacing w:line="360" w:lineRule="auto"/>
              <w:ind w:firstLineChars="200" w:firstLine="480"/>
            </w:pPr>
            <w:r w:rsidRPr="000131FB">
              <w:t>（</w:t>
            </w:r>
            <w:r w:rsidRPr="000131FB">
              <w:t>2</w:t>
            </w:r>
            <w:r w:rsidRPr="000131FB">
              <w:t>）施工过程中河道清出的淤泥应</w:t>
            </w:r>
            <w:r w:rsidRPr="000131FB">
              <w:rPr>
                <w:bCs/>
                <w:szCs w:val="24"/>
              </w:rPr>
              <w:t>暂堆在河道两侧宽缓区域，经暴晒晾干后</w:t>
            </w:r>
            <w:r w:rsidR="004D20F4" w:rsidRPr="000131FB">
              <w:rPr>
                <w:bCs/>
                <w:szCs w:val="24"/>
              </w:rPr>
              <w:t>用于填充</w:t>
            </w:r>
            <w:r w:rsidR="004D20F4" w:rsidRPr="000131FB">
              <w:rPr>
                <w:rFonts w:hint="eastAsia"/>
                <w:bCs/>
                <w:szCs w:val="24"/>
              </w:rPr>
              <w:t>护堤</w:t>
            </w:r>
            <w:r w:rsidRPr="000131FB">
              <w:rPr>
                <w:bCs/>
                <w:szCs w:val="24"/>
              </w:rPr>
              <w:t>，</w:t>
            </w:r>
            <w:r w:rsidRPr="000131FB">
              <w:t>不可以无组织堆放或倒弃。</w:t>
            </w:r>
          </w:p>
          <w:p w14:paraId="2D647995" w14:textId="77777777" w:rsidR="00EC0910" w:rsidRPr="000131FB" w:rsidRDefault="001D3CCF">
            <w:pPr>
              <w:spacing w:line="360" w:lineRule="auto"/>
              <w:ind w:firstLineChars="200" w:firstLine="480"/>
            </w:pPr>
            <w:r w:rsidRPr="000131FB">
              <w:t>（</w:t>
            </w:r>
            <w:r w:rsidRPr="000131FB">
              <w:t>3</w:t>
            </w:r>
            <w:r w:rsidRPr="000131FB">
              <w:t>）建筑施工过程中产生的废弃建筑材料应对其进行分类集中堆存，能回收利用部分收集后，</w:t>
            </w:r>
            <w:proofErr w:type="gramStart"/>
            <w:r w:rsidRPr="000131FB">
              <w:t>请回收商</w:t>
            </w:r>
            <w:proofErr w:type="gramEnd"/>
            <w:r w:rsidRPr="000131FB">
              <w:t>进行收购，重复利用；不能</w:t>
            </w:r>
            <w:proofErr w:type="gramStart"/>
            <w:r w:rsidRPr="000131FB">
              <w:t>回收部</w:t>
            </w:r>
            <w:proofErr w:type="gramEnd"/>
            <w:r w:rsidRPr="000131FB">
              <w:t>分运至指定地点进行处置，禁止随意丢弃。</w:t>
            </w:r>
          </w:p>
          <w:p w14:paraId="029903A7" w14:textId="77777777" w:rsidR="00EC0910" w:rsidRPr="000131FB" w:rsidRDefault="001D3CCF">
            <w:pPr>
              <w:spacing w:line="360" w:lineRule="auto"/>
              <w:ind w:firstLineChars="200" w:firstLine="480"/>
            </w:pPr>
            <w:r w:rsidRPr="000131FB">
              <w:t>（</w:t>
            </w:r>
            <w:r w:rsidRPr="000131FB">
              <w:t>4</w:t>
            </w:r>
            <w:r w:rsidRPr="000131FB">
              <w:t>）施工期间，对于运送散装建筑材料的车辆，必须按照相关</w:t>
            </w:r>
            <w:proofErr w:type="gramStart"/>
            <w:r w:rsidRPr="000131FB">
              <w:t>规定用蓬布</w:t>
            </w:r>
            <w:proofErr w:type="gramEnd"/>
            <w:r w:rsidRPr="000131FB">
              <w:t>进行遮盖，以免物料洒落。</w:t>
            </w:r>
          </w:p>
          <w:p w14:paraId="432DCBD3" w14:textId="77777777" w:rsidR="00EC0910" w:rsidRPr="000131FB" w:rsidRDefault="001D3CCF">
            <w:pPr>
              <w:spacing w:line="360" w:lineRule="auto"/>
              <w:ind w:firstLineChars="200" w:firstLine="480"/>
            </w:pPr>
            <w:r w:rsidRPr="000131FB">
              <w:t>（</w:t>
            </w:r>
            <w:r w:rsidRPr="000131FB">
              <w:t>5</w:t>
            </w:r>
            <w:r w:rsidRPr="000131FB">
              <w:t>）施工人员产生的生活垃圾通过垃圾桶收集后，运至附近村寨生活垃圾收集点与村寨生活垃圾一同处置。</w:t>
            </w:r>
          </w:p>
          <w:p w14:paraId="4EF1334C" w14:textId="77777777" w:rsidR="00EC0910" w:rsidRPr="000131FB" w:rsidRDefault="001D3CCF">
            <w:pPr>
              <w:spacing w:line="360" w:lineRule="auto"/>
              <w:ind w:firstLineChars="200" w:firstLine="480"/>
            </w:pPr>
            <w:r w:rsidRPr="000131FB">
              <w:t>（</w:t>
            </w:r>
            <w:r w:rsidRPr="000131FB">
              <w:t>6</w:t>
            </w:r>
            <w:r w:rsidRPr="000131FB">
              <w:t>）项目河道开挖和清理时会产生杂草、树枝、树根等固体废弃物，由施工人员统一收集后，委托环卫部门清运处置。</w:t>
            </w:r>
          </w:p>
          <w:p w14:paraId="1649CCB2" w14:textId="77777777" w:rsidR="00EC0910" w:rsidRPr="000131FB" w:rsidRDefault="001D3CCF">
            <w:pPr>
              <w:spacing w:line="360" w:lineRule="auto"/>
              <w:ind w:firstLineChars="200" w:firstLine="480"/>
            </w:pPr>
            <w:r w:rsidRPr="000131FB">
              <w:t>（</w:t>
            </w:r>
            <w:r w:rsidRPr="000131FB">
              <w:t>7</w:t>
            </w:r>
            <w:r w:rsidRPr="000131FB">
              <w:t>）另外，应加强施工管理，严禁垃圾残留在河道内，影响河道水质。</w:t>
            </w:r>
          </w:p>
        </w:tc>
      </w:tr>
      <w:tr w:rsidR="000131FB" w:rsidRPr="000131FB" w14:paraId="755A2A9C" w14:textId="77777777">
        <w:trPr>
          <w:trHeight w:val="1888"/>
          <w:jc w:val="center"/>
        </w:trPr>
        <w:tc>
          <w:tcPr>
            <w:tcW w:w="456" w:type="dxa"/>
            <w:vAlign w:val="center"/>
          </w:tcPr>
          <w:p w14:paraId="7ED73223" w14:textId="77777777" w:rsidR="00EC0910" w:rsidRPr="000131FB" w:rsidRDefault="001D3CCF">
            <w:pPr>
              <w:jc w:val="center"/>
              <w:rPr>
                <w:szCs w:val="24"/>
              </w:rPr>
            </w:pPr>
            <w:r w:rsidRPr="000131FB">
              <w:rPr>
                <w:szCs w:val="24"/>
              </w:rPr>
              <w:lastRenderedPageBreak/>
              <w:t>运营期生态环境保护措施</w:t>
            </w:r>
          </w:p>
        </w:tc>
        <w:tc>
          <w:tcPr>
            <w:tcW w:w="8735" w:type="dxa"/>
            <w:tcBorders>
              <w:bottom w:val="single" w:sz="4" w:space="0" w:color="auto"/>
            </w:tcBorders>
          </w:tcPr>
          <w:p w14:paraId="20AB6027" w14:textId="77777777" w:rsidR="00EC0910" w:rsidRPr="000131FB" w:rsidRDefault="001D3CCF">
            <w:pPr>
              <w:spacing w:line="360" w:lineRule="auto"/>
              <w:ind w:firstLineChars="200" w:firstLine="482"/>
              <w:rPr>
                <w:b/>
              </w:rPr>
            </w:pPr>
            <w:r w:rsidRPr="000131FB">
              <w:rPr>
                <w:b/>
              </w:rPr>
              <w:t>1</w:t>
            </w:r>
            <w:r w:rsidRPr="000131FB">
              <w:rPr>
                <w:b/>
              </w:rPr>
              <w:t>、生态保护措施</w:t>
            </w:r>
          </w:p>
          <w:p w14:paraId="69948052" w14:textId="77777777" w:rsidR="00EC0910" w:rsidRPr="000131FB" w:rsidRDefault="001D3CCF">
            <w:pPr>
              <w:spacing w:line="360" w:lineRule="auto"/>
              <w:ind w:firstLineChars="200" w:firstLine="480"/>
            </w:pPr>
            <w:r w:rsidRPr="000131FB">
              <w:t>（</w:t>
            </w:r>
            <w:r w:rsidRPr="000131FB">
              <w:t>1</w:t>
            </w:r>
            <w:r w:rsidRPr="000131FB">
              <w:t>）加强项目完工后对河流环境的管理工作，未经处理的废水不得排入河道，以防止毒害水生生物和水体富营养化。同时要定时打捞水面垃圾，减少河流本身的内源污染。</w:t>
            </w:r>
          </w:p>
          <w:p w14:paraId="010BC6EC" w14:textId="77777777" w:rsidR="00EC0910" w:rsidRPr="000131FB" w:rsidRDefault="001D3CCF">
            <w:pPr>
              <w:spacing w:line="360" w:lineRule="auto"/>
              <w:ind w:firstLineChars="200" w:firstLine="480"/>
            </w:pPr>
            <w:r w:rsidRPr="000131FB">
              <w:t>（</w:t>
            </w:r>
            <w:r w:rsidRPr="000131FB">
              <w:t>2</w:t>
            </w:r>
            <w:r w:rsidRPr="000131FB">
              <w:t>）大量的雨水入河，一方面增加了水质富营养化程度，另外也加速了河道淤泥和腐殖质堆积的速度。因此要合理利用河道沿线的土地资源，保护好河道沿线植被，减少土木工程、土壤裸露等所流失的水土和营养。</w:t>
            </w:r>
          </w:p>
          <w:p w14:paraId="3BDB0C40" w14:textId="77777777" w:rsidR="00EC0910" w:rsidRPr="000131FB" w:rsidRDefault="001D3CCF">
            <w:pPr>
              <w:spacing w:line="360" w:lineRule="auto"/>
              <w:ind w:firstLineChars="200" w:firstLine="480"/>
            </w:pPr>
            <w:r w:rsidRPr="000131FB">
              <w:t>（</w:t>
            </w:r>
            <w:r w:rsidRPr="000131FB">
              <w:t>3</w:t>
            </w:r>
            <w:r w:rsidRPr="000131FB">
              <w:t>）选择适宜的河道生态绿化植物，加强种间和种内不同生态型和变种的选择和筛选，促进栽培植物及建成群落与周围环境的适应性和稳定性。</w:t>
            </w:r>
          </w:p>
          <w:p w14:paraId="5D71B5C9" w14:textId="77777777" w:rsidR="00EC0910" w:rsidRPr="000131FB" w:rsidRDefault="001D3CCF">
            <w:pPr>
              <w:spacing w:line="360" w:lineRule="auto"/>
              <w:ind w:firstLineChars="200" w:firstLine="482"/>
              <w:rPr>
                <w:b/>
              </w:rPr>
            </w:pPr>
            <w:r w:rsidRPr="000131FB">
              <w:rPr>
                <w:b/>
              </w:rPr>
              <w:t>2</w:t>
            </w:r>
            <w:r w:rsidRPr="000131FB">
              <w:rPr>
                <w:b/>
              </w:rPr>
              <w:t>、水污染防治措施</w:t>
            </w:r>
          </w:p>
          <w:p w14:paraId="6E57D0B6" w14:textId="77777777" w:rsidR="00EC0910" w:rsidRPr="000131FB" w:rsidRDefault="001D3CCF">
            <w:pPr>
              <w:spacing w:line="360" w:lineRule="auto"/>
              <w:ind w:firstLineChars="200" w:firstLine="480"/>
            </w:pPr>
            <w:r w:rsidRPr="000131FB">
              <w:t>加强河道、景观绿化建设和水土流失防治方案建设。</w:t>
            </w:r>
          </w:p>
          <w:p w14:paraId="39EEB726" w14:textId="77777777" w:rsidR="00EC0910" w:rsidRPr="000131FB" w:rsidRDefault="001D3CCF">
            <w:pPr>
              <w:spacing w:line="360" w:lineRule="auto"/>
              <w:ind w:firstLineChars="200" w:firstLine="482"/>
              <w:rPr>
                <w:b/>
              </w:rPr>
            </w:pPr>
            <w:r w:rsidRPr="000131FB">
              <w:rPr>
                <w:b/>
              </w:rPr>
              <w:t>3</w:t>
            </w:r>
            <w:r w:rsidRPr="000131FB">
              <w:rPr>
                <w:b/>
              </w:rPr>
              <w:t>、固体废物污染防治措施</w:t>
            </w:r>
          </w:p>
          <w:p w14:paraId="15F50F57" w14:textId="77777777" w:rsidR="00EC0910" w:rsidRPr="000131FB" w:rsidRDefault="001D3CCF">
            <w:pPr>
              <w:spacing w:line="360" w:lineRule="auto"/>
              <w:ind w:firstLineChars="200" w:firstLine="480"/>
            </w:pPr>
            <w:r w:rsidRPr="000131FB">
              <w:t>河道维护工作人员生活垃圾和河道拦污垃圾应根据垃圾性质分类收集，及时清运至附近村寨生活垃圾收集点与村寨生活垃圾一同处置。</w:t>
            </w:r>
          </w:p>
        </w:tc>
      </w:tr>
      <w:tr w:rsidR="000131FB" w:rsidRPr="000131FB" w14:paraId="430F9514" w14:textId="77777777" w:rsidTr="000131FB">
        <w:trPr>
          <w:trHeight w:val="499"/>
          <w:jc w:val="center"/>
        </w:trPr>
        <w:tc>
          <w:tcPr>
            <w:tcW w:w="456" w:type="dxa"/>
            <w:vAlign w:val="center"/>
          </w:tcPr>
          <w:p w14:paraId="1F2190BE" w14:textId="77777777" w:rsidR="00EC0910" w:rsidRPr="000131FB" w:rsidRDefault="001D3CCF">
            <w:pPr>
              <w:jc w:val="center"/>
            </w:pPr>
            <w:r w:rsidRPr="000131FB">
              <w:rPr>
                <w:szCs w:val="24"/>
              </w:rPr>
              <w:t>其他</w:t>
            </w:r>
          </w:p>
        </w:tc>
        <w:tc>
          <w:tcPr>
            <w:tcW w:w="8735" w:type="dxa"/>
            <w:vAlign w:val="center"/>
          </w:tcPr>
          <w:p w14:paraId="65BA9C6B" w14:textId="77777777" w:rsidR="00EC0910" w:rsidRPr="000131FB" w:rsidRDefault="001D3CCF">
            <w:r w:rsidRPr="000131FB">
              <w:t>无</w:t>
            </w:r>
          </w:p>
        </w:tc>
      </w:tr>
      <w:tr w:rsidR="000131FB" w:rsidRPr="000131FB" w14:paraId="2F06A976" w14:textId="77777777">
        <w:trPr>
          <w:trHeight w:val="760"/>
          <w:jc w:val="center"/>
        </w:trPr>
        <w:tc>
          <w:tcPr>
            <w:tcW w:w="456" w:type="dxa"/>
            <w:vAlign w:val="center"/>
          </w:tcPr>
          <w:p w14:paraId="47D702CC" w14:textId="77777777" w:rsidR="00EC0910" w:rsidRPr="000131FB" w:rsidRDefault="001D3CCF">
            <w:pPr>
              <w:jc w:val="center"/>
              <w:rPr>
                <w:szCs w:val="24"/>
              </w:rPr>
            </w:pPr>
            <w:r w:rsidRPr="000131FB">
              <w:rPr>
                <w:szCs w:val="24"/>
              </w:rPr>
              <w:t>环保投资</w:t>
            </w:r>
          </w:p>
        </w:tc>
        <w:tc>
          <w:tcPr>
            <w:tcW w:w="8735" w:type="dxa"/>
            <w:vAlign w:val="center"/>
          </w:tcPr>
          <w:p w14:paraId="1E93207B" w14:textId="70641E3F" w:rsidR="00EC0910" w:rsidRPr="000131FB" w:rsidRDefault="001D3CCF" w:rsidP="00ED084F">
            <w:pPr>
              <w:spacing w:line="360" w:lineRule="auto"/>
              <w:ind w:firstLineChars="200" w:firstLine="480"/>
              <w:jc w:val="left"/>
            </w:pPr>
            <w:r w:rsidRPr="000131FB">
              <w:t>本项目工程估算总投资</w:t>
            </w:r>
            <w:r w:rsidRPr="000131FB">
              <w:t>4010.83</w:t>
            </w:r>
            <w:r w:rsidRPr="000131FB">
              <w:t>万元，其中环保投资</w:t>
            </w:r>
            <w:r w:rsidR="00ED084F" w:rsidRPr="000131FB">
              <w:t>171.26</w:t>
            </w:r>
            <w:r w:rsidRPr="000131FB">
              <w:t>万元，约占总投资的</w:t>
            </w:r>
            <w:r w:rsidR="00ED084F" w:rsidRPr="000131FB">
              <w:t>4.27</w:t>
            </w:r>
            <w:r w:rsidRPr="000131FB">
              <w:t>%</w:t>
            </w:r>
            <w:r w:rsidR="00ED084F" w:rsidRPr="000131FB">
              <w:t>。</w:t>
            </w:r>
            <w:r w:rsidRPr="000131FB">
              <w:t>本项目环保投资费用具体见下表。</w:t>
            </w:r>
          </w:p>
          <w:p w14:paraId="0D51D665" w14:textId="354A4FE8" w:rsidR="00EC0910" w:rsidRPr="000131FB" w:rsidRDefault="001D3CCF">
            <w:pPr>
              <w:spacing w:line="360" w:lineRule="auto"/>
              <w:jc w:val="center"/>
              <w:rPr>
                <w:b/>
              </w:rPr>
            </w:pPr>
            <w:r w:rsidRPr="000131FB">
              <w:rPr>
                <w:b/>
              </w:rPr>
              <w:t>表</w:t>
            </w:r>
            <w:r w:rsidRPr="000131FB">
              <w:rPr>
                <w:b/>
              </w:rPr>
              <w:t>5-1</w:t>
            </w:r>
            <w:r w:rsidRPr="000131FB">
              <w:rPr>
                <w:b/>
              </w:rPr>
              <w:t>项目环保投资一览表</w:t>
            </w:r>
          </w:p>
          <w:tbl>
            <w:tblPr>
              <w:tblStyle w:val="ac"/>
              <w:tblW w:w="0" w:type="auto"/>
              <w:tblLook w:val="04A0" w:firstRow="1" w:lastRow="0" w:firstColumn="1" w:lastColumn="0" w:noHBand="0" w:noVBand="1"/>
            </w:tblPr>
            <w:tblGrid>
              <w:gridCol w:w="697"/>
              <w:gridCol w:w="453"/>
              <w:gridCol w:w="1957"/>
              <w:gridCol w:w="2551"/>
              <w:gridCol w:w="1418"/>
              <w:gridCol w:w="1304"/>
            </w:tblGrid>
            <w:tr w:rsidR="000131FB" w:rsidRPr="000131FB" w14:paraId="41BFF7F4" w14:textId="77777777" w:rsidTr="000131FB">
              <w:trPr>
                <w:trHeight w:val="395"/>
              </w:trPr>
              <w:tc>
                <w:tcPr>
                  <w:tcW w:w="697" w:type="dxa"/>
                  <w:vAlign w:val="center"/>
                </w:tcPr>
                <w:p w14:paraId="179A8DA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序号</w:t>
                  </w:r>
                </w:p>
              </w:tc>
              <w:tc>
                <w:tcPr>
                  <w:tcW w:w="4961" w:type="dxa"/>
                  <w:gridSpan w:val="3"/>
                  <w:vAlign w:val="center"/>
                </w:tcPr>
                <w:p w14:paraId="1F38F28C"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环保措施</w:t>
                  </w:r>
                </w:p>
              </w:tc>
              <w:tc>
                <w:tcPr>
                  <w:tcW w:w="1418" w:type="dxa"/>
                  <w:vAlign w:val="center"/>
                </w:tcPr>
                <w:p w14:paraId="66BDA525"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投资</w:t>
                  </w:r>
                </w:p>
                <w:p w14:paraId="147576CD"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（万元）</w:t>
                  </w:r>
                </w:p>
              </w:tc>
              <w:tc>
                <w:tcPr>
                  <w:tcW w:w="1304" w:type="dxa"/>
                  <w:vAlign w:val="center"/>
                </w:tcPr>
                <w:p w14:paraId="795B61B3"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备注</w:t>
                  </w:r>
                </w:p>
              </w:tc>
            </w:tr>
            <w:tr w:rsidR="000131FB" w:rsidRPr="000131FB" w14:paraId="1FFF9B42" w14:textId="77777777" w:rsidTr="000131FB">
              <w:tc>
                <w:tcPr>
                  <w:tcW w:w="697" w:type="dxa"/>
                  <w:vAlign w:val="center"/>
                </w:tcPr>
                <w:p w14:paraId="7C982314" w14:textId="77777777" w:rsidR="00F861B2" w:rsidRPr="000131FB" w:rsidRDefault="00F861B2">
                  <w:pPr>
                    <w:jc w:val="center"/>
                    <w:rPr>
                      <w:rFonts w:ascii="Times New Roman" w:hAnsi="Times New Roman"/>
                      <w:sz w:val="21"/>
                      <w:szCs w:val="21"/>
                    </w:rPr>
                  </w:pPr>
                  <w:r w:rsidRPr="000131FB">
                    <w:rPr>
                      <w:rFonts w:ascii="Times New Roman" w:hAnsi="Times New Roman"/>
                      <w:sz w:val="21"/>
                      <w:szCs w:val="21"/>
                    </w:rPr>
                    <w:t>1</w:t>
                  </w:r>
                </w:p>
              </w:tc>
              <w:tc>
                <w:tcPr>
                  <w:tcW w:w="453" w:type="dxa"/>
                  <w:vMerge w:val="restart"/>
                  <w:vAlign w:val="center"/>
                </w:tcPr>
                <w:p w14:paraId="7386B57E" w14:textId="77777777" w:rsidR="00F861B2" w:rsidRPr="000131FB" w:rsidRDefault="00F861B2">
                  <w:pPr>
                    <w:jc w:val="center"/>
                    <w:rPr>
                      <w:rFonts w:ascii="Times New Roman" w:hAnsi="Times New Roman"/>
                      <w:sz w:val="21"/>
                      <w:szCs w:val="21"/>
                    </w:rPr>
                  </w:pPr>
                  <w:r w:rsidRPr="000131FB">
                    <w:rPr>
                      <w:rFonts w:ascii="Times New Roman" w:hAnsi="Times New Roman"/>
                      <w:sz w:val="21"/>
                      <w:szCs w:val="21"/>
                    </w:rPr>
                    <w:t>施工期</w:t>
                  </w:r>
                </w:p>
              </w:tc>
              <w:tc>
                <w:tcPr>
                  <w:tcW w:w="1957" w:type="dxa"/>
                  <w:vMerge w:val="restart"/>
                  <w:vAlign w:val="center"/>
                </w:tcPr>
                <w:p w14:paraId="11ED8D1A" w14:textId="49FFE793" w:rsidR="00F861B2" w:rsidRPr="000131FB" w:rsidRDefault="00F861B2" w:rsidP="00F861B2">
                  <w:pPr>
                    <w:jc w:val="center"/>
                    <w:rPr>
                      <w:rFonts w:ascii="Times New Roman" w:hAnsi="Times New Roman"/>
                      <w:sz w:val="21"/>
                      <w:szCs w:val="21"/>
                    </w:rPr>
                  </w:pPr>
                  <w:r w:rsidRPr="000131FB">
                    <w:rPr>
                      <w:rFonts w:ascii="Times New Roman" w:hAnsi="Times New Roman"/>
                      <w:sz w:val="21"/>
                      <w:szCs w:val="21"/>
                    </w:rPr>
                    <w:t>施工废水处理措施</w:t>
                  </w:r>
                </w:p>
              </w:tc>
              <w:tc>
                <w:tcPr>
                  <w:tcW w:w="2551" w:type="dxa"/>
                  <w:vAlign w:val="center"/>
                </w:tcPr>
                <w:p w14:paraId="614AC854" w14:textId="07DA440B" w:rsidR="00F861B2" w:rsidRPr="000131FB" w:rsidRDefault="00F861B2">
                  <w:pPr>
                    <w:jc w:val="center"/>
                    <w:rPr>
                      <w:rFonts w:ascii="Times New Roman" w:hAnsi="Times New Roman"/>
                      <w:sz w:val="21"/>
                      <w:szCs w:val="21"/>
                    </w:rPr>
                  </w:pPr>
                  <w:r w:rsidRPr="000131FB">
                    <w:rPr>
                      <w:rFonts w:ascii="Times New Roman" w:hAnsi="Times New Roman"/>
                      <w:sz w:val="21"/>
                      <w:szCs w:val="21"/>
                    </w:rPr>
                    <w:t>沉砂池（</w:t>
                  </w:r>
                  <w:r w:rsidRPr="000131FB">
                    <w:rPr>
                      <w:rFonts w:ascii="Times New Roman" w:hAnsi="Times New Roman"/>
                      <w:sz w:val="21"/>
                      <w:szCs w:val="21"/>
                    </w:rPr>
                    <w:t>1</w:t>
                  </w:r>
                  <w:r w:rsidRPr="000131FB">
                    <w:rPr>
                      <w:rFonts w:ascii="Times New Roman" w:hAnsi="Times New Roman"/>
                      <w:sz w:val="21"/>
                      <w:szCs w:val="21"/>
                    </w:rPr>
                    <w:t>座，</w:t>
                  </w:r>
                  <w:r w:rsidRPr="000131FB">
                    <w:rPr>
                      <w:rFonts w:ascii="Times New Roman" w:hAnsi="Times New Roman"/>
                      <w:kern w:val="0"/>
                      <w:sz w:val="21"/>
                      <w:szCs w:val="21"/>
                      <w:lang w:bidi="ar"/>
                    </w:rPr>
                    <w:t>1.5m</w:t>
                  </w:r>
                  <w:r w:rsidRPr="000131FB">
                    <w:rPr>
                      <w:rFonts w:ascii="Times New Roman" w:hAnsi="Times New Roman"/>
                      <w:kern w:val="0"/>
                      <w:sz w:val="21"/>
                      <w:szCs w:val="21"/>
                      <w:vertAlign w:val="superscript"/>
                      <w:lang w:bidi="ar"/>
                    </w:rPr>
                    <w:t>3</w:t>
                  </w:r>
                  <w:r w:rsidRPr="000131FB">
                    <w:rPr>
                      <w:rFonts w:ascii="Times New Roman" w:hAnsi="Times New Roman"/>
                      <w:kern w:val="0"/>
                      <w:sz w:val="21"/>
                      <w:szCs w:val="21"/>
                      <w:lang w:bidi="ar"/>
                    </w:rPr>
                    <w:t>）</w:t>
                  </w:r>
                </w:p>
              </w:tc>
              <w:tc>
                <w:tcPr>
                  <w:tcW w:w="1418" w:type="dxa"/>
                  <w:vMerge w:val="restart"/>
                  <w:vAlign w:val="center"/>
                </w:tcPr>
                <w:p w14:paraId="0CF42CF7" w14:textId="77777777" w:rsidR="00F861B2" w:rsidRPr="000131FB" w:rsidRDefault="00F861B2">
                  <w:pPr>
                    <w:jc w:val="center"/>
                    <w:rPr>
                      <w:rFonts w:ascii="Times New Roman" w:hAnsi="Times New Roman"/>
                      <w:sz w:val="21"/>
                      <w:szCs w:val="21"/>
                    </w:rPr>
                  </w:pPr>
                  <w:r w:rsidRPr="000131FB">
                    <w:rPr>
                      <w:rFonts w:ascii="Times New Roman" w:hAnsi="Times New Roman"/>
                      <w:sz w:val="21"/>
                      <w:szCs w:val="21"/>
                    </w:rPr>
                    <w:t>5</w:t>
                  </w:r>
                </w:p>
              </w:tc>
              <w:tc>
                <w:tcPr>
                  <w:tcW w:w="1304" w:type="dxa"/>
                  <w:vMerge w:val="restart"/>
                  <w:vAlign w:val="center"/>
                </w:tcPr>
                <w:p w14:paraId="0E6DA92B" w14:textId="77777777" w:rsidR="00F861B2" w:rsidRPr="000131FB" w:rsidRDefault="00F861B2">
                  <w:pPr>
                    <w:jc w:val="center"/>
                    <w:rPr>
                      <w:rFonts w:ascii="Times New Roman" w:hAnsi="Times New Roman"/>
                      <w:sz w:val="21"/>
                      <w:szCs w:val="21"/>
                    </w:rPr>
                  </w:pPr>
                  <w:r w:rsidRPr="000131FB">
                    <w:rPr>
                      <w:rFonts w:ascii="Times New Roman" w:hAnsi="Times New Roman"/>
                      <w:sz w:val="21"/>
                      <w:szCs w:val="21"/>
                    </w:rPr>
                    <w:t>环评新增</w:t>
                  </w:r>
                </w:p>
              </w:tc>
            </w:tr>
            <w:tr w:rsidR="000131FB" w:rsidRPr="000131FB" w14:paraId="266B5CBF" w14:textId="77777777" w:rsidTr="000131FB">
              <w:tc>
                <w:tcPr>
                  <w:tcW w:w="697" w:type="dxa"/>
                  <w:vAlign w:val="center"/>
                </w:tcPr>
                <w:p w14:paraId="01D29D27" w14:textId="0BC1A196" w:rsidR="00F861B2" w:rsidRPr="000131FB" w:rsidRDefault="000131FB">
                  <w:pPr>
                    <w:jc w:val="center"/>
                    <w:rPr>
                      <w:rFonts w:ascii="Times New Roman" w:hAnsi="Times New Roman"/>
                      <w:sz w:val="21"/>
                      <w:szCs w:val="21"/>
                    </w:rPr>
                  </w:pPr>
                  <w:r w:rsidRPr="000131FB">
                    <w:rPr>
                      <w:rFonts w:ascii="Times New Roman" w:hAnsi="Times New Roman"/>
                      <w:sz w:val="21"/>
                      <w:szCs w:val="21"/>
                    </w:rPr>
                    <w:t>2</w:t>
                  </w:r>
                </w:p>
              </w:tc>
              <w:tc>
                <w:tcPr>
                  <w:tcW w:w="453" w:type="dxa"/>
                  <w:vMerge/>
                  <w:vAlign w:val="center"/>
                </w:tcPr>
                <w:p w14:paraId="07E3A116" w14:textId="77777777" w:rsidR="00F861B2" w:rsidRPr="000131FB" w:rsidRDefault="00F861B2">
                  <w:pPr>
                    <w:jc w:val="center"/>
                    <w:rPr>
                      <w:rFonts w:ascii="Times New Roman" w:hAnsi="Times New Roman"/>
                      <w:sz w:val="21"/>
                      <w:szCs w:val="21"/>
                    </w:rPr>
                  </w:pPr>
                </w:p>
              </w:tc>
              <w:tc>
                <w:tcPr>
                  <w:tcW w:w="1957" w:type="dxa"/>
                  <w:vMerge/>
                  <w:vAlign w:val="center"/>
                </w:tcPr>
                <w:p w14:paraId="42A77A26" w14:textId="77777777" w:rsidR="00F861B2" w:rsidRPr="000131FB" w:rsidRDefault="00F861B2" w:rsidP="00E254C3">
                  <w:pPr>
                    <w:jc w:val="center"/>
                    <w:rPr>
                      <w:rFonts w:ascii="Times New Roman" w:hAnsi="Times New Roman"/>
                      <w:sz w:val="21"/>
                      <w:szCs w:val="21"/>
                    </w:rPr>
                  </w:pPr>
                </w:p>
              </w:tc>
              <w:tc>
                <w:tcPr>
                  <w:tcW w:w="2551" w:type="dxa"/>
                  <w:vAlign w:val="center"/>
                </w:tcPr>
                <w:p w14:paraId="2E05D445" w14:textId="5E4CF92C" w:rsidR="00F861B2" w:rsidRPr="000131FB" w:rsidRDefault="00F861B2">
                  <w:pPr>
                    <w:jc w:val="center"/>
                    <w:rPr>
                      <w:rFonts w:ascii="Times New Roman" w:hAnsi="Times New Roman"/>
                      <w:sz w:val="21"/>
                      <w:szCs w:val="21"/>
                    </w:rPr>
                  </w:pPr>
                  <w:r w:rsidRPr="000131FB">
                    <w:rPr>
                      <w:rFonts w:ascii="Times New Roman" w:hAnsi="Times New Roman"/>
                      <w:sz w:val="21"/>
                      <w:szCs w:val="21"/>
                    </w:rPr>
                    <w:t>临时</w:t>
                  </w:r>
                  <w:proofErr w:type="gramStart"/>
                  <w:r w:rsidRPr="000131FB">
                    <w:rPr>
                      <w:rFonts w:ascii="Times New Roman" w:hAnsi="Times New Roman"/>
                      <w:sz w:val="21"/>
                      <w:szCs w:val="21"/>
                    </w:rPr>
                    <w:t>截</w:t>
                  </w:r>
                  <w:proofErr w:type="gramEnd"/>
                  <w:r w:rsidRPr="000131FB">
                    <w:rPr>
                      <w:rFonts w:ascii="Times New Roman" w:hAnsi="Times New Roman"/>
                      <w:sz w:val="21"/>
                      <w:szCs w:val="21"/>
                    </w:rPr>
                    <w:t>排水沟</w:t>
                  </w:r>
                </w:p>
              </w:tc>
              <w:tc>
                <w:tcPr>
                  <w:tcW w:w="1418" w:type="dxa"/>
                  <w:vMerge/>
                  <w:vAlign w:val="center"/>
                </w:tcPr>
                <w:p w14:paraId="30AD28C5" w14:textId="77777777" w:rsidR="00F861B2" w:rsidRPr="000131FB" w:rsidRDefault="00F861B2">
                  <w:pPr>
                    <w:jc w:val="center"/>
                    <w:rPr>
                      <w:rFonts w:ascii="Times New Roman" w:hAnsi="Times New Roman"/>
                      <w:sz w:val="21"/>
                      <w:szCs w:val="21"/>
                    </w:rPr>
                  </w:pPr>
                </w:p>
              </w:tc>
              <w:tc>
                <w:tcPr>
                  <w:tcW w:w="1304" w:type="dxa"/>
                  <w:vMerge/>
                  <w:vAlign w:val="center"/>
                </w:tcPr>
                <w:p w14:paraId="7E01CEE7" w14:textId="77777777" w:rsidR="00F861B2" w:rsidRPr="000131FB" w:rsidRDefault="00F861B2">
                  <w:pPr>
                    <w:jc w:val="center"/>
                    <w:rPr>
                      <w:rFonts w:ascii="Times New Roman" w:hAnsi="Times New Roman"/>
                      <w:sz w:val="21"/>
                      <w:szCs w:val="21"/>
                    </w:rPr>
                  </w:pPr>
                </w:p>
              </w:tc>
            </w:tr>
            <w:tr w:rsidR="000131FB" w:rsidRPr="000131FB" w14:paraId="38A76958" w14:textId="77777777" w:rsidTr="000131FB">
              <w:tc>
                <w:tcPr>
                  <w:tcW w:w="697" w:type="dxa"/>
                  <w:vAlign w:val="center"/>
                </w:tcPr>
                <w:p w14:paraId="1255A824" w14:textId="1E60BFE0" w:rsidR="00F861B2" w:rsidRPr="000131FB" w:rsidRDefault="000131FB">
                  <w:pPr>
                    <w:jc w:val="center"/>
                    <w:rPr>
                      <w:rFonts w:ascii="Times New Roman" w:hAnsi="Times New Roman"/>
                      <w:sz w:val="21"/>
                      <w:szCs w:val="21"/>
                    </w:rPr>
                  </w:pPr>
                  <w:r w:rsidRPr="000131FB">
                    <w:rPr>
                      <w:rFonts w:ascii="Times New Roman" w:hAnsi="Times New Roman"/>
                      <w:sz w:val="21"/>
                      <w:szCs w:val="21"/>
                    </w:rPr>
                    <w:t>3</w:t>
                  </w:r>
                </w:p>
              </w:tc>
              <w:tc>
                <w:tcPr>
                  <w:tcW w:w="453" w:type="dxa"/>
                  <w:vMerge/>
                  <w:vAlign w:val="center"/>
                </w:tcPr>
                <w:p w14:paraId="7B2029D7" w14:textId="77777777" w:rsidR="00F861B2" w:rsidRPr="000131FB" w:rsidRDefault="00F861B2">
                  <w:pPr>
                    <w:jc w:val="center"/>
                    <w:rPr>
                      <w:rFonts w:ascii="Times New Roman" w:hAnsi="Times New Roman"/>
                      <w:sz w:val="21"/>
                      <w:szCs w:val="21"/>
                    </w:rPr>
                  </w:pPr>
                </w:p>
              </w:tc>
              <w:tc>
                <w:tcPr>
                  <w:tcW w:w="1957" w:type="dxa"/>
                  <w:vMerge w:val="restart"/>
                  <w:vAlign w:val="center"/>
                </w:tcPr>
                <w:p w14:paraId="1BF22939" w14:textId="3C6DAFC6" w:rsidR="00F861B2" w:rsidRPr="000131FB" w:rsidRDefault="00F861B2" w:rsidP="00E254C3">
                  <w:pPr>
                    <w:jc w:val="center"/>
                    <w:rPr>
                      <w:rFonts w:ascii="Times New Roman" w:hAnsi="Times New Roman"/>
                      <w:sz w:val="21"/>
                      <w:szCs w:val="21"/>
                    </w:rPr>
                  </w:pPr>
                  <w:r w:rsidRPr="000131FB">
                    <w:rPr>
                      <w:rFonts w:ascii="Times New Roman" w:hAnsi="Times New Roman"/>
                      <w:sz w:val="21"/>
                      <w:szCs w:val="21"/>
                    </w:rPr>
                    <w:t>施工基坑废水</w:t>
                  </w:r>
                </w:p>
              </w:tc>
              <w:tc>
                <w:tcPr>
                  <w:tcW w:w="2551" w:type="dxa"/>
                  <w:vAlign w:val="center"/>
                </w:tcPr>
                <w:p w14:paraId="34243CF6" w14:textId="25DE3D63" w:rsidR="00F861B2" w:rsidRPr="000131FB" w:rsidRDefault="00F861B2" w:rsidP="00F861B2">
                  <w:pPr>
                    <w:jc w:val="center"/>
                    <w:rPr>
                      <w:rFonts w:ascii="Times New Roman" w:hAnsi="Times New Roman"/>
                      <w:sz w:val="21"/>
                      <w:szCs w:val="21"/>
                    </w:rPr>
                  </w:pPr>
                  <w:r w:rsidRPr="000131FB">
                    <w:rPr>
                      <w:rFonts w:ascii="Times New Roman" w:hAnsi="Times New Roman"/>
                      <w:sz w:val="21"/>
                      <w:szCs w:val="21"/>
                    </w:rPr>
                    <w:t>沉淀池（</w:t>
                  </w:r>
                  <w:r w:rsidRPr="000131FB">
                    <w:rPr>
                      <w:rFonts w:ascii="Times New Roman" w:hAnsi="Times New Roman"/>
                      <w:sz w:val="21"/>
                      <w:szCs w:val="21"/>
                    </w:rPr>
                    <w:t>1</w:t>
                  </w:r>
                  <w:r w:rsidRPr="000131FB">
                    <w:rPr>
                      <w:rFonts w:ascii="Times New Roman" w:hAnsi="Times New Roman"/>
                      <w:sz w:val="21"/>
                      <w:szCs w:val="21"/>
                    </w:rPr>
                    <w:t>座，</w:t>
                  </w:r>
                  <w:r w:rsidRPr="000131FB">
                    <w:rPr>
                      <w:rFonts w:ascii="Times New Roman" w:hAnsi="Times New Roman"/>
                      <w:kern w:val="0"/>
                      <w:sz w:val="21"/>
                      <w:szCs w:val="21"/>
                      <w:lang w:bidi="ar"/>
                    </w:rPr>
                    <w:t>1.5m</w:t>
                  </w:r>
                  <w:r w:rsidRPr="000131FB">
                    <w:rPr>
                      <w:rFonts w:ascii="Times New Roman" w:hAnsi="Times New Roman"/>
                      <w:kern w:val="0"/>
                      <w:sz w:val="21"/>
                      <w:szCs w:val="21"/>
                      <w:vertAlign w:val="superscript"/>
                      <w:lang w:bidi="ar"/>
                    </w:rPr>
                    <w:t>3</w:t>
                  </w:r>
                  <w:r w:rsidRPr="000131FB">
                    <w:rPr>
                      <w:rFonts w:ascii="Times New Roman" w:hAnsi="Times New Roman"/>
                      <w:kern w:val="0"/>
                      <w:sz w:val="21"/>
                      <w:szCs w:val="21"/>
                      <w:lang w:bidi="ar"/>
                    </w:rPr>
                    <w:t>）</w:t>
                  </w:r>
                </w:p>
              </w:tc>
              <w:tc>
                <w:tcPr>
                  <w:tcW w:w="1418" w:type="dxa"/>
                  <w:vMerge w:val="restart"/>
                  <w:vAlign w:val="center"/>
                </w:tcPr>
                <w:p w14:paraId="6D436741" w14:textId="766875E7" w:rsidR="00F861B2" w:rsidRPr="000131FB" w:rsidRDefault="00F861B2" w:rsidP="007F696D">
                  <w:pPr>
                    <w:jc w:val="center"/>
                    <w:rPr>
                      <w:rFonts w:ascii="Times New Roman" w:hAnsi="Times New Roman"/>
                      <w:sz w:val="21"/>
                      <w:szCs w:val="21"/>
                    </w:rPr>
                  </w:pPr>
                  <w:r w:rsidRPr="000131FB">
                    <w:rPr>
                      <w:rFonts w:ascii="Times New Roman" w:hAnsi="Times New Roman"/>
                      <w:sz w:val="21"/>
                      <w:szCs w:val="21"/>
                    </w:rPr>
                    <w:t>2</w:t>
                  </w:r>
                </w:p>
              </w:tc>
              <w:tc>
                <w:tcPr>
                  <w:tcW w:w="1304" w:type="dxa"/>
                  <w:vMerge w:val="restart"/>
                  <w:vAlign w:val="center"/>
                </w:tcPr>
                <w:p w14:paraId="4DDD2A2A" w14:textId="5425F2F7" w:rsidR="00F861B2" w:rsidRPr="000131FB" w:rsidRDefault="00F861B2">
                  <w:pPr>
                    <w:jc w:val="center"/>
                    <w:rPr>
                      <w:rFonts w:ascii="Times New Roman" w:hAnsi="Times New Roman"/>
                      <w:sz w:val="21"/>
                      <w:szCs w:val="21"/>
                    </w:rPr>
                  </w:pPr>
                  <w:r w:rsidRPr="000131FB">
                    <w:rPr>
                      <w:rFonts w:ascii="Times New Roman" w:hAnsi="Times New Roman"/>
                      <w:sz w:val="21"/>
                      <w:szCs w:val="21"/>
                    </w:rPr>
                    <w:t>环评新增</w:t>
                  </w:r>
                </w:p>
              </w:tc>
            </w:tr>
            <w:tr w:rsidR="000131FB" w:rsidRPr="000131FB" w14:paraId="075CFA75" w14:textId="77777777" w:rsidTr="000131FB">
              <w:tc>
                <w:tcPr>
                  <w:tcW w:w="697" w:type="dxa"/>
                  <w:vAlign w:val="center"/>
                </w:tcPr>
                <w:p w14:paraId="3338F59E" w14:textId="00ADB9B0" w:rsidR="00F861B2" w:rsidRPr="000131FB" w:rsidRDefault="000131FB">
                  <w:pPr>
                    <w:jc w:val="center"/>
                    <w:rPr>
                      <w:rFonts w:ascii="Times New Roman" w:hAnsi="Times New Roman"/>
                      <w:sz w:val="21"/>
                      <w:szCs w:val="21"/>
                    </w:rPr>
                  </w:pPr>
                  <w:r w:rsidRPr="000131FB">
                    <w:rPr>
                      <w:rFonts w:ascii="Times New Roman" w:hAnsi="Times New Roman"/>
                      <w:sz w:val="21"/>
                      <w:szCs w:val="21"/>
                    </w:rPr>
                    <w:t>4</w:t>
                  </w:r>
                </w:p>
              </w:tc>
              <w:tc>
                <w:tcPr>
                  <w:tcW w:w="453" w:type="dxa"/>
                  <w:vMerge/>
                  <w:vAlign w:val="center"/>
                </w:tcPr>
                <w:p w14:paraId="2B3378F4" w14:textId="77777777" w:rsidR="00F861B2" w:rsidRPr="000131FB" w:rsidRDefault="00F861B2">
                  <w:pPr>
                    <w:jc w:val="center"/>
                    <w:rPr>
                      <w:rFonts w:ascii="Times New Roman" w:hAnsi="Times New Roman"/>
                      <w:sz w:val="21"/>
                      <w:szCs w:val="21"/>
                    </w:rPr>
                  </w:pPr>
                </w:p>
              </w:tc>
              <w:tc>
                <w:tcPr>
                  <w:tcW w:w="1957" w:type="dxa"/>
                  <w:vMerge/>
                  <w:vAlign w:val="center"/>
                </w:tcPr>
                <w:p w14:paraId="70B3F836" w14:textId="77777777" w:rsidR="00F861B2" w:rsidRPr="000131FB" w:rsidRDefault="00F861B2" w:rsidP="00E254C3">
                  <w:pPr>
                    <w:jc w:val="center"/>
                    <w:rPr>
                      <w:rFonts w:ascii="Times New Roman" w:hAnsi="Times New Roman"/>
                      <w:sz w:val="21"/>
                      <w:szCs w:val="21"/>
                    </w:rPr>
                  </w:pPr>
                </w:p>
              </w:tc>
              <w:tc>
                <w:tcPr>
                  <w:tcW w:w="2551" w:type="dxa"/>
                  <w:vAlign w:val="center"/>
                </w:tcPr>
                <w:p w14:paraId="43462C13" w14:textId="09D0648D" w:rsidR="00F861B2" w:rsidRPr="000131FB" w:rsidRDefault="00F861B2">
                  <w:pPr>
                    <w:jc w:val="center"/>
                    <w:rPr>
                      <w:rFonts w:ascii="Times New Roman" w:hAnsi="Times New Roman"/>
                      <w:sz w:val="21"/>
                      <w:szCs w:val="21"/>
                    </w:rPr>
                  </w:pPr>
                  <w:r w:rsidRPr="000131FB">
                    <w:rPr>
                      <w:rFonts w:ascii="Times New Roman" w:hAnsi="Times New Roman"/>
                      <w:sz w:val="21"/>
                      <w:szCs w:val="21"/>
                    </w:rPr>
                    <w:t>临时排水沟渠</w:t>
                  </w:r>
                </w:p>
              </w:tc>
              <w:tc>
                <w:tcPr>
                  <w:tcW w:w="1418" w:type="dxa"/>
                  <w:vMerge/>
                  <w:vAlign w:val="center"/>
                </w:tcPr>
                <w:p w14:paraId="7615A380" w14:textId="4E74EB01" w:rsidR="00F861B2" w:rsidRPr="000131FB" w:rsidRDefault="00F861B2">
                  <w:pPr>
                    <w:jc w:val="center"/>
                    <w:rPr>
                      <w:rFonts w:ascii="Times New Roman" w:hAnsi="Times New Roman"/>
                      <w:sz w:val="21"/>
                      <w:szCs w:val="21"/>
                    </w:rPr>
                  </w:pPr>
                </w:p>
              </w:tc>
              <w:tc>
                <w:tcPr>
                  <w:tcW w:w="1304" w:type="dxa"/>
                  <w:vMerge/>
                  <w:vAlign w:val="center"/>
                </w:tcPr>
                <w:p w14:paraId="372E5418" w14:textId="77777777" w:rsidR="00F861B2" w:rsidRPr="000131FB" w:rsidRDefault="00F861B2">
                  <w:pPr>
                    <w:jc w:val="center"/>
                    <w:rPr>
                      <w:rFonts w:ascii="Times New Roman" w:hAnsi="Times New Roman"/>
                      <w:sz w:val="21"/>
                      <w:szCs w:val="21"/>
                    </w:rPr>
                  </w:pPr>
                </w:p>
              </w:tc>
            </w:tr>
            <w:tr w:rsidR="000131FB" w:rsidRPr="000131FB" w14:paraId="04AD5D52" w14:textId="77777777" w:rsidTr="000131FB">
              <w:tc>
                <w:tcPr>
                  <w:tcW w:w="697" w:type="dxa"/>
                  <w:vAlign w:val="center"/>
                </w:tcPr>
                <w:p w14:paraId="7F1045D9" w14:textId="1635BB05" w:rsidR="00ED084F" w:rsidRPr="000131FB" w:rsidRDefault="000131FB">
                  <w:pPr>
                    <w:jc w:val="center"/>
                    <w:rPr>
                      <w:rFonts w:ascii="Times New Roman" w:hAnsi="Times New Roman"/>
                      <w:sz w:val="21"/>
                      <w:szCs w:val="21"/>
                    </w:rPr>
                  </w:pPr>
                  <w:r w:rsidRPr="000131FB">
                    <w:rPr>
                      <w:rFonts w:ascii="Times New Roman" w:hAnsi="Times New Roman"/>
                      <w:sz w:val="21"/>
                      <w:szCs w:val="21"/>
                    </w:rPr>
                    <w:t>5</w:t>
                  </w:r>
                </w:p>
              </w:tc>
              <w:tc>
                <w:tcPr>
                  <w:tcW w:w="453" w:type="dxa"/>
                  <w:vMerge/>
                  <w:vAlign w:val="center"/>
                </w:tcPr>
                <w:p w14:paraId="2E5483C1" w14:textId="77777777" w:rsidR="00ED084F" w:rsidRPr="000131FB" w:rsidRDefault="00ED084F">
                  <w:pPr>
                    <w:jc w:val="center"/>
                    <w:rPr>
                      <w:rFonts w:ascii="Times New Roman" w:hAnsi="Times New Roman"/>
                      <w:sz w:val="21"/>
                      <w:szCs w:val="21"/>
                    </w:rPr>
                  </w:pPr>
                </w:p>
              </w:tc>
              <w:tc>
                <w:tcPr>
                  <w:tcW w:w="1957" w:type="dxa"/>
                  <w:vAlign w:val="center"/>
                </w:tcPr>
                <w:p w14:paraId="7B4F4892" w14:textId="77777777" w:rsidR="00ED084F" w:rsidRPr="000131FB" w:rsidRDefault="00ED084F">
                  <w:pPr>
                    <w:jc w:val="center"/>
                    <w:rPr>
                      <w:rFonts w:ascii="Times New Roman" w:hAnsi="Times New Roman"/>
                      <w:sz w:val="21"/>
                      <w:szCs w:val="21"/>
                    </w:rPr>
                  </w:pPr>
                  <w:r w:rsidRPr="000131FB">
                    <w:rPr>
                      <w:rFonts w:ascii="Times New Roman" w:hAnsi="Times New Roman"/>
                      <w:sz w:val="21"/>
                      <w:szCs w:val="21"/>
                    </w:rPr>
                    <w:t>场地扬尘防治</w:t>
                  </w:r>
                </w:p>
              </w:tc>
              <w:tc>
                <w:tcPr>
                  <w:tcW w:w="2551" w:type="dxa"/>
                  <w:vAlign w:val="center"/>
                </w:tcPr>
                <w:p w14:paraId="2B9FF17E" w14:textId="77777777" w:rsidR="00ED084F" w:rsidRPr="000131FB" w:rsidRDefault="00ED084F">
                  <w:pPr>
                    <w:jc w:val="center"/>
                    <w:rPr>
                      <w:rFonts w:ascii="Times New Roman" w:hAnsi="Times New Roman"/>
                      <w:sz w:val="21"/>
                      <w:szCs w:val="21"/>
                    </w:rPr>
                  </w:pPr>
                  <w:r w:rsidRPr="000131FB">
                    <w:rPr>
                      <w:rFonts w:ascii="Times New Roman" w:hAnsi="Times New Roman"/>
                      <w:sz w:val="21"/>
                      <w:szCs w:val="21"/>
                    </w:rPr>
                    <w:t>洒水降尘、围挡和喷淋等</w:t>
                  </w:r>
                </w:p>
              </w:tc>
              <w:tc>
                <w:tcPr>
                  <w:tcW w:w="1418" w:type="dxa"/>
                  <w:vAlign w:val="center"/>
                </w:tcPr>
                <w:p w14:paraId="32002A58" w14:textId="77777777" w:rsidR="00ED084F" w:rsidRPr="000131FB" w:rsidRDefault="00ED084F">
                  <w:pPr>
                    <w:jc w:val="center"/>
                    <w:rPr>
                      <w:rFonts w:ascii="Times New Roman" w:hAnsi="Times New Roman"/>
                      <w:sz w:val="21"/>
                      <w:szCs w:val="21"/>
                    </w:rPr>
                  </w:pPr>
                  <w:r w:rsidRPr="000131FB">
                    <w:rPr>
                      <w:rFonts w:ascii="Times New Roman" w:hAnsi="Times New Roman"/>
                      <w:sz w:val="21"/>
                      <w:szCs w:val="21"/>
                    </w:rPr>
                    <w:t>2</w:t>
                  </w:r>
                </w:p>
              </w:tc>
              <w:tc>
                <w:tcPr>
                  <w:tcW w:w="1304" w:type="dxa"/>
                  <w:vAlign w:val="center"/>
                </w:tcPr>
                <w:p w14:paraId="4B6534F4" w14:textId="77777777" w:rsidR="00ED084F" w:rsidRPr="000131FB" w:rsidRDefault="00ED084F" w:rsidP="006729DF">
                  <w:pPr>
                    <w:jc w:val="center"/>
                    <w:rPr>
                      <w:rFonts w:ascii="Times New Roman" w:hAnsi="Times New Roman"/>
                    </w:rPr>
                  </w:pPr>
                  <w:r w:rsidRPr="000131FB">
                    <w:rPr>
                      <w:rFonts w:ascii="Times New Roman" w:hAnsi="Times New Roman"/>
                      <w:sz w:val="21"/>
                      <w:szCs w:val="21"/>
                    </w:rPr>
                    <w:t>环评新增</w:t>
                  </w:r>
                </w:p>
              </w:tc>
            </w:tr>
            <w:tr w:rsidR="000131FB" w:rsidRPr="000131FB" w14:paraId="1FC80043" w14:textId="77777777" w:rsidTr="000131FB">
              <w:tc>
                <w:tcPr>
                  <w:tcW w:w="697" w:type="dxa"/>
                  <w:vAlign w:val="center"/>
                </w:tcPr>
                <w:p w14:paraId="1EDDA3E7" w14:textId="102483A6" w:rsidR="00ED084F" w:rsidRPr="000131FB" w:rsidRDefault="000131FB">
                  <w:pPr>
                    <w:jc w:val="center"/>
                    <w:rPr>
                      <w:rFonts w:ascii="Times New Roman" w:hAnsi="Times New Roman"/>
                      <w:sz w:val="21"/>
                      <w:szCs w:val="21"/>
                    </w:rPr>
                  </w:pPr>
                  <w:r w:rsidRPr="000131FB">
                    <w:rPr>
                      <w:rFonts w:ascii="Times New Roman" w:hAnsi="Times New Roman"/>
                      <w:sz w:val="21"/>
                      <w:szCs w:val="21"/>
                    </w:rPr>
                    <w:t>6</w:t>
                  </w:r>
                </w:p>
              </w:tc>
              <w:tc>
                <w:tcPr>
                  <w:tcW w:w="453" w:type="dxa"/>
                  <w:vMerge/>
                  <w:vAlign w:val="center"/>
                </w:tcPr>
                <w:p w14:paraId="37E5949C" w14:textId="77777777" w:rsidR="00ED084F" w:rsidRPr="000131FB" w:rsidRDefault="00ED084F">
                  <w:pPr>
                    <w:jc w:val="center"/>
                    <w:rPr>
                      <w:rFonts w:ascii="Times New Roman" w:hAnsi="Times New Roman"/>
                      <w:sz w:val="21"/>
                      <w:szCs w:val="21"/>
                    </w:rPr>
                  </w:pPr>
                </w:p>
              </w:tc>
              <w:tc>
                <w:tcPr>
                  <w:tcW w:w="1957" w:type="dxa"/>
                  <w:vAlign w:val="center"/>
                </w:tcPr>
                <w:p w14:paraId="7D82E748" w14:textId="77777777" w:rsidR="00ED084F" w:rsidRPr="000131FB" w:rsidRDefault="00ED084F">
                  <w:pPr>
                    <w:jc w:val="center"/>
                    <w:rPr>
                      <w:rFonts w:ascii="Times New Roman" w:hAnsi="Times New Roman"/>
                      <w:sz w:val="21"/>
                      <w:szCs w:val="21"/>
                    </w:rPr>
                  </w:pPr>
                  <w:r w:rsidRPr="000131FB">
                    <w:rPr>
                      <w:rFonts w:ascii="Times New Roman" w:hAnsi="Times New Roman"/>
                      <w:sz w:val="21"/>
                      <w:szCs w:val="21"/>
                    </w:rPr>
                    <w:t>噪声处置措施</w:t>
                  </w:r>
                </w:p>
              </w:tc>
              <w:tc>
                <w:tcPr>
                  <w:tcW w:w="2551" w:type="dxa"/>
                  <w:vAlign w:val="center"/>
                </w:tcPr>
                <w:p w14:paraId="21EFA15B" w14:textId="19A543D1" w:rsidR="00ED084F" w:rsidRPr="000131FB" w:rsidRDefault="00ED084F" w:rsidP="006729DF">
                  <w:pPr>
                    <w:jc w:val="center"/>
                    <w:rPr>
                      <w:rFonts w:ascii="Times New Roman" w:hAnsi="Times New Roman"/>
                      <w:sz w:val="21"/>
                      <w:szCs w:val="21"/>
                    </w:rPr>
                  </w:pPr>
                  <w:r w:rsidRPr="000131FB">
                    <w:rPr>
                      <w:rFonts w:ascii="Times New Roman" w:hAnsi="Times New Roman"/>
                      <w:sz w:val="21"/>
                      <w:szCs w:val="21"/>
                    </w:rPr>
                    <w:t>含减振降噪、设置围挡</w:t>
                  </w:r>
                </w:p>
              </w:tc>
              <w:tc>
                <w:tcPr>
                  <w:tcW w:w="1418" w:type="dxa"/>
                  <w:vAlign w:val="center"/>
                </w:tcPr>
                <w:p w14:paraId="010DDEA1" w14:textId="6F062BD2" w:rsidR="00ED084F" w:rsidRPr="000131FB" w:rsidRDefault="00ED084F">
                  <w:pPr>
                    <w:jc w:val="center"/>
                    <w:rPr>
                      <w:rFonts w:ascii="Times New Roman" w:hAnsi="Times New Roman"/>
                      <w:sz w:val="21"/>
                      <w:szCs w:val="21"/>
                    </w:rPr>
                  </w:pPr>
                  <w:r w:rsidRPr="000131FB">
                    <w:rPr>
                      <w:rFonts w:ascii="Times New Roman" w:hAnsi="Times New Roman"/>
                      <w:sz w:val="21"/>
                      <w:szCs w:val="21"/>
                    </w:rPr>
                    <w:t>2</w:t>
                  </w:r>
                </w:p>
              </w:tc>
              <w:tc>
                <w:tcPr>
                  <w:tcW w:w="1304" w:type="dxa"/>
                  <w:vAlign w:val="center"/>
                </w:tcPr>
                <w:p w14:paraId="0C226D4E" w14:textId="77777777" w:rsidR="00ED084F" w:rsidRPr="000131FB" w:rsidRDefault="00ED084F" w:rsidP="006729DF">
                  <w:pPr>
                    <w:jc w:val="center"/>
                    <w:rPr>
                      <w:rFonts w:ascii="Times New Roman" w:hAnsi="Times New Roman"/>
                    </w:rPr>
                  </w:pPr>
                  <w:r w:rsidRPr="000131FB">
                    <w:rPr>
                      <w:rFonts w:ascii="Times New Roman" w:hAnsi="Times New Roman"/>
                      <w:sz w:val="21"/>
                      <w:szCs w:val="21"/>
                    </w:rPr>
                    <w:t>环评新增</w:t>
                  </w:r>
                </w:p>
              </w:tc>
            </w:tr>
            <w:tr w:rsidR="000131FB" w:rsidRPr="000131FB" w14:paraId="31749024" w14:textId="77777777" w:rsidTr="000131FB">
              <w:tc>
                <w:tcPr>
                  <w:tcW w:w="697" w:type="dxa"/>
                  <w:vAlign w:val="center"/>
                </w:tcPr>
                <w:p w14:paraId="56BECEC9" w14:textId="68F8486B" w:rsidR="00ED084F" w:rsidRPr="000131FB" w:rsidRDefault="000131FB">
                  <w:pPr>
                    <w:jc w:val="center"/>
                    <w:rPr>
                      <w:rFonts w:ascii="Times New Roman" w:hAnsi="Times New Roman"/>
                      <w:sz w:val="21"/>
                      <w:szCs w:val="21"/>
                    </w:rPr>
                  </w:pPr>
                  <w:r w:rsidRPr="000131FB">
                    <w:rPr>
                      <w:rFonts w:ascii="Times New Roman" w:hAnsi="Times New Roman"/>
                      <w:sz w:val="21"/>
                      <w:szCs w:val="21"/>
                    </w:rPr>
                    <w:t>7</w:t>
                  </w:r>
                </w:p>
              </w:tc>
              <w:tc>
                <w:tcPr>
                  <w:tcW w:w="453" w:type="dxa"/>
                  <w:vMerge/>
                  <w:vAlign w:val="center"/>
                </w:tcPr>
                <w:p w14:paraId="710FDF4D" w14:textId="77777777" w:rsidR="00ED084F" w:rsidRPr="000131FB" w:rsidRDefault="00ED084F">
                  <w:pPr>
                    <w:jc w:val="center"/>
                    <w:rPr>
                      <w:rFonts w:ascii="Times New Roman" w:hAnsi="Times New Roman"/>
                      <w:sz w:val="21"/>
                      <w:szCs w:val="21"/>
                    </w:rPr>
                  </w:pPr>
                </w:p>
              </w:tc>
              <w:tc>
                <w:tcPr>
                  <w:tcW w:w="1957" w:type="dxa"/>
                  <w:vAlign w:val="center"/>
                </w:tcPr>
                <w:p w14:paraId="08F6933F" w14:textId="77777777" w:rsidR="00ED084F" w:rsidRPr="000131FB" w:rsidRDefault="00ED084F">
                  <w:pPr>
                    <w:jc w:val="center"/>
                    <w:rPr>
                      <w:rFonts w:ascii="Times New Roman" w:hAnsi="Times New Roman"/>
                      <w:sz w:val="21"/>
                      <w:szCs w:val="21"/>
                    </w:rPr>
                  </w:pPr>
                  <w:r w:rsidRPr="000131FB">
                    <w:rPr>
                      <w:rFonts w:ascii="Times New Roman" w:hAnsi="Times New Roman"/>
                      <w:sz w:val="21"/>
                      <w:szCs w:val="21"/>
                    </w:rPr>
                    <w:t>固废处置措施</w:t>
                  </w:r>
                </w:p>
              </w:tc>
              <w:tc>
                <w:tcPr>
                  <w:tcW w:w="2551" w:type="dxa"/>
                  <w:vAlign w:val="center"/>
                </w:tcPr>
                <w:p w14:paraId="767B9E8B" w14:textId="2F5828CC" w:rsidR="00ED084F" w:rsidRPr="000131FB" w:rsidRDefault="00ED084F">
                  <w:pPr>
                    <w:jc w:val="center"/>
                    <w:rPr>
                      <w:rFonts w:ascii="Times New Roman" w:hAnsi="Times New Roman"/>
                      <w:sz w:val="21"/>
                      <w:szCs w:val="21"/>
                    </w:rPr>
                  </w:pPr>
                  <w:r w:rsidRPr="000131FB">
                    <w:rPr>
                      <w:rFonts w:ascii="Times New Roman" w:hAnsi="Times New Roman"/>
                      <w:sz w:val="21"/>
                      <w:szCs w:val="21"/>
                    </w:rPr>
                    <w:t>施工场地设置垃圾桶</w:t>
                  </w:r>
                </w:p>
              </w:tc>
              <w:tc>
                <w:tcPr>
                  <w:tcW w:w="1418" w:type="dxa"/>
                  <w:vAlign w:val="center"/>
                </w:tcPr>
                <w:p w14:paraId="7F7E1F59" w14:textId="2B9A6F92" w:rsidR="00ED084F" w:rsidRPr="000131FB" w:rsidRDefault="00ED084F">
                  <w:pPr>
                    <w:jc w:val="center"/>
                    <w:rPr>
                      <w:rFonts w:ascii="Times New Roman" w:hAnsi="Times New Roman"/>
                      <w:sz w:val="21"/>
                      <w:szCs w:val="21"/>
                    </w:rPr>
                  </w:pPr>
                  <w:r w:rsidRPr="000131FB">
                    <w:rPr>
                      <w:rFonts w:ascii="Times New Roman" w:hAnsi="Times New Roman"/>
                      <w:sz w:val="21"/>
                      <w:szCs w:val="21"/>
                    </w:rPr>
                    <w:t>0.02</w:t>
                  </w:r>
                </w:p>
              </w:tc>
              <w:tc>
                <w:tcPr>
                  <w:tcW w:w="1304" w:type="dxa"/>
                  <w:vAlign w:val="center"/>
                </w:tcPr>
                <w:p w14:paraId="2485860E" w14:textId="77777777" w:rsidR="00ED084F" w:rsidRPr="000131FB" w:rsidRDefault="00ED084F">
                  <w:pPr>
                    <w:jc w:val="center"/>
                    <w:rPr>
                      <w:rFonts w:ascii="Times New Roman" w:hAnsi="Times New Roman"/>
                      <w:sz w:val="21"/>
                      <w:szCs w:val="21"/>
                    </w:rPr>
                  </w:pPr>
                  <w:r w:rsidRPr="000131FB">
                    <w:rPr>
                      <w:rFonts w:ascii="Times New Roman" w:hAnsi="Times New Roman"/>
                      <w:sz w:val="21"/>
                      <w:szCs w:val="21"/>
                    </w:rPr>
                    <w:t>环评新增</w:t>
                  </w:r>
                </w:p>
              </w:tc>
            </w:tr>
            <w:tr w:rsidR="000131FB" w:rsidRPr="000131FB" w14:paraId="468E8B3F" w14:textId="77777777" w:rsidTr="000131FB">
              <w:tc>
                <w:tcPr>
                  <w:tcW w:w="697" w:type="dxa"/>
                  <w:vAlign w:val="center"/>
                </w:tcPr>
                <w:p w14:paraId="63F3C863" w14:textId="315B767C" w:rsidR="00ED084F" w:rsidRPr="000131FB" w:rsidRDefault="000131FB">
                  <w:pPr>
                    <w:jc w:val="center"/>
                    <w:rPr>
                      <w:rFonts w:ascii="Times New Roman" w:hAnsi="Times New Roman"/>
                      <w:sz w:val="21"/>
                      <w:szCs w:val="21"/>
                    </w:rPr>
                  </w:pPr>
                  <w:r w:rsidRPr="000131FB">
                    <w:rPr>
                      <w:rFonts w:ascii="Times New Roman" w:hAnsi="Times New Roman"/>
                      <w:sz w:val="21"/>
                      <w:szCs w:val="21"/>
                    </w:rPr>
                    <w:t>8</w:t>
                  </w:r>
                </w:p>
              </w:tc>
              <w:tc>
                <w:tcPr>
                  <w:tcW w:w="453" w:type="dxa"/>
                  <w:vMerge/>
                  <w:vAlign w:val="center"/>
                </w:tcPr>
                <w:p w14:paraId="1A5B7C39" w14:textId="77777777" w:rsidR="00ED084F" w:rsidRPr="000131FB" w:rsidRDefault="00ED084F">
                  <w:pPr>
                    <w:jc w:val="center"/>
                    <w:rPr>
                      <w:rFonts w:ascii="Times New Roman" w:hAnsi="Times New Roman"/>
                      <w:sz w:val="21"/>
                      <w:szCs w:val="21"/>
                    </w:rPr>
                  </w:pPr>
                </w:p>
              </w:tc>
              <w:tc>
                <w:tcPr>
                  <w:tcW w:w="4508" w:type="dxa"/>
                  <w:gridSpan w:val="2"/>
                  <w:vAlign w:val="center"/>
                </w:tcPr>
                <w:p w14:paraId="59BE9A7A" w14:textId="4C206BB5" w:rsidR="00ED084F" w:rsidRPr="000131FB" w:rsidRDefault="00ED084F">
                  <w:pPr>
                    <w:jc w:val="center"/>
                    <w:rPr>
                      <w:rFonts w:ascii="Times New Roman" w:hAnsi="Times New Roman"/>
                      <w:sz w:val="21"/>
                      <w:szCs w:val="21"/>
                    </w:rPr>
                  </w:pPr>
                  <w:r w:rsidRPr="000131FB">
                    <w:rPr>
                      <w:rFonts w:ascii="Times New Roman" w:hAnsi="Times New Roman"/>
                      <w:sz w:val="21"/>
                      <w:szCs w:val="21"/>
                    </w:rPr>
                    <w:t>水土保持措施</w:t>
                  </w:r>
                </w:p>
              </w:tc>
              <w:tc>
                <w:tcPr>
                  <w:tcW w:w="1418" w:type="dxa"/>
                  <w:vAlign w:val="center"/>
                </w:tcPr>
                <w:p w14:paraId="0039252C" w14:textId="08152186" w:rsidR="00ED084F" w:rsidRPr="000131FB" w:rsidRDefault="00ED084F">
                  <w:pPr>
                    <w:jc w:val="center"/>
                    <w:rPr>
                      <w:rFonts w:ascii="Times New Roman" w:hAnsi="Times New Roman"/>
                      <w:sz w:val="21"/>
                      <w:szCs w:val="21"/>
                    </w:rPr>
                  </w:pPr>
                  <w:r w:rsidRPr="000131FB">
                    <w:rPr>
                      <w:rFonts w:ascii="Times New Roman" w:hAnsi="Times New Roman"/>
                      <w:sz w:val="21"/>
                      <w:szCs w:val="21"/>
                    </w:rPr>
                    <w:t>150.24</w:t>
                  </w:r>
                </w:p>
              </w:tc>
              <w:tc>
                <w:tcPr>
                  <w:tcW w:w="1304" w:type="dxa"/>
                  <w:vAlign w:val="center"/>
                </w:tcPr>
                <w:p w14:paraId="2B53BD36" w14:textId="12C3A2FF" w:rsidR="00ED084F" w:rsidRPr="000131FB" w:rsidRDefault="00ED084F" w:rsidP="008F2E34">
                  <w:pPr>
                    <w:jc w:val="center"/>
                    <w:rPr>
                      <w:rFonts w:ascii="Times New Roman" w:hAnsi="Times New Roman"/>
                      <w:sz w:val="21"/>
                      <w:szCs w:val="21"/>
                    </w:rPr>
                  </w:pPr>
                  <w:r w:rsidRPr="000131FB">
                    <w:rPr>
                      <w:rFonts w:ascii="Times New Roman" w:hAnsi="Times New Roman"/>
                      <w:sz w:val="21"/>
                      <w:szCs w:val="21"/>
                    </w:rPr>
                    <w:t>设计已有（主体工程投资）</w:t>
                  </w:r>
                </w:p>
              </w:tc>
            </w:tr>
            <w:tr w:rsidR="000131FB" w:rsidRPr="000131FB" w14:paraId="23F8F4D1" w14:textId="77777777" w:rsidTr="000131FB">
              <w:tc>
                <w:tcPr>
                  <w:tcW w:w="697" w:type="dxa"/>
                  <w:vAlign w:val="center"/>
                </w:tcPr>
                <w:p w14:paraId="5FCA92BD" w14:textId="6EEA2882" w:rsidR="00EC0910" w:rsidRPr="000131FB" w:rsidRDefault="000131FB">
                  <w:pPr>
                    <w:jc w:val="center"/>
                    <w:rPr>
                      <w:rFonts w:ascii="Times New Roman" w:hAnsi="Times New Roman"/>
                      <w:sz w:val="21"/>
                      <w:szCs w:val="21"/>
                    </w:rPr>
                  </w:pPr>
                  <w:r w:rsidRPr="000131FB">
                    <w:rPr>
                      <w:rFonts w:ascii="Times New Roman" w:hAnsi="Times New Roman"/>
                      <w:sz w:val="21"/>
                      <w:szCs w:val="21"/>
                    </w:rPr>
                    <w:t>9</w:t>
                  </w:r>
                </w:p>
              </w:tc>
              <w:tc>
                <w:tcPr>
                  <w:tcW w:w="453" w:type="dxa"/>
                  <w:vAlign w:val="center"/>
                </w:tcPr>
                <w:p w14:paraId="796C387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运营期</w:t>
                  </w:r>
                </w:p>
              </w:tc>
              <w:tc>
                <w:tcPr>
                  <w:tcW w:w="1957" w:type="dxa"/>
                  <w:vAlign w:val="center"/>
                </w:tcPr>
                <w:p w14:paraId="47BE5ACF"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河道垃圾打捞</w:t>
                  </w:r>
                </w:p>
              </w:tc>
              <w:tc>
                <w:tcPr>
                  <w:tcW w:w="2551" w:type="dxa"/>
                  <w:vAlign w:val="center"/>
                </w:tcPr>
                <w:p w14:paraId="6CAE9887"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乡镇河道管理部门定期对河道漂浮垃圾打捞清运</w:t>
                  </w:r>
                </w:p>
              </w:tc>
              <w:tc>
                <w:tcPr>
                  <w:tcW w:w="1418" w:type="dxa"/>
                  <w:vAlign w:val="center"/>
                </w:tcPr>
                <w:p w14:paraId="011E7160"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5</w:t>
                  </w:r>
                </w:p>
              </w:tc>
              <w:tc>
                <w:tcPr>
                  <w:tcW w:w="1304" w:type="dxa"/>
                  <w:vAlign w:val="center"/>
                </w:tcPr>
                <w:p w14:paraId="07F02CF2" w14:textId="77777777" w:rsidR="00EC0910" w:rsidRPr="000131FB" w:rsidRDefault="001D3CCF">
                  <w:pPr>
                    <w:jc w:val="center"/>
                    <w:rPr>
                      <w:rFonts w:ascii="Times New Roman" w:hAnsi="Times New Roman"/>
                      <w:sz w:val="21"/>
                      <w:szCs w:val="21"/>
                    </w:rPr>
                  </w:pPr>
                  <w:r w:rsidRPr="000131FB">
                    <w:rPr>
                      <w:rFonts w:ascii="Times New Roman" w:hAnsi="Times New Roman"/>
                      <w:sz w:val="21"/>
                      <w:szCs w:val="21"/>
                    </w:rPr>
                    <w:t>设计已有</w:t>
                  </w:r>
                </w:p>
              </w:tc>
            </w:tr>
            <w:tr w:rsidR="000131FB" w:rsidRPr="000131FB" w14:paraId="2892D2F3" w14:textId="77777777" w:rsidTr="000131FB">
              <w:tc>
                <w:tcPr>
                  <w:tcW w:w="697" w:type="dxa"/>
                  <w:vAlign w:val="center"/>
                </w:tcPr>
                <w:p w14:paraId="20D4BE0C" w14:textId="161DDE30" w:rsidR="006729DF" w:rsidRPr="000131FB" w:rsidRDefault="000131FB">
                  <w:pPr>
                    <w:jc w:val="center"/>
                    <w:rPr>
                      <w:rFonts w:ascii="Times New Roman" w:hAnsi="Times New Roman"/>
                      <w:sz w:val="21"/>
                      <w:szCs w:val="21"/>
                    </w:rPr>
                  </w:pPr>
                  <w:r w:rsidRPr="000131FB">
                    <w:rPr>
                      <w:rFonts w:ascii="Times New Roman" w:hAnsi="Times New Roman"/>
                      <w:sz w:val="21"/>
                      <w:szCs w:val="21"/>
                    </w:rPr>
                    <w:t>10</w:t>
                  </w:r>
                </w:p>
              </w:tc>
              <w:tc>
                <w:tcPr>
                  <w:tcW w:w="4961" w:type="dxa"/>
                  <w:gridSpan w:val="3"/>
                  <w:vAlign w:val="center"/>
                </w:tcPr>
                <w:p w14:paraId="1C8B9277" w14:textId="77777777" w:rsidR="006729DF" w:rsidRPr="000131FB" w:rsidRDefault="006729DF">
                  <w:pPr>
                    <w:jc w:val="center"/>
                    <w:rPr>
                      <w:rFonts w:ascii="Times New Roman" w:hAnsi="Times New Roman"/>
                      <w:sz w:val="21"/>
                      <w:szCs w:val="21"/>
                    </w:rPr>
                  </w:pPr>
                  <w:r w:rsidRPr="000131FB">
                    <w:rPr>
                      <w:rFonts w:ascii="Times New Roman" w:hAnsi="Times New Roman"/>
                      <w:sz w:val="21"/>
                      <w:szCs w:val="21"/>
                    </w:rPr>
                    <w:t>环境影响评价</w:t>
                  </w:r>
                </w:p>
              </w:tc>
              <w:tc>
                <w:tcPr>
                  <w:tcW w:w="1418" w:type="dxa"/>
                  <w:vAlign w:val="center"/>
                </w:tcPr>
                <w:p w14:paraId="317E8EA0" w14:textId="77777777" w:rsidR="006729DF" w:rsidRPr="000131FB" w:rsidRDefault="006729DF">
                  <w:pPr>
                    <w:jc w:val="center"/>
                    <w:rPr>
                      <w:rFonts w:ascii="Times New Roman" w:hAnsi="Times New Roman"/>
                      <w:sz w:val="21"/>
                      <w:szCs w:val="21"/>
                    </w:rPr>
                  </w:pPr>
                  <w:r w:rsidRPr="000131FB">
                    <w:rPr>
                      <w:rFonts w:ascii="Times New Roman" w:hAnsi="Times New Roman"/>
                      <w:sz w:val="21"/>
                      <w:szCs w:val="21"/>
                    </w:rPr>
                    <w:t>2</w:t>
                  </w:r>
                </w:p>
              </w:tc>
              <w:tc>
                <w:tcPr>
                  <w:tcW w:w="1304" w:type="dxa"/>
                  <w:vAlign w:val="center"/>
                </w:tcPr>
                <w:p w14:paraId="5F325279" w14:textId="20EE5154" w:rsidR="006729DF" w:rsidRPr="000131FB" w:rsidRDefault="001D305B">
                  <w:pPr>
                    <w:jc w:val="center"/>
                    <w:rPr>
                      <w:rFonts w:ascii="Times New Roman" w:hAnsi="Times New Roman"/>
                      <w:sz w:val="21"/>
                      <w:szCs w:val="21"/>
                    </w:rPr>
                  </w:pPr>
                  <w:r w:rsidRPr="000131FB">
                    <w:rPr>
                      <w:rFonts w:ascii="Times New Roman" w:hAnsi="Times New Roman"/>
                      <w:sz w:val="21"/>
                      <w:szCs w:val="21"/>
                    </w:rPr>
                    <w:t>/</w:t>
                  </w:r>
                </w:p>
              </w:tc>
            </w:tr>
            <w:tr w:rsidR="000131FB" w:rsidRPr="000131FB" w14:paraId="18922CA2" w14:textId="77777777" w:rsidTr="000131FB">
              <w:tc>
                <w:tcPr>
                  <w:tcW w:w="697" w:type="dxa"/>
                  <w:vAlign w:val="center"/>
                </w:tcPr>
                <w:p w14:paraId="23B36E20" w14:textId="15B9AD55" w:rsidR="006729DF" w:rsidRPr="000131FB" w:rsidRDefault="000131FB">
                  <w:pPr>
                    <w:jc w:val="center"/>
                    <w:rPr>
                      <w:rFonts w:ascii="Times New Roman" w:hAnsi="Times New Roman"/>
                      <w:sz w:val="21"/>
                      <w:szCs w:val="21"/>
                    </w:rPr>
                  </w:pPr>
                  <w:r w:rsidRPr="000131FB">
                    <w:rPr>
                      <w:rFonts w:ascii="Times New Roman" w:hAnsi="Times New Roman"/>
                      <w:sz w:val="21"/>
                      <w:szCs w:val="21"/>
                    </w:rPr>
                    <w:lastRenderedPageBreak/>
                    <w:t>11</w:t>
                  </w:r>
                </w:p>
              </w:tc>
              <w:tc>
                <w:tcPr>
                  <w:tcW w:w="4961" w:type="dxa"/>
                  <w:gridSpan w:val="3"/>
                  <w:vAlign w:val="center"/>
                </w:tcPr>
                <w:p w14:paraId="35947DCB" w14:textId="77777777" w:rsidR="006729DF" w:rsidRPr="000131FB" w:rsidRDefault="006729DF">
                  <w:pPr>
                    <w:jc w:val="center"/>
                    <w:rPr>
                      <w:rFonts w:ascii="Times New Roman" w:hAnsi="Times New Roman"/>
                      <w:sz w:val="21"/>
                      <w:szCs w:val="21"/>
                    </w:rPr>
                  </w:pPr>
                  <w:r w:rsidRPr="000131FB">
                    <w:rPr>
                      <w:rFonts w:ascii="Times New Roman" w:hAnsi="Times New Roman"/>
                      <w:sz w:val="21"/>
                      <w:szCs w:val="21"/>
                    </w:rPr>
                    <w:t>环境监测和竣工验收</w:t>
                  </w:r>
                </w:p>
              </w:tc>
              <w:tc>
                <w:tcPr>
                  <w:tcW w:w="1418" w:type="dxa"/>
                  <w:vAlign w:val="center"/>
                </w:tcPr>
                <w:p w14:paraId="1CAAA91E" w14:textId="77777777" w:rsidR="006729DF" w:rsidRPr="000131FB" w:rsidRDefault="006729DF">
                  <w:pPr>
                    <w:jc w:val="center"/>
                    <w:rPr>
                      <w:rFonts w:ascii="Times New Roman" w:hAnsi="Times New Roman"/>
                      <w:sz w:val="21"/>
                      <w:szCs w:val="21"/>
                    </w:rPr>
                  </w:pPr>
                  <w:r w:rsidRPr="000131FB">
                    <w:rPr>
                      <w:rFonts w:ascii="Times New Roman" w:hAnsi="Times New Roman"/>
                      <w:sz w:val="21"/>
                      <w:szCs w:val="21"/>
                    </w:rPr>
                    <w:t>3</w:t>
                  </w:r>
                </w:p>
              </w:tc>
              <w:tc>
                <w:tcPr>
                  <w:tcW w:w="1304" w:type="dxa"/>
                  <w:vAlign w:val="center"/>
                </w:tcPr>
                <w:p w14:paraId="5A26AB9B" w14:textId="71B2D855" w:rsidR="006729DF" w:rsidRPr="000131FB" w:rsidRDefault="001D305B">
                  <w:pPr>
                    <w:jc w:val="center"/>
                    <w:rPr>
                      <w:rFonts w:ascii="Times New Roman" w:hAnsi="Times New Roman"/>
                      <w:sz w:val="21"/>
                      <w:szCs w:val="21"/>
                    </w:rPr>
                  </w:pPr>
                  <w:r w:rsidRPr="000131FB">
                    <w:rPr>
                      <w:rFonts w:ascii="Times New Roman" w:hAnsi="Times New Roman"/>
                      <w:sz w:val="21"/>
                      <w:szCs w:val="21"/>
                    </w:rPr>
                    <w:t>/</w:t>
                  </w:r>
                </w:p>
              </w:tc>
            </w:tr>
            <w:tr w:rsidR="000131FB" w:rsidRPr="000131FB" w14:paraId="495B29B1" w14:textId="77777777" w:rsidTr="000131FB">
              <w:trPr>
                <w:trHeight w:val="85"/>
              </w:trPr>
              <w:tc>
                <w:tcPr>
                  <w:tcW w:w="5658" w:type="dxa"/>
                  <w:gridSpan w:val="4"/>
                  <w:vAlign w:val="center"/>
                </w:tcPr>
                <w:p w14:paraId="3AC6F5BB" w14:textId="77777777" w:rsidR="00EC0910" w:rsidRPr="000131FB" w:rsidRDefault="001D3CCF">
                  <w:pPr>
                    <w:jc w:val="center"/>
                    <w:rPr>
                      <w:rFonts w:ascii="Times New Roman" w:hAnsi="Times New Roman"/>
                      <w:b/>
                      <w:sz w:val="21"/>
                      <w:szCs w:val="21"/>
                    </w:rPr>
                  </w:pPr>
                  <w:r w:rsidRPr="000131FB">
                    <w:rPr>
                      <w:rFonts w:ascii="Times New Roman" w:hAnsi="Times New Roman"/>
                      <w:b/>
                      <w:sz w:val="21"/>
                      <w:szCs w:val="21"/>
                    </w:rPr>
                    <w:t>合计</w:t>
                  </w:r>
                </w:p>
              </w:tc>
              <w:tc>
                <w:tcPr>
                  <w:tcW w:w="1418" w:type="dxa"/>
                  <w:vAlign w:val="center"/>
                </w:tcPr>
                <w:p w14:paraId="7DCDC738" w14:textId="03C82219" w:rsidR="00EC0910" w:rsidRPr="000131FB" w:rsidRDefault="00ED084F">
                  <w:pPr>
                    <w:jc w:val="center"/>
                    <w:rPr>
                      <w:rFonts w:ascii="Times New Roman" w:hAnsi="Times New Roman"/>
                      <w:b/>
                      <w:sz w:val="21"/>
                      <w:szCs w:val="21"/>
                    </w:rPr>
                  </w:pPr>
                  <w:r w:rsidRPr="000131FB">
                    <w:rPr>
                      <w:rFonts w:ascii="Times New Roman" w:hAnsi="Times New Roman"/>
                      <w:b/>
                      <w:sz w:val="21"/>
                      <w:szCs w:val="21"/>
                    </w:rPr>
                    <w:t>171.26</w:t>
                  </w:r>
                </w:p>
              </w:tc>
              <w:tc>
                <w:tcPr>
                  <w:tcW w:w="1304" w:type="dxa"/>
                  <w:vAlign w:val="center"/>
                </w:tcPr>
                <w:p w14:paraId="5A60A9B3" w14:textId="77777777" w:rsidR="00EC0910" w:rsidRPr="000131FB" w:rsidRDefault="00EC0910">
                  <w:pPr>
                    <w:jc w:val="center"/>
                    <w:rPr>
                      <w:rFonts w:ascii="Times New Roman" w:hAnsi="Times New Roman"/>
                      <w:sz w:val="21"/>
                      <w:szCs w:val="21"/>
                    </w:rPr>
                  </w:pPr>
                </w:p>
              </w:tc>
            </w:tr>
          </w:tbl>
          <w:p w14:paraId="495B5A32" w14:textId="7EE842E1" w:rsidR="00EC0910" w:rsidRPr="000131FB" w:rsidRDefault="00EC0910">
            <w:pPr>
              <w:jc w:val="center"/>
              <w:rPr>
                <w:b/>
              </w:rPr>
            </w:pPr>
          </w:p>
          <w:p w14:paraId="50A00369" w14:textId="77777777" w:rsidR="00EC0910" w:rsidRPr="000131FB" w:rsidRDefault="00EC0910">
            <w:pPr>
              <w:jc w:val="center"/>
              <w:rPr>
                <w:b/>
              </w:rPr>
            </w:pPr>
          </w:p>
          <w:p w14:paraId="25AFA56B" w14:textId="77777777" w:rsidR="00EC0910" w:rsidRPr="000131FB" w:rsidRDefault="00EC0910">
            <w:pPr>
              <w:jc w:val="center"/>
              <w:rPr>
                <w:b/>
              </w:rPr>
            </w:pPr>
          </w:p>
          <w:p w14:paraId="5E69BE47" w14:textId="77777777" w:rsidR="00EC0910" w:rsidRPr="000131FB" w:rsidRDefault="00EC0910">
            <w:pPr>
              <w:jc w:val="center"/>
              <w:rPr>
                <w:b/>
              </w:rPr>
            </w:pPr>
          </w:p>
          <w:p w14:paraId="19B5A3C7" w14:textId="77777777" w:rsidR="00EC0910" w:rsidRPr="000131FB" w:rsidRDefault="00EC0910">
            <w:pPr>
              <w:jc w:val="center"/>
              <w:rPr>
                <w:b/>
              </w:rPr>
            </w:pPr>
          </w:p>
          <w:p w14:paraId="6652B858" w14:textId="77777777" w:rsidR="001D305B" w:rsidRPr="000131FB" w:rsidRDefault="001D305B">
            <w:pPr>
              <w:jc w:val="center"/>
              <w:rPr>
                <w:b/>
              </w:rPr>
            </w:pPr>
          </w:p>
          <w:p w14:paraId="791D7FC4" w14:textId="77777777" w:rsidR="00EE735D" w:rsidRPr="000131FB" w:rsidRDefault="00EE735D">
            <w:pPr>
              <w:jc w:val="center"/>
              <w:rPr>
                <w:b/>
              </w:rPr>
            </w:pPr>
          </w:p>
          <w:p w14:paraId="7BBB7E81" w14:textId="77777777" w:rsidR="00EE735D" w:rsidRPr="000131FB" w:rsidRDefault="00EE735D">
            <w:pPr>
              <w:jc w:val="center"/>
              <w:rPr>
                <w:b/>
              </w:rPr>
            </w:pPr>
          </w:p>
          <w:p w14:paraId="0E76E974" w14:textId="77777777" w:rsidR="001D305B" w:rsidRPr="000131FB" w:rsidRDefault="001D305B">
            <w:pPr>
              <w:jc w:val="center"/>
              <w:rPr>
                <w:b/>
              </w:rPr>
            </w:pPr>
          </w:p>
          <w:p w14:paraId="02E6C6AF" w14:textId="77777777" w:rsidR="001D305B" w:rsidRPr="000131FB" w:rsidRDefault="001D305B">
            <w:pPr>
              <w:jc w:val="center"/>
              <w:rPr>
                <w:b/>
              </w:rPr>
            </w:pPr>
          </w:p>
          <w:p w14:paraId="21EA4516" w14:textId="77777777" w:rsidR="00EC0910" w:rsidRPr="000131FB" w:rsidRDefault="00EC0910" w:rsidP="000C59E4">
            <w:pPr>
              <w:rPr>
                <w:b/>
              </w:rPr>
            </w:pPr>
          </w:p>
          <w:p w14:paraId="336926DF" w14:textId="77777777" w:rsidR="0091208A" w:rsidRPr="000131FB" w:rsidRDefault="0091208A" w:rsidP="000C59E4">
            <w:pPr>
              <w:rPr>
                <w:b/>
              </w:rPr>
            </w:pPr>
            <w:bookmarkStart w:id="1" w:name="_GoBack"/>
            <w:bookmarkEnd w:id="1"/>
          </w:p>
          <w:p w14:paraId="64051698" w14:textId="77777777" w:rsidR="0091208A" w:rsidRPr="000131FB" w:rsidRDefault="0091208A" w:rsidP="000C59E4">
            <w:pPr>
              <w:rPr>
                <w:b/>
              </w:rPr>
            </w:pPr>
          </w:p>
          <w:p w14:paraId="3240C067" w14:textId="77777777" w:rsidR="0091208A" w:rsidRPr="000131FB" w:rsidRDefault="0091208A" w:rsidP="000C59E4">
            <w:pPr>
              <w:rPr>
                <w:b/>
              </w:rPr>
            </w:pPr>
          </w:p>
          <w:p w14:paraId="7921FA91" w14:textId="77777777" w:rsidR="0091208A" w:rsidRPr="000131FB" w:rsidRDefault="0091208A" w:rsidP="000C59E4">
            <w:pPr>
              <w:rPr>
                <w:b/>
              </w:rPr>
            </w:pPr>
          </w:p>
          <w:p w14:paraId="27969400" w14:textId="77777777" w:rsidR="0091208A" w:rsidRPr="000131FB" w:rsidRDefault="0091208A" w:rsidP="000C59E4">
            <w:pPr>
              <w:rPr>
                <w:b/>
              </w:rPr>
            </w:pPr>
          </w:p>
          <w:p w14:paraId="56B87946" w14:textId="77777777" w:rsidR="0091208A" w:rsidRPr="000131FB" w:rsidRDefault="0091208A" w:rsidP="000C59E4">
            <w:pPr>
              <w:rPr>
                <w:b/>
              </w:rPr>
            </w:pPr>
          </w:p>
          <w:p w14:paraId="7E1151E3" w14:textId="77777777" w:rsidR="0091208A" w:rsidRPr="000131FB" w:rsidRDefault="0091208A" w:rsidP="000C59E4">
            <w:pPr>
              <w:rPr>
                <w:b/>
              </w:rPr>
            </w:pPr>
          </w:p>
          <w:p w14:paraId="797F5B09" w14:textId="77777777" w:rsidR="0091208A" w:rsidRPr="000131FB" w:rsidRDefault="0091208A" w:rsidP="000C59E4">
            <w:pPr>
              <w:rPr>
                <w:b/>
              </w:rPr>
            </w:pPr>
          </w:p>
          <w:p w14:paraId="25D465ED" w14:textId="77777777" w:rsidR="0091208A" w:rsidRPr="000131FB" w:rsidRDefault="0091208A" w:rsidP="000C59E4">
            <w:pPr>
              <w:rPr>
                <w:b/>
              </w:rPr>
            </w:pPr>
          </w:p>
          <w:p w14:paraId="60570019" w14:textId="77777777" w:rsidR="0091208A" w:rsidRPr="000131FB" w:rsidRDefault="0091208A" w:rsidP="000C59E4">
            <w:pPr>
              <w:rPr>
                <w:b/>
              </w:rPr>
            </w:pPr>
          </w:p>
          <w:p w14:paraId="04ABB878" w14:textId="77777777" w:rsidR="0091208A" w:rsidRPr="000131FB" w:rsidRDefault="0091208A" w:rsidP="000C59E4">
            <w:pPr>
              <w:rPr>
                <w:b/>
              </w:rPr>
            </w:pPr>
          </w:p>
          <w:p w14:paraId="4AD090F6" w14:textId="77777777" w:rsidR="0091208A" w:rsidRPr="000131FB" w:rsidRDefault="0091208A" w:rsidP="000C59E4">
            <w:pPr>
              <w:rPr>
                <w:b/>
              </w:rPr>
            </w:pPr>
          </w:p>
          <w:p w14:paraId="3E55FE24" w14:textId="77777777" w:rsidR="0091208A" w:rsidRPr="000131FB" w:rsidRDefault="0091208A" w:rsidP="000C59E4">
            <w:pPr>
              <w:rPr>
                <w:b/>
              </w:rPr>
            </w:pPr>
          </w:p>
          <w:p w14:paraId="04037D94" w14:textId="77777777" w:rsidR="0091208A" w:rsidRPr="000131FB" w:rsidRDefault="0091208A" w:rsidP="000C59E4">
            <w:pPr>
              <w:rPr>
                <w:b/>
              </w:rPr>
            </w:pPr>
          </w:p>
          <w:p w14:paraId="14F549B8" w14:textId="77777777" w:rsidR="0091208A" w:rsidRPr="000131FB" w:rsidRDefault="0091208A" w:rsidP="000C59E4">
            <w:pPr>
              <w:rPr>
                <w:b/>
              </w:rPr>
            </w:pPr>
          </w:p>
          <w:p w14:paraId="2119DF1A" w14:textId="77777777" w:rsidR="0091208A" w:rsidRPr="000131FB" w:rsidRDefault="0091208A" w:rsidP="000C59E4">
            <w:pPr>
              <w:rPr>
                <w:b/>
              </w:rPr>
            </w:pPr>
          </w:p>
          <w:p w14:paraId="7890B851" w14:textId="77777777" w:rsidR="0091208A" w:rsidRPr="000131FB" w:rsidRDefault="0091208A" w:rsidP="000C59E4">
            <w:pPr>
              <w:rPr>
                <w:b/>
              </w:rPr>
            </w:pPr>
          </w:p>
          <w:p w14:paraId="62FBED64" w14:textId="77777777" w:rsidR="0091208A" w:rsidRPr="000131FB" w:rsidRDefault="0091208A" w:rsidP="000C59E4">
            <w:pPr>
              <w:rPr>
                <w:b/>
              </w:rPr>
            </w:pPr>
          </w:p>
          <w:p w14:paraId="75CEF9CE" w14:textId="77777777" w:rsidR="0091208A" w:rsidRPr="000131FB" w:rsidRDefault="0091208A" w:rsidP="000C59E4">
            <w:pPr>
              <w:rPr>
                <w:b/>
              </w:rPr>
            </w:pPr>
          </w:p>
          <w:p w14:paraId="205243EE" w14:textId="77777777" w:rsidR="0091208A" w:rsidRPr="000131FB" w:rsidRDefault="0091208A" w:rsidP="000C59E4">
            <w:pPr>
              <w:rPr>
                <w:b/>
              </w:rPr>
            </w:pPr>
          </w:p>
          <w:p w14:paraId="0F04D11D" w14:textId="77777777" w:rsidR="0091208A" w:rsidRPr="000131FB" w:rsidRDefault="0091208A" w:rsidP="000C59E4">
            <w:pPr>
              <w:rPr>
                <w:b/>
              </w:rPr>
            </w:pPr>
          </w:p>
          <w:p w14:paraId="46D6FC3C" w14:textId="77777777" w:rsidR="0091208A" w:rsidRPr="000131FB" w:rsidRDefault="0091208A" w:rsidP="000C59E4">
            <w:pPr>
              <w:rPr>
                <w:b/>
              </w:rPr>
            </w:pPr>
          </w:p>
          <w:p w14:paraId="40975433" w14:textId="77777777" w:rsidR="0091208A" w:rsidRPr="000131FB" w:rsidRDefault="0091208A" w:rsidP="000C59E4">
            <w:pPr>
              <w:rPr>
                <w:b/>
              </w:rPr>
            </w:pPr>
          </w:p>
          <w:p w14:paraId="08861088" w14:textId="77777777" w:rsidR="0091208A" w:rsidRPr="000131FB" w:rsidRDefault="0091208A" w:rsidP="000C59E4">
            <w:pPr>
              <w:rPr>
                <w:b/>
              </w:rPr>
            </w:pPr>
          </w:p>
          <w:p w14:paraId="1A34E961" w14:textId="77777777" w:rsidR="0091208A" w:rsidRPr="000131FB" w:rsidRDefault="0091208A" w:rsidP="000C59E4">
            <w:pPr>
              <w:rPr>
                <w:b/>
              </w:rPr>
            </w:pPr>
          </w:p>
          <w:p w14:paraId="7AE9FC03" w14:textId="77777777" w:rsidR="0091208A" w:rsidRPr="000131FB" w:rsidRDefault="0091208A" w:rsidP="000C59E4">
            <w:pPr>
              <w:rPr>
                <w:b/>
              </w:rPr>
            </w:pPr>
          </w:p>
          <w:p w14:paraId="7D75EDC1" w14:textId="77777777" w:rsidR="0091208A" w:rsidRPr="000131FB" w:rsidRDefault="0091208A" w:rsidP="000C59E4">
            <w:pPr>
              <w:rPr>
                <w:b/>
              </w:rPr>
            </w:pPr>
          </w:p>
          <w:p w14:paraId="302F1042" w14:textId="77777777" w:rsidR="0091208A" w:rsidRPr="000131FB" w:rsidRDefault="0091208A" w:rsidP="000C59E4">
            <w:pPr>
              <w:rPr>
                <w:b/>
              </w:rPr>
            </w:pPr>
          </w:p>
          <w:p w14:paraId="188F734B" w14:textId="77777777" w:rsidR="0091208A" w:rsidRPr="000131FB" w:rsidRDefault="0091208A" w:rsidP="000C59E4">
            <w:pPr>
              <w:rPr>
                <w:b/>
              </w:rPr>
            </w:pPr>
          </w:p>
          <w:p w14:paraId="5246CA61" w14:textId="77777777" w:rsidR="0091208A" w:rsidRPr="000131FB" w:rsidRDefault="0091208A" w:rsidP="000C59E4">
            <w:pPr>
              <w:rPr>
                <w:b/>
              </w:rPr>
            </w:pPr>
          </w:p>
          <w:p w14:paraId="295B4F87" w14:textId="77777777" w:rsidR="0091208A" w:rsidRPr="000131FB" w:rsidRDefault="0091208A" w:rsidP="000C59E4">
            <w:pPr>
              <w:rPr>
                <w:b/>
              </w:rPr>
            </w:pPr>
          </w:p>
        </w:tc>
      </w:tr>
    </w:tbl>
    <w:p w14:paraId="2D9FEF48" w14:textId="77777777" w:rsidR="00EC0910" w:rsidRPr="000131FB" w:rsidRDefault="00EC0910">
      <w:pPr>
        <w:pStyle w:val="aa"/>
        <w:sectPr w:rsidR="00EC0910" w:rsidRPr="000131FB" w:rsidSect="00E7232E">
          <w:footerReference w:type="default" r:id="rId18"/>
          <w:pgSz w:w="11906" w:h="16838"/>
          <w:pgMar w:top="1440" w:right="1800" w:bottom="1440" w:left="1800" w:header="851" w:footer="992" w:gutter="0"/>
          <w:cols w:space="425"/>
          <w:docGrid w:type="lines" w:linePitch="312"/>
        </w:sectPr>
      </w:pPr>
      <w:bookmarkStart w:id="2" w:name="_Hlk67927601"/>
    </w:p>
    <w:p w14:paraId="6BAB67B5" w14:textId="77777777" w:rsidR="00EC0910" w:rsidRPr="000131FB" w:rsidRDefault="001D3CCF">
      <w:pPr>
        <w:pStyle w:val="aa"/>
      </w:pPr>
      <w:r w:rsidRPr="000131FB">
        <w:lastRenderedPageBreak/>
        <w:t>六、生态环境保护措施监督检查清单</w:t>
      </w:r>
      <w:bookmarkEnd w:id="2"/>
    </w:p>
    <w:tbl>
      <w:tblPr>
        <w:tblW w:w="93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8"/>
        <w:gridCol w:w="2623"/>
        <w:gridCol w:w="1896"/>
        <w:gridCol w:w="1834"/>
        <w:gridCol w:w="1985"/>
      </w:tblGrid>
      <w:tr w:rsidR="000131FB" w:rsidRPr="000131FB" w14:paraId="6BE9B291" w14:textId="77777777" w:rsidTr="00243C56">
        <w:trPr>
          <w:trHeight w:val="341"/>
          <w:jc w:val="center"/>
        </w:trPr>
        <w:tc>
          <w:tcPr>
            <w:tcW w:w="1008" w:type="dxa"/>
            <w:vMerge w:val="restart"/>
            <w:tcBorders>
              <w:tl2br w:val="single" w:sz="8" w:space="0" w:color="auto"/>
            </w:tcBorders>
            <w:vAlign w:val="center"/>
          </w:tcPr>
          <w:p w14:paraId="29B680B1" w14:textId="77777777" w:rsidR="00EC0910" w:rsidRPr="000131FB" w:rsidRDefault="001D3CCF">
            <w:pPr>
              <w:adjustRightInd w:val="0"/>
              <w:snapToGrid w:val="0"/>
              <w:jc w:val="right"/>
              <w:rPr>
                <w:szCs w:val="24"/>
              </w:rPr>
            </w:pPr>
            <w:r w:rsidRPr="000131FB">
              <w:rPr>
                <w:szCs w:val="24"/>
              </w:rPr>
              <w:t>内容</w:t>
            </w:r>
          </w:p>
          <w:p w14:paraId="5973DC8B" w14:textId="77777777" w:rsidR="00EC0910" w:rsidRPr="000131FB" w:rsidRDefault="001D3CCF">
            <w:pPr>
              <w:adjustRightInd w:val="0"/>
              <w:snapToGrid w:val="0"/>
              <w:rPr>
                <w:szCs w:val="24"/>
              </w:rPr>
            </w:pPr>
            <w:r w:rsidRPr="000131FB">
              <w:rPr>
                <w:szCs w:val="24"/>
              </w:rPr>
              <w:t>要素</w:t>
            </w:r>
          </w:p>
        </w:tc>
        <w:tc>
          <w:tcPr>
            <w:tcW w:w="4519" w:type="dxa"/>
            <w:gridSpan w:val="2"/>
            <w:vAlign w:val="center"/>
          </w:tcPr>
          <w:p w14:paraId="4CE09CF5" w14:textId="77777777" w:rsidR="00EC0910" w:rsidRPr="000131FB" w:rsidRDefault="001D3CCF">
            <w:pPr>
              <w:adjustRightInd w:val="0"/>
              <w:snapToGrid w:val="0"/>
              <w:jc w:val="center"/>
              <w:rPr>
                <w:szCs w:val="24"/>
              </w:rPr>
            </w:pPr>
            <w:r w:rsidRPr="000131FB">
              <w:rPr>
                <w:szCs w:val="24"/>
              </w:rPr>
              <w:t>施工期</w:t>
            </w:r>
          </w:p>
        </w:tc>
        <w:tc>
          <w:tcPr>
            <w:tcW w:w="3819" w:type="dxa"/>
            <w:gridSpan w:val="2"/>
            <w:vAlign w:val="center"/>
          </w:tcPr>
          <w:p w14:paraId="5FF24263" w14:textId="77777777" w:rsidR="00EC0910" w:rsidRPr="000131FB" w:rsidRDefault="001D3CCF">
            <w:pPr>
              <w:adjustRightInd w:val="0"/>
              <w:snapToGrid w:val="0"/>
              <w:jc w:val="center"/>
              <w:rPr>
                <w:szCs w:val="24"/>
              </w:rPr>
            </w:pPr>
            <w:r w:rsidRPr="000131FB">
              <w:rPr>
                <w:szCs w:val="24"/>
              </w:rPr>
              <w:t>运营期</w:t>
            </w:r>
          </w:p>
        </w:tc>
      </w:tr>
      <w:tr w:rsidR="000131FB" w:rsidRPr="000131FB" w14:paraId="3A0AF702" w14:textId="77777777" w:rsidTr="00243C56">
        <w:trPr>
          <w:trHeight w:val="421"/>
          <w:jc w:val="center"/>
        </w:trPr>
        <w:tc>
          <w:tcPr>
            <w:tcW w:w="1008" w:type="dxa"/>
            <w:vMerge/>
            <w:vAlign w:val="center"/>
          </w:tcPr>
          <w:p w14:paraId="7F746660" w14:textId="77777777" w:rsidR="00EC0910" w:rsidRPr="000131FB" w:rsidRDefault="00EC0910">
            <w:pPr>
              <w:adjustRightInd w:val="0"/>
              <w:snapToGrid w:val="0"/>
              <w:ind w:firstLineChars="800" w:firstLine="1920"/>
              <w:rPr>
                <w:szCs w:val="24"/>
              </w:rPr>
            </w:pPr>
          </w:p>
        </w:tc>
        <w:tc>
          <w:tcPr>
            <w:tcW w:w="2623" w:type="dxa"/>
            <w:vAlign w:val="center"/>
          </w:tcPr>
          <w:p w14:paraId="2F885AE6" w14:textId="77777777" w:rsidR="00EC0910" w:rsidRPr="000131FB" w:rsidRDefault="001D3CCF">
            <w:pPr>
              <w:adjustRightInd w:val="0"/>
              <w:snapToGrid w:val="0"/>
              <w:jc w:val="center"/>
              <w:rPr>
                <w:szCs w:val="24"/>
              </w:rPr>
            </w:pPr>
            <w:r w:rsidRPr="000131FB">
              <w:rPr>
                <w:szCs w:val="24"/>
              </w:rPr>
              <w:t>环境保护措施</w:t>
            </w:r>
          </w:p>
        </w:tc>
        <w:tc>
          <w:tcPr>
            <w:tcW w:w="1896" w:type="dxa"/>
            <w:vAlign w:val="center"/>
          </w:tcPr>
          <w:p w14:paraId="1D14044C" w14:textId="77777777" w:rsidR="00EC0910" w:rsidRPr="000131FB" w:rsidRDefault="001D3CCF">
            <w:pPr>
              <w:adjustRightInd w:val="0"/>
              <w:snapToGrid w:val="0"/>
              <w:jc w:val="center"/>
              <w:rPr>
                <w:szCs w:val="24"/>
              </w:rPr>
            </w:pPr>
            <w:r w:rsidRPr="000131FB">
              <w:rPr>
                <w:szCs w:val="24"/>
              </w:rPr>
              <w:t>验收要求</w:t>
            </w:r>
          </w:p>
        </w:tc>
        <w:tc>
          <w:tcPr>
            <w:tcW w:w="1834" w:type="dxa"/>
            <w:vAlign w:val="center"/>
          </w:tcPr>
          <w:p w14:paraId="23F589D0" w14:textId="77777777" w:rsidR="00EC0910" w:rsidRPr="000131FB" w:rsidRDefault="001D3CCF">
            <w:pPr>
              <w:adjustRightInd w:val="0"/>
              <w:snapToGrid w:val="0"/>
              <w:jc w:val="center"/>
              <w:rPr>
                <w:szCs w:val="24"/>
              </w:rPr>
            </w:pPr>
            <w:r w:rsidRPr="000131FB">
              <w:rPr>
                <w:szCs w:val="24"/>
              </w:rPr>
              <w:t>环境保护措施</w:t>
            </w:r>
          </w:p>
        </w:tc>
        <w:tc>
          <w:tcPr>
            <w:tcW w:w="1985" w:type="dxa"/>
            <w:vAlign w:val="center"/>
          </w:tcPr>
          <w:p w14:paraId="1DB4BEDD" w14:textId="77777777" w:rsidR="00EC0910" w:rsidRPr="000131FB" w:rsidRDefault="001D3CCF">
            <w:pPr>
              <w:adjustRightInd w:val="0"/>
              <w:snapToGrid w:val="0"/>
              <w:jc w:val="center"/>
              <w:rPr>
                <w:szCs w:val="24"/>
              </w:rPr>
            </w:pPr>
            <w:r w:rsidRPr="000131FB">
              <w:rPr>
                <w:szCs w:val="24"/>
              </w:rPr>
              <w:t>验收要求</w:t>
            </w:r>
          </w:p>
        </w:tc>
      </w:tr>
      <w:tr w:rsidR="000131FB" w:rsidRPr="000131FB" w14:paraId="5671BA56" w14:textId="77777777" w:rsidTr="001D305B">
        <w:trPr>
          <w:trHeight w:val="3374"/>
          <w:jc w:val="center"/>
        </w:trPr>
        <w:tc>
          <w:tcPr>
            <w:tcW w:w="1008" w:type="dxa"/>
            <w:vAlign w:val="center"/>
          </w:tcPr>
          <w:p w14:paraId="51B2CF95" w14:textId="77777777" w:rsidR="00EC0910" w:rsidRPr="000131FB" w:rsidRDefault="001D3CCF">
            <w:pPr>
              <w:adjustRightInd w:val="0"/>
              <w:snapToGrid w:val="0"/>
              <w:jc w:val="center"/>
              <w:rPr>
                <w:szCs w:val="24"/>
              </w:rPr>
            </w:pPr>
            <w:r w:rsidRPr="000131FB">
              <w:rPr>
                <w:szCs w:val="24"/>
              </w:rPr>
              <w:t>陆生</w:t>
            </w:r>
          </w:p>
          <w:p w14:paraId="53D26863" w14:textId="77777777" w:rsidR="00EC0910" w:rsidRPr="000131FB" w:rsidRDefault="001D3CCF">
            <w:pPr>
              <w:adjustRightInd w:val="0"/>
              <w:snapToGrid w:val="0"/>
              <w:jc w:val="center"/>
              <w:rPr>
                <w:szCs w:val="24"/>
              </w:rPr>
            </w:pPr>
            <w:r w:rsidRPr="000131FB">
              <w:rPr>
                <w:szCs w:val="24"/>
              </w:rPr>
              <w:t>生态</w:t>
            </w:r>
          </w:p>
        </w:tc>
        <w:tc>
          <w:tcPr>
            <w:tcW w:w="2623" w:type="dxa"/>
            <w:vAlign w:val="center"/>
          </w:tcPr>
          <w:p w14:paraId="49FB6EF6" w14:textId="1740E5BC" w:rsidR="00EC0910" w:rsidRPr="000131FB" w:rsidRDefault="001D3CCF" w:rsidP="0091208A">
            <w:r w:rsidRPr="000131FB">
              <w:rPr>
                <w:kern w:val="0"/>
                <w:szCs w:val="24"/>
                <w:lang w:bidi="ar"/>
              </w:rPr>
              <w:t>施工过程中尽量保留现状树木；做好现场施工人员的宣传、教育、管理工作；</w:t>
            </w:r>
            <w:r w:rsidR="00E006E7" w:rsidRPr="000131FB">
              <w:rPr>
                <w:kern w:val="0"/>
                <w:szCs w:val="24"/>
                <w:lang w:bidi="ar"/>
              </w:rPr>
              <w:t>做好水土保持工作，</w:t>
            </w:r>
            <w:r w:rsidRPr="000131FB">
              <w:rPr>
                <w:kern w:val="0"/>
                <w:szCs w:val="24"/>
                <w:lang w:bidi="ar"/>
              </w:rPr>
              <w:t>按照水土保持方案增设外围临时截水沟、场内临时排水沟和临时</w:t>
            </w:r>
            <w:r w:rsidR="00F861B2" w:rsidRPr="000131FB">
              <w:rPr>
                <w:rFonts w:hint="eastAsia"/>
                <w:kern w:val="0"/>
                <w:szCs w:val="24"/>
                <w:lang w:bidi="ar"/>
              </w:rPr>
              <w:t>沉砂池</w:t>
            </w:r>
            <w:r w:rsidRPr="000131FB">
              <w:rPr>
                <w:kern w:val="0"/>
                <w:szCs w:val="24"/>
                <w:lang w:bidi="ar"/>
              </w:rPr>
              <w:t>。</w:t>
            </w:r>
            <w:r w:rsidR="0091208A" w:rsidRPr="000131FB">
              <w:rPr>
                <w:rFonts w:hint="eastAsia"/>
              </w:rPr>
              <w:t>项目施工破坏的植被、裸露的土地等，应在施工结束后立即整治利用，恢复植被，耕地覆土复耕。</w:t>
            </w:r>
          </w:p>
        </w:tc>
        <w:tc>
          <w:tcPr>
            <w:tcW w:w="1896" w:type="dxa"/>
            <w:vAlign w:val="center"/>
          </w:tcPr>
          <w:p w14:paraId="4DDCBAC5" w14:textId="77777777" w:rsidR="00EC0910" w:rsidRPr="000131FB" w:rsidRDefault="001D3CCF">
            <w:pPr>
              <w:widowControl/>
              <w:jc w:val="center"/>
              <w:rPr>
                <w:szCs w:val="24"/>
              </w:rPr>
            </w:pPr>
            <w:r w:rsidRPr="000131FB">
              <w:rPr>
                <w:kern w:val="0"/>
                <w:szCs w:val="24"/>
                <w:lang w:bidi="ar"/>
              </w:rPr>
              <w:t>绿化恢复</w:t>
            </w:r>
          </w:p>
        </w:tc>
        <w:tc>
          <w:tcPr>
            <w:tcW w:w="1834" w:type="dxa"/>
            <w:vAlign w:val="center"/>
          </w:tcPr>
          <w:p w14:paraId="27F5E485" w14:textId="39D764C0" w:rsidR="00EC0910" w:rsidRPr="000131FB" w:rsidRDefault="001D3CCF" w:rsidP="0091208A">
            <w:pPr>
              <w:widowControl/>
              <w:rPr>
                <w:szCs w:val="24"/>
              </w:rPr>
            </w:pPr>
            <w:r w:rsidRPr="000131FB">
              <w:rPr>
                <w:kern w:val="0"/>
                <w:szCs w:val="24"/>
                <w:lang w:bidi="ar"/>
              </w:rPr>
              <w:t>对施工临时</w:t>
            </w:r>
            <w:r w:rsidR="00A43004" w:rsidRPr="000131FB">
              <w:rPr>
                <w:kern w:val="0"/>
                <w:szCs w:val="24"/>
                <w:lang w:bidi="ar"/>
              </w:rPr>
              <w:t>开挖工程</w:t>
            </w:r>
            <w:r w:rsidRPr="000131FB">
              <w:rPr>
                <w:kern w:val="0"/>
                <w:szCs w:val="24"/>
                <w:lang w:bidi="ar"/>
              </w:rPr>
              <w:t>进行恢复，</w:t>
            </w:r>
            <w:r w:rsidR="0091208A" w:rsidRPr="000131FB">
              <w:rPr>
                <w:rFonts w:hint="eastAsia"/>
              </w:rPr>
              <w:t>耕地覆土复耕，</w:t>
            </w:r>
            <w:r w:rsidRPr="000131FB">
              <w:rPr>
                <w:kern w:val="0"/>
                <w:szCs w:val="24"/>
                <w:lang w:bidi="ar"/>
              </w:rPr>
              <w:t>河道生态植被恢复</w:t>
            </w:r>
            <w:r w:rsidR="0091208A" w:rsidRPr="000131FB">
              <w:rPr>
                <w:rFonts w:hint="eastAsia"/>
              </w:rPr>
              <w:t>。</w:t>
            </w:r>
          </w:p>
        </w:tc>
        <w:tc>
          <w:tcPr>
            <w:tcW w:w="1985" w:type="dxa"/>
            <w:vAlign w:val="center"/>
          </w:tcPr>
          <w:p w14:paraId="1F4C8AB3" w14:textId="77777777" w:rsidR="00EC0910" w:rsidRPr="000131FB" w:rsidRDefault="001D3CCF">
            <w:pPr>
              <w:adjustRightInd w:val="0"/>
              <w:snapToGrid w:val="0"/>
              <w:jc w:val="center"/>
              <w:rPr>
                <w:szCs w:val="24"/>
              </w:rPr>
            </w:pPr>
            <w:r w:rsidRPr="000131FB">
              <w:rPr>
                <w:szCs w:val="24"/>
              </w:rPr>
              <w:t>绿化恢复</w:t>
            </w:r>
          </w:p>
        </w:tc>
      </w:tr>
      <w:tr w:rsidR="000131FB" w:rsidRPr="000131FB" w14:paraId="3655A066" w14:textId="77777777" w:rsidTr="00243C56">
        <w:trPr>
          <w:trHeight w:val="1420"/>
          <w:jc w:val="center"/>
        </w:trPr>
        <w:tc>
          <w:tcPr>
            <w:tcW w:w="1008" w:type="dxa"/>
            <w:vAlign w:val="center"/>
          </w:tcPr>
          <w:p w14:paraId="64064FC1" w14:textId="77777777" w:rsidR="00EC0910" w:rsidRPr="000131FB" w:rsidRDefault="001D3CCF">
            <w:pPr>
              <w:adjustRightInd w:val="0"/>
              <w:snapToGrid w:val="0"/>
              <w:jc w:val="center"/>
              <w:rPr>
                <w:szCs w:val="24"/>
              </w:rPr>
            </w:pPr>
            <w:r w:rsidRPr="000131FB">
              <w:rPr>
                <w:szCs w:val="24"/>
              </w:rPr>
              <w:t>水生</w:t>
            </w:r>
          </w:p>
          <w:p w14:paraId="612E8923" w14:textId="77777777" w:rsidR="00EC0910" w:rsidRPr="000131FB" w:rsidRDefault="001D3CCF">
            <w:pPr>
              <w:adjustRightInd w:val="0"/>
              <w:snapToGrid w:val="0"/>
              <w:jc w:val="center"/>
              <w:rPr>
                <w:szCs w:val="24"/>
              </w:rPr>
            </w:pPr>
            <w:r w:rsidRPr="000131FB">
              <w:rPr>
                <w:szCs w:val="24"/>
              </w:rPr>
              <w:t>生态</w:t>
            </w:r>
          </w:p>
        </w:tc>
        <w:tc>
          <w:tcPr>
            <w:tcW w:w="2623" w:type="dxa"/>
            <w:vAlign w:val="center"/>
          </w:tcPr>
          <w:p w14:paraId="514FDE61" w14:textId="77777777" w:rsidR="00EC0910" w:rsidRPr="000131FB" w:rsidRDefault="001D3CCF">
            <w:pPr>
              <w:widowControl/>
              <w:rPr>
                <w:szCs w:val="24"/>
              </w:rPr>
            </w:pPr>
            <w:r w:rsidRPr="000131FB">
              <w:rPr>
                <w:kern w:val="0"/>
                <w:szCs w:val="24"/>
                <w:lang w:bidi="ar"/>
              </w:rPr>
              <w:t>采取分段施工；施工结束后可往河道中投放当地常见的水生生物（如可投放各种大型河蚌、泥鳅、鲫鱼等）。</w:t>
            </w:r>
          </w:p>
        </w:tc>
        <w:tc>
          <w:tcPr>
            <w:tcW w:w="1896" w:type="dxa"/>
            <w:vAlign w:val="center"/>
          </w:tcPr>
          <w:p w14:paraId="001300D7" w14:textId="77777777" w:rsidR="00EC0910" w:rsidRPr="000131FB" w:rsidRDefault="001D3CCF">
            <w:pPr>
              <w:adjustRightInd w:val="0"/>
              <w:snapToGrid w:val="0"/>
              <w:jc w:val="left"/>
              <w:rPr>
                <w:szCs w:val="24"/>
              </w:rPr>
            </w:pPr>
            <w:r w:rsidRPr="000131FB">
              <w:rPr>
                <w:szCs w:val="24"/>
              </w:rPr>
              <w:t>水生生物及水生植物种类不减少</w:t>
            </w:r>
          </w:p>
        </w:tc>
        <w:tc>
          <w:tcPr>
            <w:tcW w:w="1834" w:type="dxa"/>
            <w:vAlign w:val="center"/>
          </w:tcPr>
          <w:p w14:paraId="7413E429" w14:textId="77777777" w:rsidR="00EC0910" w:rsidRPr="000131FB" w:rsidRDefault="001D3CCF" w:rsidP="00243C56">
            <w:pPr>
              <w:adjustRightInd w:val="0"/>
              <w:snapToGrid w:val="0"/>
              <w:rPr>
                <w:szCs w:val="24"/>
              </w:rPr>
            </w:pPr>
            <w:r w:rsidRPr="000131FB">
              <w:rPr>
                <w:szCs w:val="24"/>
              </w:rPr>
              <w:t>做好河道日常管理工作</w:t>
            </w:r>
          </w:p>
        </w:tc>
        <w:tc>
          <w:tcPr>
            <w:tcW w:w="1985" w:type="dxa"/>
            <w:vAlign w:val="center"/>
          </w:tcPr>
          <w:p w14:paraId="3A24F19B" w14:textId="77777777" w:rsidR="00EC0910" w:rsidRPr="000131FB" w:rsidRDefault="001D3CCF" w:rsidP="00243C56">
            <w:pPr>
              <w:adjustRightInd w:val="0"/>
              <w:snapToGrid w:val="0"/>
              <w:rPr>
                <w:szCs w:val="24"/>
              </w:rPr>
            </w:pPr>
            <w:r w:rsidRPr="000131FB">
              <w:rPr>
                <w:szCs w:val="24"/>
              </w:rPr>
              <w:t>水生生物及水生植物种类不减少</w:t>
            </w:r>
          </w:p>
        </w:tc>
      </w:tr>
      <w:tr w:rsidR="000131FB" w:rsidRPr="000131FB" w14:paraId="3F0D236A" w14:textId="77777777" w:rsidTr="00243C56">
        <w:trPr>
          <w:trHeight w:val="4852"/>
          <w:jc w:val="center"/>
        </w:trPr>
        <w:tc>
          <w:tcPr>
            <w:tcW w:w="1008" w:type="dxa"/>
            <w:tcBorders>
              <w:bottom w:val="single" w:sz="4" w:space="0" w:color="auto"/>
            </w:tcBorders>
            <w:vAlign w:val="center"/>
          </w:tcPr>
          <w:p w14:paraId="0DF741C6" w14:textId="77777777" w:rsidR="00EC0910" w:rsidRPr="000131FB" w:rsidRDefault="001D3CCF">
            <w:pPr>
              <w:adjustRightInd w:val="0"/>
              <w:snapToGrid w:val="0"/>
              <w:jc w:val="center"/>
              <w:rPr>
                <w:szCs w:val="24"/>
              </w:rPr>
            </w:pPr>
            <w:r w:rsidRPr="000131FB">
              <w:rPr>
                <w:szCs w:val="24"/>
              </w:rPr>
              <w:t>地表水环境</w:t>
            </w:r>
          </w:p>
        </w:tc>
        <w:tc>
          <w:tcPr>
            <w:tcW w:w="2623" w:type="dxa"/>
            <w:tcBorders>
              <w:bottom w:val="single" w:sz="4" w:space="0" w:color="auto"/>
            </w:tcBorders>
            <w:vAlign w:val="center"/>
          </w:tcPr>
          <w:p w14:paraId="61A2FECD" w14:textId="5C4839F4" w:rsidR="00EC0910" w:rsidRPr="000131FB" w:rsidRDefault="001D3CCF" w:rsidP="00D03BDA">
            <w:pPr>
              <w:widowControl/>
              <w:rPr>
                <w:szCs w:val="24"/>
              </w:rPr>
            </w:pPr>
            <w:r w:rsidRPr="000131FB">
              <w:rPr>
                <w:kern w:val="0"/>
                <w:szCs w:val="24"/>
                <w:lang w:bidi="ar"/>
              </w:rPr>
              <w:t>施工废水设一个临时收集沉淀池（</w:t>
            </w:r>
            <w:r w:rsidRPr="000131FB">
              <w:rPr>
                <w:kern w:val="0"/>
                <w:szCs w:val="24"/>
                <w:lang w:bidi="ar"/>
              </w:rPr>
              <w:t>1.5m</w:t>
            </w:r>
            <w:r w:rsidRPr="000131FB">
              <w:rPr>
                <w:kern w:val="0"/>
                <w:szCs w:val="24"/>
                <w:vertAlign w:val="superscript"/>
                <w:lang w:bidi="ar"/>
              </w:rPr>
              <w:t>3</w:t>
            </w:r>
            <w:r w:rsidRPr="000131FB">
              <w:rPr>
                <w:kern w:val="0"/>
                <w:szCs w:val="24"/>
                <w:lang w:bidi="ar"/>
              </w:rPr>
              <w:t>），施工废水收集沉淀后用于洒水降尘；</w:t>
            </w:r>
            <w:r w:rsidR="00D03BDA" w:rsidRPr="000131FB">
              <w:rPr>
                <w:szCs w:val="21"/>
              </w:rPr>
              <w:t>清淤底泥渗滤水收集沉淀后</w:t>
            </w:r>
            <w:r w:rsidR="00F86154" w:rsidRPr="000131FB">
              <w:rPr>
                <w:szCs w:val="21"/>
              </w:rPr>
              <w:t>全部</w:t>
            </w:r>
            <w:r w:rsidR="00D03BDA" w:rsidRPr="000131FB">
              <w:rPr>
                <w:szCs w:val="21"/>
              </w:rPr>
              <w:t>用于施工</w:t>
            </w:r>
            <w:r w:rsidR="00F86154" w:rsidRPr="000131FB">
              <w:rPr>
                <w:szCs w:val="21"/>
              </w:rPr>
              <w:t>，不外排</w:t>
            </w:r>
            <w:r w:rsidR="00D03BDA" w:rsidRPr="000131FB">
              <w:rPr>
                <w:szCs w:val="21"/>
              </w:rPr>
              <w:t>；</w:t>
            </w:r>
            <w:r w:rsidR="00D03BDA" w:rsidRPr="000131FB">
              <w:rPr>
                <w:kern w:val="0"/>
                <w:szCs w:val="24"/>
                <w:lang w:bidi="ar"/>
              </w:rPr>
              <w:t>工作人员施工场内洗手等较清洁的污水经污水收集池沉淀后用于洒水降尘，不外排；粪便污水依托周边村庄已有污水收集设施处理。</w:t>
            </w:r>
          </w:p>
        </w:tc>
        <w:tc>
          <w:tcPr>
            <w:tcW w:w="1896" w:type="dxa"/>
            <w:tcBorders>
              <w:bottom w:val="single" w:sz="4" w:space="0" w:color="auto"/>
            </w:tcBorders>
            <w:vAlign w:val="center"/>
          </w:tcPr>
          <w:p w14:paraId="4515EF51" w14:textId="77777777" w:rsidR="00EC0910" w:rsidRPr="000131FB" w:rsidRDefault="001D3CCF">
            <w:pPr>
              <w:adjustRightInd w:val="0"/>
              <w:snapToGrid w:val="0"/>
              <w:jc w:val="left"/>
              <w:rPr>
                <w:szCs w:val="24"/>
              </w:rPr>
            </w:pPr>
            <w:r w:rsidRPr="000131FB">
              <w:rPr>
                <w:szCs w:val="24"/>
              </w:rPr>
              <w:t>不对周围地表水体水质造成影响</w:t>
            </w:r>
          </w:p>
        </w:tc>
        <w:tc>
          <w:tcPr>
            <w:tcW w:w="1834" w:type="dxa"/>
            <w:tcBorders>
              <w:bottom w:val="single" w:sz="4" w:space="0" w:color="auto"/>
            </w:tcBorders>
            <w:vAlign w:val="center"/>
          </w:tcPr>
          <w:p w14:paraId="758ABF07" w14:textId="77777777" w:rsidR="00EC0910" w:rsidRPr="000131FB" w:rsidRDefault="001D3CCF" w:rsidP="00243C56">
            <w:pPr>
              <w:adjustRightInd w:val="0"/>
              <w:snapToGrid w:val="0"/>
              <w:rPr>
                <w:szCs w:val="24"/>
              </w:rPr>
            </w:pPr>
            <w:r w:rsidRPr="000131FB">
              <w:rPr>
                <w:szCs w:val="24"/>
              </w:rPr>
              <w:t>河道漂浮物沥水主要为河道水，由排水沟排回河道。</w:t>
            </w:r>
          </w:p>
        </w:tc>
        <w:tc>
          <w:tcPr>
            <w:tcW w:w="1985" w:type="dxa"/>
            <w:tcBorders>
              <w:bottom w:val="single" w:sz="4" w:space="0" w:color="auto"/>
            </w:tcBorders>
            <w:vAlign w:val="center"/>
          </w:tcPr>
          <w:p w14:paraId="66CF701E" w14:textId="77777777" w:rsidR="00EC0910" w:rsidRPr="000131FB" w:rsidRDefault="006729DF" w:rsidP="00243C56">
            <w:pPr>
              <w:adjustRightInd w:val="0"/>
              <w:snapToGrid w:val="0"/>
              <w:rPr>
                <w:szCs w:val="24"/>
              </w:rPr>
            </w:pPr>
            <w:r w:rsidRPr="000131FB">
              <w:rPr>
                <w:szCs w:val="24"/>
              </w:rPr>
              <w:t>不对周围地表水体水质造成影</w:t>
            </w:r>
          </w:p>
        </w:tc>
      </w:tr>
      <w:tr w:rsidR="000131FB" w:rsidRPr="000131FB" w14:paraId="3D8AF9E4" w14:textId="77777777" w:rsidTr="00243C56">
        <w:trPr>
          <w:trHeight w:val="763"/>
          <w:jc w:val="center"/>
        </w:trPr>
        <w:tc>
          <w:tcPr>
            <w:tcW w:w="1008" w:type="dxa"/>
            <w:vAlign w:val="center"/>
          </w:tcPr>
          <w:p w14:paraId="76145E4A" w14:textId="77777777" w:rsidR="00EC0910" w:rsidRPr="000131FB" w:rsidRDefault="001D3CCF">
            <w:pPr>
              <w:adjustRightInd w:val="0"/>
              <w:snapToGrid w:val="0"/>
              <w:jc w:val="center"/>
              <w:rPr>
                <w:szCs w:val="24"/>
              </w:rPr>
            </w:pPr>
            <w:r w:rsidRPr="000131FB">
              <w:rPr>
                <w:szCs w:val="24"/>
              </w:rPr>
              <w:t>地下水及土壤环境</w:t>
            </w:r>
          </w:p>
        </w:tc>
        <w:tc>
          <w:tcPr>
            <w:tcW w:w="2623" w:type="dxa"/>
            <w:vAlign w:val="center"/>
          </w:tcPr>
          <w:p w14:paraId="06723359" w14:textId="77777777" w:rsidR="00EC0910" w:rsidRPr="000131FB" w:rsidRDefault="001D3CCF">
            <w:pPr>
              <w:adjustRightInd w:val="0"/>
              <w:snapToGrid w:val="0"/>
              <w:jc w:val="center"/>
              <w:rPr>
                <w:szCs w:val="24"/>
              </w:rPr>
            </w:pPr>
            <w:r w:rsidRPr="000131FB">
              <w:rPr>
                <w:szCs w:val="24"/>
              </w:rPr>
              <w:t>/</w:t>
            </w:r>
          </w:p>
        </w:tc>
        <w:tc>
          <w:tcPr>
            <w:tcW w:w="1896" w:type="dxa"/>
            <w:vAlign w:val="center"/>
          </w:tcPr>
          <w:p w14:paraId="6628978D" w14:textId="77777777" w:rsidR="00EC0910" w:rsidRPr="000131FB" w:rsidRDefault="001D3CCF">
            <w:pPr>
              <w:adjustRightInd w:val="0"/>
              <w:snapToGrid w:val="0"/>
              <w:jc w:val="center"/>
              <w:rPr>
                <w:szCs w:val="24"/>
              </w:rPr>
            </w:pPr>
            <w:r w:rsidRPr="000131FB">
              <w:rPr>
                <w:szCs w:val="24"/>
              </w:rPr>
              <w:t>/</w:t>
            </w:r>
          </w:p>
        </w:tc>
        <w:tc>
          <w:tcPr>
            <w:tcW w:w="1834" w:type="dxa"/>
            <w:vAlign w:val="center"/>
          </w:tcPr>
          <w:p w14:paraId="3E4ADB3B" w14:textId="77777777" w:rsidR="00EC0910" w:rsidRPr="000131FB" w:rsidRDefault="001D3CCF">
            <w:pPr>
              <w:adjustRightInd w:val="0"/>
              <w:snapToGrid w:val="0"/>
              <w:jc w:val="center"/>
              <w:rPr>
                <w:szCs w:val="24"/>
              </w:rPr>
            </w:pPr>
            <w:r w:rsidRPr="000131FB">
              <w:rPr>
                <w:szCs w:val="24"/>
              </w:rPr>
              <w:t>/</w:t>
            </w:r>
          </w:p>
        </w:tc>
        <w:tc>
          <w:tcPr>
            <w:tcW w:w="1985" w:type="dxa"/>
            <w:vAlign w:val="center"/>
          </w:tcPr>
          <w:p w14:paraId="58C94C8F" w14:textId="77777777" w:rsidR="00EC0910" w:rsidRPr="000131FB" w:rsidRDefault="001D3CCF">
            <w:pPr>
              <w:adjustRightInd w:val="0"/>
              <w:snapToGrid w:val="0"/>
              <w:jc w:val="center"/>
              <w:rPr>
                <w:szCs w:val="24"/>
              </w:rPr>
            </w:pPr>
            <w:r w:rsidRPr="000131FB">
              <w:rPr>
                <w:szCs w:val="24"/>
              </w:rPr>
              <w:t>/</w:t>
            </w:r>
          </w:p>
        </w:tc>
      </w:tr>
      <w:tr w:rsidR="000131FB" w:rsidRPr="000131FB" w14:paraId="2C52D48A" w14:textId="77777777" w:rsidTr="00F86154">
        <w:trPr>
          <w:trHeight w:val="973"/>
          <w:jc w:val="center"/>
        </w:trPr>
        <w:tc>
          <w:tcPr>
            <w:tcW w:w="1008" w:type="dxa"/>
            <w:vAlign w:val="center"/>
          </w:tcPr>
          <w:p w14:paraId="17A187E8" w14:textId="77777777" w:rsidR="00EC0910" w:rsidRPr="000131FB" w:rsidRDefault="001D3CCF">
            <w:pPr>
              <w:adjustRightInd w:val="0"/>
              <w:snapToGrid w:val="0"/>
              <w:jc w:val="center"/>
              <w:rPr>
                <w:szCs w:val="24"/>
              </w:rPr>
            </w:pPr>
            <w:r w:rsidRPr="000131FB">
              <w:rPr>
                <w:szCs w:val="24"/>
              </w:rPr>
              <w:t>声环境</w:t>
            </w:r>
          </w:p>
        </w:tc>
        <w:tc>
          <w:tcPr>
            <w:tcW w:w="2623" w:type="dxa"/>
            <w:vAlign w:val="center"/>
          </w:tcPr>
          <w:p w14:paraId="2AE78E39" w14:textId="6A1281C2" w:rsidR="00EC0910" w:rsidRPr="000131FB" w:rsidRDefault="001D3CCF" w:rsidP="00F86154">
            <w:pPr>
              <w:widowControl/>
              <w:rPr>
                <w:szCs w:val="24"/>
              </w:rPr>
            </w:pPr>
            <w:r w:rsidRPr="000131FB">
              <w:rPr>
                <w:kern w:val="0"/>
                <w:szCs w:val="24"/>
                <w:lang w:bidi="ar"/>
              </w:rPr>
              <w:t>选用低噪声的施工机械</w:t>
            </w:r>
            <w:r w:rsidR="00F86154" w:rsidRPr="000131FB">
              <w:rPr>
                <w:kern w:val="0"/>
                <w:szCs w:val="24"/>
                <w:lang w:bidi="ar"/>
              </w:rPr>
              <w:t>、</w:t>
            </w:r>
            <w:r w:rsidRPr="000131FB">
              <w:rPr>
                <w:kern w:val="0"/>
                <w:szCs w:val="24"/>
                <w:lang w:bidi="ar"/>
              </w:rPr>
              <w:t>增设施工围档，合理安排各类施工机械的工作时间，严禁在靠近</w:t>
            </w:r>
            <w:r w:rsidRPr="000131FB">
              <w:rPr>
                <w:kern w:val="0"/>
                <w:szCs w:val="24"/>
                <w:lang w:bidi="ar"/>
              </w:rPr>
              <w:lastRenderedPageBreak/>
              <w:t>厂界周边高噪声</w:t>
            </w:r>
            <w:proofErr w:type="gramStart"/>
            <w:r w:rsidRPr="000131FB">
              <w:rPr>
                <w:kern w:val="0"/>
                <w:szCs w:val="24"/>
                <w:lang w:bidi="ar"/>
              </w:rPr>
              <w:t>源同时</w:t>
            </w:r>
            <w:proofErr w:type="gramEnd"/>
            <w:r w:rsidRPr="000131FB">
              <w:rPr>
                <w:kern w:val="0"/>
                <w:szCs w:val="24"/>
                <w:lang w:bidi="ar"/>
              </w:rPr>
              <w:t>工作，夜间严禁装载机、挖掘机等强噪声机械进行施工。</w:t>
            </w:r>
          </w:p>
        </w:tc>
        <w:tc>
          <w:tcPr>
            <w:tcW w:w="1896" w:type="dxa"/>
            <w:vAlign w:val="center"/>
          </w:tcPr>
          <w:p w14:paraId="1047EA5D" w14:textId="77777777" w:rsidR="00EC0910" w:rsidRPr="000131FB" w:rsidRDefault="001D3CCF" w:rsidP="00AA5467">
            <w:pPr>
              <w:adjustRightInd w:val="0"/>
              <w:snapToGrid w:val="0"/>
              <w:rPr>
                <w:szCs w:val="24"/>
              </w:rPr>
            </w:pPr>
            <w:r w:rsidRPr="000131FB">
              <w:rPr>
                <w:szCs w:val="24"/>
              </w:rPr>
              <w:lastRenderedPageBreak/>
              <w:t>达到《建筑施工场界环境噪声排放标准》（</w:t>
            </w:r>
            <w:r w:rsidRPr="000131FB">
              <w:rPr>
                <w:szCs w:val="24"/>
              </w:rPr>
              <w:t>GB12523-</w:t>
            </w:r>
            <w:r w:rsidRPr="000131FB">
              <w:rPr>
                <w:szCs w:val="24"/>
              </w:rPr>
              <w:lastRenderedPageBreak/>
              <w:t>2001</w:t>
            </w:r>
            <w:r w:rsidRPr="000131FB">
              <w:rPr>
                <w:szCs w:val="24"/>
              </w:rPr>
              <w:t>）</w:t>
            </w:r>
          </w:p>
        </w:tc>
        <w:tc>
          <w:tcPr>
            <w:tcW w:w="1834" w:type="dxa"/>
            <w:vAlign w:val="center"/>
          </w:tcPr>
          <w:p w14:paraId="31F6BA77" w14:textId="77777777" w:rsidR="00EC0910" w:rsidRPr="000131FB" w:rsidRDefault="001D3CCF">
            <w:pPr>
              <w:widowControl/>
              <w:rPr>
                <w:szCs w:val="24"/>
              </w:rPr>
            </w:pPr>
            <w:r w:rsidRPr="000131FB">
              <w:rPr>
                <w:kern w:val="0"/>
                <w:szCs w:val="24"/>
                <w:lang w:bidi="ar"/>
              </w:rPr>
              <w:lastRenderedPageBreak/>
              <w:t>汛期河流噪声经距离衰减，河道两岸绿化带衰减</w:t>
            </w:r>
          </w:p>
        </w:tc>
        <w:tc>
          <w:tcPr>
            <w:tcW w:w="1985" w:type="dxa"/>
            <w:vAlign w:val="center"/>
          </w:tcPr>
          <w:p w14:paraId="615C4869" w14:textId="77777777" w:rsidR="00EC0910" w:rsidRPr="000131FB" w:rsidRDefault="001D3CCF" w:rsidP="00AA5467">
            <w:pPr>
              <w:adjustRightInd w:val="0"/>
              <w:snapToGrid w:val="0"/>
              <w:jc w:val="center"/>
              <w:rPr>
                <w:szCs w:val="24"/>
              </w:rPr>
            </w:pPr>
            <w:r w:rsidRPr="000131FB">
              <w:rPr>
                <w:szCs w:val="24"/>
              </w:rPr>
              <w:t>/</w:t>
            </w:r>
          </w:p>
        </w:tc>
      </w:tr>
      <w:tr w:rsidR="000131FB" w:rsidRPr="000131FB" w14:paraId="14CEC29B" w14:textId="77777777" w:rsidTr="00243C56">
        <w:trPr>
          <w:trHeight w:val="459"/>
          <w:jc w:val="center"/>
        </w:trPr>
        <w:tc>
          <w:tcPr>
            <w:tcW w:w="1008" w:type="dxa"/>
            <w:vAlign w:val="center"/>
          </w:tcPr>
          <w:p w14:paraId="00B0774C" w14:textId="77777777" w:rsidR="00EC0910" w:rsidRPr="000131FB" w:rsidRDefault="001D3CCF">
            <w:pPr>
              <w:adjustRightInd w:val="0"/>
              <w:snapToGrid w:val="0"/>
              <w:jc w:val="center"/>
              <w:rPr>
                <w:szCs w:val="24"/>
              </w:rPr>
            </w:pPr>
            <w:r w:rsidRPr="000131FB">
              <w:rPr>
                <w:szCs w:val="24"/>
              </w:rPr>
              <w:lastRenderedPageBreak/>
              <w:t>振动</w:t>
            </w:r>
          </w:p>
        </w:tc>
        <w:tc>
          <w:tcPr>
            <w:tcW w:w="2623" w:type="dxa"/>
            <w:vAlign w:val="center"/>
          </w:tcPr>
          <w:p w14:paraId="0CDD44D4" w14:textId="77777777" w:rsidR="00EC0910" w:rsidRPr="000131FB" w:rsidRDefault="001D3CCF">
            <w:pPr>
              <w:adjustRightInd w:val="0"/>
              <w:snapToGrid w:val="0"/>
              <w:jc w:val="center"/>
              <w:rPr>
                <w:szCs w:val="24"/>
              </w:rPr>
            </w:pPr>
            <w:r w:rsidRPr="000131FB">
              <w:rPr>
                <w:szCs w:val="24"/>
              </w:rPr>
              <w:t>/</w:t>
            </w:r>
          </w:p>
        </w:tc>
        <w:tc>
          <w:tcPr>
            <w:tcW w:w="1896" w:type="dxa"/>
            <w:vAlign w:val="center"/>
          </w:tcPr>
          <w:p w14:paraId="1FA61E8F" w14:textId="77777777" w:rsidR="00EC0910" w:rsidRPr="000131FB" w:rsidRDefault="001D3CCF">
            <w:pPr>
              <w:adjustRightInd w:val="0"/>
              <w:snapToGrid w:val="0"/>
              <w:jc w:val="center"/>
              <w:rPr>
                <w:szCs w:val="24"/>
              </w:rPr>
            </w:pPr>
            <w:r w:rsidRPr="000131FB">
              <w:rPr>
                <w:szCs w:val="24"/>
              </w:rPr>
              <w:t>/</w:t>
            </w:r>
          </w:p>
        </w:tc>
        <w:tc>
          <w:tcPr>
            <w:tcW w:w="1834" w:type="dxa"/>
            <w:vAlign w:val="center"/>
          </w:tcPr>
          <w:p w14:paraId="42EF1300" w14:textId="77777777" w:rsidR="00EC0910" w:rsidRPr="000131FB" w:rsidRDefault="001D3CCF">
            <w:pPr>
              <w:adjustRightInd w:val="0"/>
              <w:snapToGrid w:val="0"/>
              <w:jc w:val="center"/>
              <w:rPr>
                <w:szCs w:val="24"/>
              </w:rPr>
            </w:pPr>
            <w:r w:rsidRPr="000131FB">
              <w:rPr>
                <w:szCs w:val="24"/>
              </w:rPr>
              <w:t>/</w:t>
            </w:r>
          </w:p>
        </w:tc>
        <w:tc>
          <w:tcPr>
            <w:tcW w:w="1985" w:type="dxa"/>
            <w:vAlign w:val="center"/>
          </w:tcPr>
          <w:p w14:paraId="68B8CE49" w14:textId="77777777" w:rsidR="00EC0910" w:rsidRPr="000131FB" w:rsidRDefault="001D3CCF">
            <w:pPr>
              <w:adjustRightInd w:val="0"/>
              <w:snapToGrid w:val="0"/>
              <w:jc w:val="center"/>
              <w:rPr>
                <w:szCs w:val="24"/>
              </w:rPr>
            </w:pPr>
            <w:r w:rsidRPr="000131FB">
              <w:rPr>
                <w:szCs w:val="24"/>
              </w:rPr>
              <w:t>/</w:t>
            </w:r>
          </w:p>
        </w:tc>
      </w:tr>
      <w:tr w:rsidR="000131FB" w:rsidRPr="000131FB" w14:paraId="3B5E4AC2" w14:textId="77777777" w:rsidTr="00243C56">
        <w:trPr>
          <w:trHeight w:val="2798"/>
          <w:jc w:val="center"/>
        </w:trPr>
        <w:tc>
          <w:tcPr>
            <w:tcW w:w="1008" w:type="dxa"/>
            <w:vAlign w:val="center"/>
          </w:tcPr>
          <w:p w14:paraId="5B0C5FFE" w14:textId="77777777" w:rsidR="00EC0910" w:rsidRPr="000131FB" w:rsidRDefault="001D3CCF">
            <w:pPr>
              <w:adjustRightInd w:val="0"/>
              <w:snapToGrid w:val="0"/>
              <w:jc w:val="center"/>
              <w:rPr>
                <w:szCs w:val="24"/>
              </w:rPr>
            </w:pPr>
            <w:r w:rsidRPr="000131FB">
              <w:rPr>
                <w:szCs w:val="24"/>
              </w:rPr>
              <w:t>大气</w:t>
            </w:r>
          </w:p>
          <w:p w14:paraId="04CB6925" w14:textId="77777777" w:rsidR="00EC0910" w:rsidRPr="000131FB" w:rsidRDefault="001D3CCF">
            <w:pPr>
              <w:adjustRightInd w:val="0"/>
              <w:snapToGrid w:val="0"/>
              <w:jc w:val="center"/>
              <w:rPr>
                <w:szCs w:val="24"/>
              </w:rPr>
            </w:pPr>
            <w:r w:rsidRPr="000131FB">
              <w:rPr>
                <w:szCs w:val="24"/>
              </w:rPr>
              <w:t>环境</w:t>
            </w:r>
          </w:p>
        </w:tc>
        <w:tc>
          <w:tcPr>
            <w:tcW w:w="2623" w:type="dxa"/>
            <w:vAlign w:val="center"/>
          </w:tcPr>
          <w:p w14:paraId="0A8D6A11" w14:textId="6AE81644" w:rsidR="00EC0910" w:rsidRPr="000131FB" w:rsidRDefault="001D3CCF" w:rsidP="00DD793D">
            <w:pPr>
              <w:widowControl/>
              <w:jc w:val="left"/>
              <w:rPr>
                <w:szCs w:val="24"/>
              </w:rPr>
            </w:pPr>
            <w:r w:rsidRPr="000131FB">
              <w:rPr>
                <w:kern w:val="0"/>
                <w:szCs w:val="24"/>
                <w:lang w:bidi="ar"/>
              </w:rPr>
              <w:t>对工程开挖的粉尘采取施工作业面洒水降尘</w:t>
            </w:r>
            <w:r w:rsidR="00DD793D" w:rsidRPr="000131FB">
              <w:rPr>
                <w:kern w:val="0"/>
                <w:szCs w:val="24"/>
                <w:lang w:bidi="ar"/>
              </w:rPr>
              <w:t>，易起尘的施工材料篷布覆盖；</w:t>
            </w:r>
            <w:r w:rsidR="00F86154" w:rsidRPr="000131FB">
              <w:rPr>
                <w:kern w:val="0"/>
                <w:szCs w:val="24"/>
                <w:lang w:bidi="ar"/>
              </w:rPr>
              <w:t>定期对施工现场进行洒水降尘；</w:t>
            </w:r>
            <w:r w:rsidR="00DD793D" w:rsidRPr="000131FB">
              <w:rPr>
                <w:kern w:val="0"/>
                <w:szCs w:val="24"/>
                <w:lang w:bidi="ar"/>
              </w:rPr>
              <w:t>渣土运输产生的粉尘采取运输车辆密闭。</w:t>
            </w:r>
            <w:r w:rsidRPr="000131FB">
              <w:rPr>
                <w:kern w:val="0"/>
                <w:szCs w:val="24"/>
                <w:lang w:bidi="ar"/>
              </w:rPr>
              <w:t>燃油机械运行及运输车辆产生的尾气自然扩散。</w:t>
            </w:r>
          </w:p>
        </w:tc>
        <w:tc>
          <w:tcPr>
            <w:tcW w:w="1896" w:type="dxa"/>
            <w:vAlign w:val="center"/>
          </w:tcPr>
          <w:p w14:paraId="6E2AB570" w14:textId="77777777" w:rsidR="00EC0910" w:rsidRPr="000131FB" w:rsidRDefault="001D3CCF">
            <w:pPr>
              <w:adjustRightInd w:val="0"/>
              <w:snapToGrid w:val="0"/>
              <w:jc w:val="center"/>
              <w:rPr>
                <w:szCs w:val="24"/>
              </w:rPr>
            </w:pPr>
            <w:r w:rsidRPr="000131FB">
              <w:rPr>
                <w:szCs w:val="24"/>
              </w:rPr>
              <w:t>达《大气污染物综合排放标准》（</w:t>
            </w:r>
            <w:r w:rsidRPr="000131FB">
              <w:rPr>
                <w:szCs w:val="24"/>
              </w:rPr>
              <w:t>GB16297-1996</w:t>
            </w:r>
            <w:r w:rsidRPr="000131FB">
              <w:rPr>
                <w:szCs w:val="24"/>
              </w:rPr>
              <w:t>）</w:t>
            </w:r>
          </w:p>
        </w:tc>
        <w:tc>
          <w:tcPr>
            <w:tcW w:w="1834" w:type="dxa"/>
            <w:vAlign w:val="center"/>
          </w:tcPr>
          <w:p w14:paraId="777F6A6B" w14:textId="77777777" w:rsidR="00EC0910" w:rsidRPr="000131FB" w:rsidRDefault="001D3CCF">
            <w:pPr>
              <w:jc w:val="center"/>
              <w:rPr>
                <w:szCs w:val="24"/>
              </w:rPr>
            </w:pPr>
            <w:r w:rsidRPr="000131FB">
              <w:rPr>
                <w:szCs w:val="24"/>
              </w:rPr>
              <w:t>/</w:t>
            </w:r>
          </w:p>
        </w:tc>
        <w:tc>
          <w:tcPr>
            <w:tcW w:w="1985" w:type="dxa"/>
            <w:vAlign w:val="center"/>
          </w:tcPr>
          <w:p w14:paraId="6E2277E4" w14:textId="77777777" w:rsidR="00EC0910" w:rsidRPr="000131FB" w:rsidRDefault="001D3CCF">
            <w:pPr>
              <w:jc w:val="center"/>
              <w:rPr>
                <w:szCs w:val="24"/>
              </w:rPr>
            </w:pPr>
            <w:r w:rsidRPr="000131FB">
              <w:rPr>
                <w:szCs w:val="24"/>
              </w:rPr>
              <w:t>/</w:t>
            </w:r>
          </w:p>
        </w:tc>
      </w:tr>
      <w:tr w:rsidR="000131FB" w:rsidRPr="000131FB" w14:paraId="66F5E434" w14:textId="77777777" w:rsidTr="001D305B">
        <w:trPr>
          <w:trHeight w:val="6443"/>
          <w:jc w:val="center"/>
        </w:trPr>
        <w:tc>
          <w:tcPr>
            <w:tcW w:w="1008" w:type="dxa"/>
            <w:vAlign w:val="center"/>
          </w:tcPr>
          <w:p w14:paraId="2B66C1BB" w14:textId="77777777" w:rsidR="00EC0910" w:rsidRPr="000131FB" w:rsidRDefault="001D3CCF">
            <w:pPr>
              <w:adjustRightInd w:val="0"/>
              <w:snapToGrid w:val="0"/>
              <w:jc w:val="center"/>
              <w:rPr>
                <w:szCs w:val="24"/>
              </w:rPr>
            </w:pPr>
            <w:r w:rsidRPr="000131FB">
              <w:rPr>
                <w:szCs w:val="24"/>
              </w:rPr>
              <w:t>固体</w:t>
            </w:r>
          </w:p>
          <w:p w14:paraId="2022E0D4" w14:textId="77777777" w:rsidR="00EC0910" w:rsidRPr="000131FB" w:rsidRDefault="001D3CCF">
            <w:pPr>
              <w:adjustRightInd w:val="0"/>
              <w:snapToGrid w:val="0"/>
              <w:jc w:val="center"/>
              <w:rPr>
                <w:szCs w:val="24"/>
              </w:rPr>
            </w:pPr>
            <w:r w:rsidRPr="000131FB">
              <w:rPr>
                <w:szCs w:val="24"/>
              </w:rPr>
              <w:t>废物</w:t>
            </w:r>
          </w:p>
        </w:tc>
        <w:tc>
          <w:tcPr>
            <w:tcW w:w="2623" w:type="dxa"/>
            <w:vAlign w:val="center"/>
          </w:tcPr>
          <w:p w14:paraId="7517D9D6" w14:textId="328707B0" w:rsidR="00EC0910" w:rsidRPr="000131FB" w:rsidRDefault="001E043C" w:rsidP="001E043C">
            <w:pPr>
              <w:widowControl/>
              <w:rPr>
                <w:szCs w:val="24"/>
              </w:rPr>
            </w:pPr>
            <w:r w:rsidRPr="000131FB">
              <w:rPr>
                <w:szCs w:val="24"/>
              </w:rPr>
              <w:t>项目开挖表土全部用于回填复耕，</w:t>
            </w:r>
            <w:r w:rsidRPr="000131FB">
              <w:rPr>
                <w:bCs/>
                <w:szCs w:val="24"/>
              </w:rPr>
              <w:t>开挖土石方部分用于回填复耕，围堰</w:t>
            </w:r>
            <w:proofErr w:type="gramStart"/>
            <w:r w:rsidRPr="000131FB">
              <w:rPr>
                <w:bCs/>
                <w:szCs w:val="24"/>
              </w:rPr>
              <w:t>填筑土待围堰</w:t>
            </w:r>
            <w:proofErr w:type="gramEnd"/>
            <w:r w:rsidRPr="000131FB">
              <w:rPr>
                <w:bCs/>
                <w:szCs w:val="24"/>
              </w:rPr>
              <w:t>拆除后作为土堤填筑。清淤底泥暂堆在河道两侧宽缓区域，经暴晒晾干后用于填充</w:t>
            </w:r>
            <w:r w:rsidRPr="000131FB">
              <w:rPr>
                <w:rFonts w:hint="eastAsia"/>
                <w:bCs/>
                <w:szCs w:val="24"/>
              </w:rPr>
              <w:t>护堤</w:t>
            </w:r>
            <w:r w:rsidRPr="000131FB">
              <w:rPr>
                <w:bCs/>
                <w:szCs w:val="24"/>
              </w:rPr>
              <w:t>。对施工人员产生的生活垃圾进行收集，并定期运至附近村寨垃圾收集点处置。</w:t>
            </w:r>
            <w:r w:rsidRPr="000131FB">
              <w:rPr>
                <w:kern w:val="0"/>
                <w:szCs w:val="24"/>
                <w:lang w:bidi="ar"/>
              </w:rPr>
              <w:t>河道开挖和清理时产生的杂草、树枝、树根等固体废弃物，由施工人员统一收集后，委托环卫部门清运处置。</w:t>
            </w:r>
          </w:p>
        </w:tc>
        <w:tc>
          <w:tcPr>
            <w:tcW w:w="1896" w:type="dxa"/>
            <w:vAlign w:val="center"/>
          </w:tcPr>
          <w:p w14:paraId="2F0CE91E" w14:textId="77777777" w:rsidR="00EC0910" w:rsidRPr="000131FB" w:rsidRDefault="001D3CCF">
            <w:pPr>
              <w:adjustRightInd w:val="0"/>
              <w:snapToGrid w:val="0"/>
              <w:rPr>
                <w:szCs w:val="24"/>
              </w:rPr>
            </w:pPr>
            <w:r w:rsidRPr="000131FB">
              <w:rPr>
                <w:szCs w:val="24"/>
              </w:rPr>
              <w:t>有效无害化处置，处置率</w:t>
            </w:r>
            <w:r w:rsidRPr="000131FB">
              <w:rPr>
                <w:szCs w:val="24"/>
              </w:rPr>
              <w:t>100%</w:t>
            </w:r>
            <w:r w:rsidRPr="000131FB">
              <w:rPr>
                <w:szCs w:val="24"/>
              </w:rPr>
              <w:t>。</w:t>
            </w:r>
          </w:p>
        </w:tc>
        <w:tc>
          <w:tcPr>
            <w:tcW w:w="1834" w:type="dxa"/>
            <w:vAlign w:val="center"/>
          </w:tcPr>
          <w:p w14:paraId="1D57FFD7" w14:textId="77777777" w:rsidR="00EC0910" w:rsidRPr="000131FB" w:rsidRDefault="001D3CCF">
            <w:pPr>
              <w:widowControl/>
              <w:rPr>
                <w:szCs w:val="24"/>
              </w:rPr>
            </w:pPr>
            <w:r w:rsidRPr="000131FB">
              <w:rPr>
                <w:kern w:val="0"/>
                <w:szCs w:val="24"/>
                <w:lang w:bidi="ar"/>
              </w:rPr>
              <w:t>河道维护工作人员生活垃圾及河道打捞的杂草统一收集后各村寨负责人打捞清运处置；河岸边附近村庄居民丢弃的生活垃圾与河道打捞垃圾一起处置。</w:t>
            </w:r>
          </w:p>
        </w:tc>
        <w:tc>
          <w:tcPr>
            <w:tcW w:w="1985" w:type="dxa"/>
            <w:vAlign w:val="center"/>
          </w:tcPr>
          <w:p w14:paraId="53FE89B6" w14:textId="77777777" w:rsidR="00EC0910" w:rsidRPr="000131FB" w:rsidRDefault="001D3CCF">
            <w:pPr>
              <w:adjustRightInd w:val="0"/>
              <w:snapToGrid w:val="0"/>
              <w:rPr>
                <w:szCs w:val="24"/>
              </w:rPr>
            </w:pPr>
            <w:r w:rsidRPr="000131FB">
              <w:rPr>
                <w:szCs w:val="24"/>
              </w:rPr>
              <w:t>有效无害化处置，处置率</w:t>
            </w:r>
            <w:r w:rsidRPr="000131FB">
              <w:rPr>
                <w:szCs w:val="24"/>
              </w:rPr>
              <w:t>100%</w:t>
            </w:r>
            <w:r w:rsidRPr="000131FB">
              <w:rPr>
                <w:szCs w:val="24"/>
              </w:rPr>
              <w:t>。</w:t>
            </w:r>
          </w:p>
        </w:tc>
      </w:tr>
      <w:tr w:rsidR="000131FB" w:rsidRPr="000131FB" w14:paraId="1AC1CF7C" w14:textId="77777777" w:rsidTr="00243C56">
        <w:trPr>
          <w:trHeight w:val="502"/>
          <w:jc w:val="center"/>
        </w:trPr>
        <w:tc>
          <w:tcPr>
            <w:tcW w:w="1008" w:type="dxa"/>
            <w:vAlign w:val="center"/>
          </w:tcPr>
          <w:p w14:paraId="02409DF9" w14:textId="77777777" w:rsidR="00EC0910" w:rsidRPr="000131FB" w:rsidRDefault="001D3CCF">
            <w:pPr>
              <w:adjustRightInd w:val="0"/>
              <w:snapToGrid w:val="0"/>
              <w:jc w:val="center"/>
              <w:rPr>
                <w:szCs w:val="24"/>
              </w:rPr>
            </w:pPr>
            <w:r w:rsidRPr="000131FB">
              <w:rPr>
                <w:szCs w:val="24"/>
              </w:rPr>
              <w:t>电磁</w:t>
            </w:r>
          </w:p>
          <w:p w14:paraId="03F90F56" w14:textId="77777777" w:rsidR="00EC0910" w:rsidRPr="000131FB" w:rsidRDefault="001D3CCF">
            <w:pPr>
              <w:adjustRightInd w:val="0"/>
              <w:snapToGrid w:val="0"/>
              <w:jc w:val="center"/>
              <w:rPr>
                <w:szCs w:val="24"/>
              </w:rPr>
            </w:pPr>
            <w:r w:rsidRPr="000131FB">
              <w:rPr>
                <w:szCs w:val="24"/>
              </w:rPr>
              <w:t>环境</w:t>
            </w:r>
          </w:p>
        </w:tc>
        <w:tc>
          <w:tcPr>
            <w:tcW w:w="2623" w:type="dxa"/>
            <w:vAlign w:val="center"/>
          </w:tcPr>
          <w:p w14:paraId="04CDFA5D" w14:textId="77777777" w:rsidR="00EC0910" w:rsidRPr="000131FB" w:rsidRDefault="001D3CCF">
            <w:pPr>
              <w:adjustRightInd w:val="0"/>
              <w:snapToGrid w:val="0"/>
              <w:jc w:val="center"/>
              <w:rPr>
                <w:szCs w:val="24"/>
              </w:rPr>
            </w:pPr>
            <w:r w:rsidRPr="000131FB">
              <w:rPr>
                <w:szCs w:val="24"/>
              </w:rPr>
              <w:t>/</w:t>
            </w:r>
          </w:p>
        </w:tc>
        <w:tc>
          <w:tcPr>
            <w:tcW w:w="1896" w:type="dxa"/>
            <w:vAlign w:val="center"/>
          </w:tcPr>
          <w:p w14:paraId="6D0A7B05" w14:textId="77777777" w:rsidR="00EC0910" w:rsidRPr="000131FB" w:rsidRDefault="001D3CCF">
            <w:pPr>
              <w:adjustRightInd w:val="0"/>
              <w:snapToGrid w:val="0"/>
              <w:jc w:val="center"/>
              <w:rPr>
                <w:szCs w:val="24"/>
              </w:rPr>
            </w:pPr>
            <w:r w:rsidRPr="000131FB">
              <w:rPr>
                <w:szCs w:val="24"/>
              </w:rPr>
              <w:t>/</w:t>
            </w:r>
          </w:p>
        </w:tc>
        <w:tc>
          <w:tcPr>
            <w:tcW w:w="1834" w:type="dxa"/>
            <w:vAlign w:val="center"/>
          </w:tcPr>
          <w:p w14:paraId="461E5712" w14:textId="77777777" w:rsidR="00EC0910" w:rsidRPr="000131FB" w:rsidRDefault="001D3CCF">
            <w:pPr>
              <w:adjustRightInd w:val="0"/>
              <w:snapToGrid w:val="0"/>
              <w:jc w:val="center"/>
              <w:rPr>
                <w:szCs w:val="24"/>
              </w:rPr>
            </w:pPr>
            <w:r w:rsidRPr="000131FB">
              <w:rPr>
                <w:szCs w:val="24"/>
              </w:rPr>
              <w:t>/</w:t>
            </w:r>
          </w:p>
        </w:tc>
        <w:tc>
          <w:tcPr>
            <w:tcW w:w="1985" w:type="dxa"/>
            <w:vAlign w:val="center"/>
          </w:tcPr>
          <w:p w14:paraId="14FF21D6" w14:textId="77777777" w:rsidR="00EC0910" w:rsidRPr="000131FB" w:rsidRDefault="001D3CCF">
            <w:pPr>
              <w:adjustRightInd w:val="0"/>
              <w:snapToGrid w:val="0"/>
              <w:jc w:val="center"/>
              <w:rPr>
                <w:szCs w:val="24"/>
              </w:rPr>
            </w:pPr>
            <w:r w:rsidRPr="000131FB">
              <w:rPr>
                <w:szCs w:val="24"/>
              </w:rPr>
              <w:t>/</w:t>
            </w:r>
          </w:p>
        </w:tc>
      </w:tr>
      <w:tr w:rsidR="000131FB" w:rsidRPr="000131FB" w14:paraId="509AF363" w14:textId="77777777" w:rsidTr="00243C56">
        <w:trPr>
          <w:trHeight w:val="601"/>
          <w:jc w:val="center"/>
        </w:trPr>
        <w:tc>
          <w:tcPr>
            <w:tcW w:w="1008" w:type="dxa"/>
            <w:vAlign w:val="center"/>
          </w:tcPr>
          <w:p w14:paraId="18417921" w14:textId="77777777" w:rsidR="00EC0910" w:rsidRPr="000131FB" w:rsidRDefault="001D3CCF">
            <w:pPr>
              <w:adjustRightInd w:val="0"/>
              <w:snapToGrid w:val="0"/>
              <w:jc w:val="center"/>
              <w:rPr>
                <w:szCs w:val="24"/>
              </w:rPr>
            </w:pPr>
            <w:r w:rsidRPr="000131FB">
              <w:rPr>
                <w:szCs w:val="24"/>
              </w:rPr>
              <w:t>环境</w:t>
            </w:r>
          </w:p>
          <w:p w14:paraId="22D0997E" w14:textId="77777777" w:rsidR="00EC0910" w:rsidRPr="000131FB" w:rsidRDefault="001D3CCF">
            <w:pPr>
              <w:adjustRightInd w:val="0"/>
              <w:snapToGrid w:val="0"/>
              <w:jc w:val="center"/>
              <w:rPr>
                <w:szCs w:val="24"/>
              </w:rPr>
            </w:pPr>
            <w:r w:rsidRPr="000131FB">
              <w:rPr>
                <w:szCs w:val="24"/>
              </w:rPr>
              <w:t>风险</w:t>
            </w:r>
          </w:p>
        </w:tc>
        <w:tc>
          <w:tcPr>
            <w:tcW w:w="2623" w:type="dxa"/>
            <w:vAlign w:val="center"/>
          </w:tcPr>
          <w:p w14:paraId="379D3A96" w14:textId="77777777" w:rsidR="00EC0910" w:rsidRPr="000131FB" w:rsidRDefault="001D3CCF">
            <w:pPr>
              <w:adjustRightInd w:val="0"/>
              <w:snapToGrid w:val="0"/>
              <w:jc w:val="center"/>
              <w:rPr>
                <w:szCs w:val="24"/>
              </w:rPr>
            </w:pPr>
            <w:r w:rsidRPr="000131FB">
              <w:rPr>
                <w:szCs w:val="24"/>
              </w:rPr>
              <w:t>/</w:t>
            </w:r>
          </w:p>
        </w:tc>
        <w:tc>
          <w:tcPr>
            <w:tcW w:w="1896" w:type="dxa"/>
            <w:vAlign w:val="center"/>
          </w:tcPr>
          <w:p w14:paraId="25DD4EBB" w14:textId="77777777" w:rsidR="00EC0910" w:rsidRPr="000131FB" w:rsidRDefault="001D3CCF">
            <w:pPr>
              <w:adjustRightInd w:val="0"/>
              <w:snapToGrid w:val="0"/>
              <w:jc w:val="center"/>
              <w:rPr>
                <w:szCs w:val="24"/>
              </w:rPr>
            </w:pPr>
            <w:r w:rsidRPr="000131FB">
              <w:rPr>
                <w:szCs w:val="24"/>
              </w:rPr>
              <w:t>/</w:t>
            </w:r>
          </w:p>
        </w:tc>
        <w:tc>
          <w:tcPr>
            <w:tcW w:w="1834" w:type="dxa"/>
            <w:vAlign w:val="center"/>
          </w:tcPr>
          <w:p w14:paraId="3622254A" w14:textId="77777777" w:rsidR="00EC0910" w:rsidRPr="000131FB" w:rsidRDefault="001D3CCF">
            <w:pPr>
              <w:adjustRightInd w:val="0"/>
              <w:snapToGrid w:val="0"/>
              <w:jc w:val="center"/>
              <w:rPr>
                <w:szCs w:val="24"/>
              </w:rPr>
            </w:pPr>
            <w:r w:rsidRPr="000131FB">
              <w:rPr>
                <w:szCs w:val="24"/>
              </w:rPr>
              <w:t>/</w:t>
            </w:r>
          </w:p>
        </w:tc>
        <w:tc>
          <w:tcPr>
            <w:tcW w:w="1985" w:type="dxa"/>
            <w:vAlign w:val="center"/>
          </w:tcPr>
          <w:p w14:paraId="56FD5B0D" w14:textId="77777777" w:rsidR="00EC0910" w:rsidRPr="000131FB" w:rsidRDefault="001D3CCF">
            <w:pPr>
              <w:adjustRightInd w:val="0"/>
              <w:snapToGrid w:val="0"/>
              <w:jc w:val="center"/>
              <w:rPr>
                <w:szCs w:val="24"/>
              </w:rPr>
            </w:pPr>
            <w:r w:rsidRPr="000131FB">
              <w:rPr>
                <w:szCs w:val="24"/>
              </w:rPr>
              <w:t>/</w:t>
            </w:r>
          </w:p>
        </w:tc>
      </w:tr>
      <w:tr w:rsidR="000131FB" w:rsidRPr="000131FB" w14:paraId="55DE6DD7" w14:textId="77777777" w:rsidTr="00243C56">
        <w:trPr>
          <w:trHeight w:val="544"/>
          <w:jc w:val="center"/>
        </w:trPr>
        <w:tc>
          <w:tcPr>
            <w:tcW w:w="1008" w:type="dxa"/>
            <w:vAlign w:val="center"/>
          </w:tcPr>
          <w:p w14:paraId="63780BDB" w14:textId="77777777" w:rsidR="00EC0910" w:rsidRPr="000131FB" w:rsidRDefault="001D3CCF">
            <w:pPr>
              <w:adjustRightInd w:val="0"/>
              <w:snapToGrid w:val="0"/>
              <w:jc w:val="center"/>
              <w:rPr>
                <w:szCs w:val="24"/>
              </w:rPr>
            </w:pPr>
            <w:r w:rsidRPr="000131FB">
              <w:rPr>
                <w:szCs w:val="24"/>
              </w:rPr>
              <w:t>环境</w:t>
            </w:r>
          </w:p>
          <w:p w14:paraId="0F6BCA2C" w14:textId="77777777" w:rsidR="00EC0910" w:rsidRPr="000131FB" w:rsidRDefault="001D3CCF">
            <w:pPr>
              <w:adjustRightInd w:val="0"/>
              <w:snapToGrid w:val="0"/>
              <w:jc w:val="center"/>
              <w:rPr>
                <w:szCs w:val="24"/>
              </w:rPr>
            </w:pPr>
            <w:r w:rsidRPr="000131FB">
              <w:rPr>
                <w:szCs w:val="24"/>
              </w:rPr>
              <w:t>监测</w:t>
            </w:r>
          </w:p>
        </w:tc>
        <w:tc>
          <w:tcPr>
            <w:tcW w:w="2623" w:type="dxa"/>
            <w:vAlign w:val="center"/>
          </w:tcPr>
          <w:p w14:paraId="3537A5E5" w14:textId="77777777" w:rsidR="00EC0910" w:rsidRPr="000131FB" w:rsidRDefault="001D3CCF">
            <w:pPr>
              <w:adjustRightInd w:val="0"/>
              <w:snapToGrid w:val="0"/>
              <w:jc w:val="center"/>
              <w:rPr>
                <w:szCs w:val="24"/>
              </w:rPr>
            </w:pPr>
            <w:r w:rsidRPr="000131FB">
              <w:rPr>
                <w:szCs w:val="24"/>
              </w:rPr>
              <w:t>/</w:t>
            </w:r>
          </w:p>
        </w:tc>
        <w:tc>
          <w:tcPr>
            <w:tcW w:w="1896" w:type="dxa"/>
            <w:vAlign w:val="center"/>
          </w:tcPr>
          <w:p w14:paraId="32E4069A" w14:textId="77777777" w:rsidR="00EC0910" w:rsidRPr="000131FB" w:rsidRDefault="001D3CCF">
            <w:pPr>
              <w:adjustRightInd w:val="0"/>
              <w:snapToGrid w:val="0"/>
              <w:jc w:val="center"/>
              <w:rPr>
                <w:szCs w:val="24"/>
              </w:rPr>
            </w:pPr>
            <w:r w:rsidRPr="000131FB">
              <w:rPr>
                <w:szCs w:val="24"/>
              </w:rPr>
              <w:t>/</w:t>
            </w:r>
          </w:p>
        </w:tc>
        <w:tc>
          <w:tcPr>
            <w:tcW w:w="1834" w:type="dxa"/>
            <w:vAlign w:val="center"/>
          </w:tcPr>
          <w:p w14:paraId="70DE1590" w14:textId="77777777" w:rsidR="00EC0910" w:rsidRPr="000131FB" w:rsidRDefault="001D3CCF">
            <w:pPr>
              <w:adjustRightInd w:val="0"/>
              <w:snapToGrid w:val="0"/>
              <w:jc w:val="center"/>
              <w:rPr>
                <w:szCs w:val="24"/>
              </w:rPr>
            </w:pPr>
            <w:r w:rsidRPr="000131FB">
              <w:rPr>
                <w:szCs w:val="24"/>
              </w:rPr>
              <w:t>/</w:t>
            </w:r>
          </w:p>
        </w:tc>
        <w:tc>
          <w:tcPr>
            <w:tcW w:w="1985" w:type="dxa"/>
            <w:vAlign w:val="center"/>
          </w:tcPr>
          <w:p w14:paraId="12EE2A6E" w14:textId="77777777" w:rsidR="00EC0910" w:rsidRPr="000131FB" w:rsidRDefault="001D3CCF">
            <w:pPr>
              <w:adjustRightInd w:val="0"/>
              <w:snapToGrid w:val="0"/>
              <w:jc w:val="center"/>
              <w:rPr>
                <w:szCs w:val="24"/>
              </w:rPr>
            </w:pPr>
            <w:r w:rsidRPr="000131FB">
              <w:rPr>
                <w:szCs w:val="24"/>
              </w:rPr>
              <w:t>/</w:t>
            </w:r>
          </w:p>
        </w:tc>
      </w:tr>
      <w:tr w:rsidR="000131FB" w:rsidRPr="000131FB" w14:paraId="6605F4A3" w14:textId="77777777" w:rsidTr="00243C56">
        <w:trPr>
          <w:trHeight w:val="612"/>
          <w:jc w:val="center"/>
        </w:trPr>
        <w:tc>
          <w:tcPr>
            <w:tcW w:w="1008" w:type="dxa"/>
            <w:vAlign w:val="center"/>
          </w:tcPr>
          <w:p w14:paraId="5128AD91" w14:textId="77777777" w:rsidR="00EC0910" w:rsidRPr="000131FB" w:rsidRDefault="001D3CCF">
            <w:pPr>
              <w:adjustRightInd w:val="0"/>
              <w:snapToGrid w:val="0"/>
              <w:jc w:val="center"/>
              <w:rPr>
                <w:szCs w:val="24"/>
              </w:rPr>
            </w:pPr>
            <w:r w:rsidRPr="000131FB">
              <w:rPr>
                <w:szCs w:val="24"/>
              </w:rPr>
              <w:t>其他</w:t>
            </w:r>
          </w:p>
        </w:tc>
        <w:tc>
          <w:tcPr>
            <w:tcW w:w="2623" w:type="dxa"/>
            <w:vAlign w:val="center"/>
          </w:tcPr>
          <w:p w14:paraId="20977310" w14:textId="77777777" w:rsidR="00EC0910" w:rsidRPr="000131FB" w:rsidRDefault="001D3CCF">
            <w:pPr>
              <w:adjustRightInd w:val="0"/>
              <w:snapToGrid w:val="0"/>
              <w:jc w:val="center"/>
              <w:rPr>
                <w:szCs w:val="24"/>
              </w:rPr>
            </w:pPr>
            <w:r w:rsidRPr="000131FB">
              <w:rPr>
                <w:szCs w:val="24"/>
              </w:rPr>
              <w:t>/</w:t>
            </w:r>
          </w:p>
        </w:tc>
        <w:tc>
          <w:tcPr>
            <w:tcW w:w="1896" w:type="dxa"/>
            <w:vAlign w:val="center"/>
          </w:tcPr>
          <w:p w14:paraId="6D25E90D" w14:textId="77777777" w:rsidR="00EC0910" w:rsidRPr="000131FB" w:rsidRDefault="001D3CCF">
            <w:pPr>
              <w:adjustRightInd w:val="0"/>
              <w:snapToGrid w:val="0"/>
              <w:jc w:val="center"/>
              <w:rPr>
                <w:szCs w:val="24"/>
              </w:rPr>
            </w:pPr>
            <w:r w:rsidRPr="000131FB">
              <w:rPr>
                <w:szCs w:val="24"/>
              </w:rPr>
              <w:t>/</w:t>
            </w:r>
          </w:p>
        </w:tc>
        <w:tc>
          <w:tcPr>
            <w:tcW w:w="1834" w:type="dxa"/>
            <w:vAlign w:val="center"/>
          </w:tcPr>
          <w:p w14:paraId="626A996C" w14:textId="77777777" w:rsidR="00EC0910" w:rsidRPr="000131FB" w:rsidRDefault="001D3CCF">
            <w:pPr>
              <w:adjustRightInd w:val="0"/>
              <w:snapToGrid w:val="0"/>
              <w:jc w:val="center"/>
              <w:rPr>
                <w:szCs w:val="24"/>
              </w:rPr>
            </w:pPr>
            <w:r w:rsidRPr="000131FB">
              <w:rPr>
                <w:szCs w:val="24"/>
              </w:rPr>
              <w:t>/</w:t>
            </w:r>
          </w:p>
        </w:tc>
        <w:tc>
          <w:tcPr>
            <w:tcW w:w="1985" w:type="dxa"/>
            <w:vAlign w:val="center"/>
          </w:tcPr>
          <w:p w14:paraId="2E8CAE42" w14:textId="77777777" w:rsidR="00EC0910" w:rsidRPr="000131FB" w:rsidRDefault="001D3CCF">
            <w:pPr>
              <w:adjustRightInd w:val="0"/>
              <w:snapToGrid w:val="0"/>
              <w:jc w:val="center"/>
              <w:rPr>
                <w:szCs w:val="24"/>
              </w:rPr>
            </w:pPr>
            <w:r w:rsidRPr="000131FB">
              <w:rPr>
                <w:szCs w:val="24"/>
              </w:rPr>
              <w:t>/</w:t>
            </w:r>
          </w:p>
        </w:tc>
      </w:tr>
    </w:tbl>
    <w:p w14:paraId="0D87092E" w14:textId="77777777" w:rsidR="00EC0910" w:rsidRPr="000131FB" w:rsidRDefault="00EC0910">
      <w:pPr>
        <w:pStyle w:val="aa"/>
        <w:sectPr w:rsidR="00EC0910" w:rsidRPr="000131FB" w:rsidSect="00E7232E">
          <w:footerReference w:type="default" r:id="rId19"/>
          <w:pgSz w:w="11906" w:h="16838"/>
          <w:pgMar w:top="1440" w:right="1800" w:bottom="1440" w:left="1800" w:header="851" w:footer="992" w:gutter="0"/>
          <w:cols w:space="425"/>
          <w:docGrid w:type="lines" w:linePitch="312"/>
        </w:sectPr>
      </w:pPr>
    </w:p>
    <w:p w14:paraId="1077D5C6" w14:textId="77777777" w:rsidR="00EC0910" w:rsidRPr="000131FB" w:rsidRDefault="001D3CCF">
      <w:pPr>
        <w:pStyle w:val="aa"/>
      </w:pPr>
      <w:r w:rsidRPr="000131FB">
        <w:lastRenderedPageBreak/>
        <w:t>七、结论</w:t>
      </w:r>
    </w:p>
    <w:tbl>
      <w:tblPr>
        <w:tblW w:w="93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6"/>
      </w:tblGrid>
      <w:tr w:rsidR="000131FB" w:rsidRPr="000131FB" w14:paraId="13D2B464" w14:textId="77777777" w:rsidTr="009A1628">
        <w:trPr>
          <w:trHeight w:val="12890"/>
          <w:jc w:val="center"/>
        </w:trPr>
        <w:tc>
          <w:tcPr>
            <w:tcW w:w="9346" w:type="dxa"/>
          </w:tcPr>
          <w:p w14:paraId="05A357FC" w14:textId="1557F82D" w:rsidR="00EC0910" w:rsidRPr="000131FB" w:rsidRDefault="001D3CCF">
            <w:pPr>
              <w:widowControl/>
              <w:spacing w:line="360" w:lineRule="auto"/>
              <w:ind w:firstLineChars="200" w:firstLine="480"/>
              <w:jc w:val="left"/>
              <w:rPr>
                <w:kern w:val="0"/>
                <w:szCs w:val="24"/>
                <w:lang w:bidi="ar"/>
              </w:rPr>
            </w:pPr>
            <w:r w:rsidRPr="000131FB">
              <w:rPr>
                <w:kern w:val="0"/>
                <w:szCs w:val="24"/>
                <w:lang w:bidi="ar"/>
              </w:rPr>
              <w:t>本项目为</w:t>
            </w:r>
            <w:r w:rsidR="00AA5467" w:rsidRPr="000131FB">
              <w:rPr>
                <w:kern w:val="0"/>
                <w:szCs w:val="24"/>
                <w:lang w:bidi="ar"/>
              </w:rPr>
              <w:t>河道</w:t>
            </w:r>
            <w:r w:rsidR="00EE735D" w:rsidRPr="000131FB">
              <w:rPr>
                <w:kern w:val="0"/>
                <w:szCs w:val="24"/>
                <w:lang w:bidi="ar"/>
              </w:rPr>
              <w:t>治理工程，</w:t>
            </w:r>
            <w:r w:rsidRPr="000131FB">
              <w:rPr>
                <w:kern w:val="0"/>
                <w:szCs w:val="24"/>
                <w:lang w:bidi="ar"/>
              </w:rPr>
              <w:t>项目的建设符合国家、地方产业政策，符合城市规划的相关规定。项目主要污染在施工期，但施工期较短，施工过程只要落实好各项环保措施，保证环保资金的投入，加强管理，则施工期对周围环境的影响可得到有效控制，污染物排放不会造成当地环境功能的改变；施工结束后施工期各项不利影响可消除。营运期的影响主要表现在水环境、生态环境及景观影响三个方面。就水环境而言，项目实施后，九龙河水质能得到改善，项目建设对水环境的影响主要以正面影响为主；就生态环境而言，水质改善及生态用水的补给，有利于水生生态环境的恢复，使水生生态环境得到一定的修复。河道治理后，可改善行洪条件，保护了河道两岸农田和村民免遭洪水灾害影响。营运期的影响主要为正面影响。因此，建设项目从环保角度评价是可行的。</w:t>
            </w:r>
          </w:p>
          <w:p w14:paraId="6050B8E9" w14:textId="28BA75CA" w:rsidR="00623158" w:rsidRPr="000131FB" w:rsidRDefault="00623158" w:rsidP="005E2AAA">
            <w:pPr>
              <w:widowControl/>
              <w:spacing w:line="360" w:lineRule="auto"/>
              <w:ind w:firstLineChars="200" w:firstLine="480"/>
              <w:jc w:val="left"/>
            </w:pPr>
          </w:p>
        </w:tc>
      </w:tr>
    </w:tbl>
    <w:p w14:paraId="155F0977" w14:textId="77777777" w:rsidR="00EC0910" w:rsidRPr="000131FB" w:rsidRDefault="00EC0910"/>
    <w:sectPr w:rsidR="00EC0910" w:rsidRPr="000131FB" w:rsidSect="00E7232E">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4F44" w14:textId="77777777" w:rsidR="009F22EE" w:rsidRDefault="009F22EE">
      <w:r>
        <w:separator/>
      </w:r>
    </w:p>
  </w:endnote>
  <w:endnote w:type="continuationSeparator" w:id="0">
    <w:p w14:paraId="7F16152B" w14:textId="77777777" w:rsidR="009F22EE" w:rsidRDefault="009F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4ACB" w14:textId="0377E703" w:rsidR="00AF108B" w:rsidRDefault="00AF108B">
    <w:pPr>
      <w:pStyle w:val="a7"/>
    </w:pPr>
    <w:r>
      <w:rPr>
        <w:noProof/>
      </w:rPr>
      <mc:AlternateContent>
        <mc:Choice Requires="wps">
          <w:drawing>
            <wp:anchor distT="0" distB="0" distL="114300" distR="114300" simplePos="0" relativeHeight="251659264" behindDoc="0" locked="0" layoutInCell="1" allowOverlap="1" wp14:anchorId="734A7CAF" wp14:editId="134CC6EB">
              <wp:simplePos x="0" y="0"/>
              <wp:positionH relativeFrom="margin">
                <wp:posOffset>2541270</wp:posOffset>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D6098" w14:textId="77777777" w:rsidR="00AF108B" w:rsidRDefault="00AF108B">
                          <w:pPr>
                            <w:pStyle w:val="a7"/>
                          </w:pPr>
                          <w:r>
                            <w:rPr>
                              <w:rFonts w:hint="eastAsia"/>
                            </w:rPr>
                            <w:fldChar w:fldCharType="begin"/>
                          </w:r>
                          <w:r>
                            <w:rPr>
                              <w:rFonts w:hint="eastAsia"/>
                            </w:rPr>
                            <w:instrText xml:space="preserve"> PAGE  \* MERGEFORMAT </w:instrText>
                          </w:r>
                          <w:r>
                            <w:rPr>
                              <w:rFonts w:hint="eastAsia"/>
                            </w:rPr>
                            <w:fldChar w:fldCharType="separate"/>
                          </w:r>
                          <w:r w:rsidR="000131FB">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4A7CAF" id="_x0000_t202" coordsize="21600,21600" o:spt="202" path="m,l,21600r21600,l21600,xe">
              <v:stroke joinstyle="miter"/>
              <v:path gradientshapeok="t" o:connecttype="rect"/>
            </v:shapetype>
            <v:shape id="文本框 25" o:spid="_x0000_s1064" type="#_x0000_t202" style="position:absolute;margin-left:200.1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NYgIAAAw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" filled="f" stroked="f" strokeweight=".5pt">
              <v:textbox style="mso-fit-shape-to-text:t" inset="0,0,0,0">
                <w:txbxContent>
                  <w:p w14:paraId="531D6098" w14:textId="77777777" w:rsidR="00AF108B" w:rsidRDefault="00AF108B">
                    <w:pPr>
                      <w:pStyle w:val="a7"/>
                    </w:pPr>
                    <w:r>
                      <w:rPr>
                        <w:rFonts w:hint="eastAsia"/>
                      </w:rPr>
                      <w:fldChar w:fldCharType="begin"/>
                    </w:r>
                    <w:r>
                      <w:rPr>
                        <w:rFonts w:hint="eastAsia"/>
                      </w:rPr>
                      <w:instrText xml:space="preserve"> PAGE  \* MERGEFORMAT </w:instrText>
                    </w:r>
                    <w:r>
                      <w:rPr>
                        <w:rFonts w:hint="eastAsia"/>
                      </w:rPr>
                      <w:fldChar w:fldCharType="separate"/>
                    </w:r>
                    <w:r w:rsidR="000131FB">
                      <w:rPr>
                        <w:noProof/>
                      </w:rPr>
                      <w:t>12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30900"/>
      <w:docPartObj>
        <w:docPartGallery w:val="Page Numbers (Bottom of Page)"/>
        <w:docPartUnique/>
      </w:docPartObj>
    </w:sdtPr>
    <w:sdtEndPr/>
    <w:sdtContent>
      <w:p w14:paraId="04EE5882" w14:textId="3CE6E09F" w:rsidR="00AF108B" w:rsidRDefault="00AF108B">
        <w:pPr>
          <w:pStyle w:val="a7"/>
          <w:jc w:val="center"/>
        </w:pPr>
        <w:r>
          <w:fldChar w:fldCharType="begin"/>
        </w:r>
        <w:r>
          <w:instrText>PAGE   \* MERGEFORMAT</w:instrText>
        </w:r>
        <w:r>
          <w:fldChar w:fldCharType="separate"/>
        </w:r>
        <w:r w:rsidR="000131FB" w:rsidRPr="000131FB">
          <w:rPr>
            <w:noProof/>
            <w:lang w:val="zh-CN"/>
          </w:rPr>
          <w:t>28</w:t>
        </w:r>
        <w:r>
          <w:fldChar w:fldCharType="end"/>
        </w:r>
      </w:p>
    </w:sdtContent>
  </w:sdt>
  <w:p w14:paraId="29AF56FB" w14:textId="73F81A7A" w:rsidR="00AF108B" w:rsidRDefault="00AF108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898483"/>
      <w:docPartObj>
        <w:docPartGallery w:val="Page Numbers (Bottom of Page)"/>
        <w:docPartUnique/>
      </w:docPartObj>
    </w:sdtPr>
    <w:sdtEndPr/>
    <w:sdtContent>
      <w:p w14:paraId="4144056B" w14:textId="6F1D20DB" w:rsidR="00AF108B" w:rsidRDefault="00AF108B">
        <w:pPr>
          <w:pStyle w:val="a7"/>
          <w:jc w:val="center"/>
        </w:pPr>
        <w:r>
          <w:fldChar w:fldCharType="begin"/>
        </w:r>
        <w:r>
          <w:instrText>PAGE   \* MERGEFORMAT</w:instrText>
        </w:r>
        <w:r>
          <w:fldChar w:fldCharType="separate"/>
        </w:r>
        <w:r w:rsidR="000131FB" w:rsidRPr="000131FB">
          <w:rPr>
            <w:noProof/>
            <w:lang w:val="zh-CN"/>
          </w:rPr>
          <w:t>37</w:t>
        </w:r>
        <w:r>
          <w:fldChar w:fldCharType="end"/>
        </w:r>
      </w:p>
    </w:sdtContent>
  </w:sdt>
  <w:p w14:paraId="4DD71FA6" w14:textId="25B84809" w:rsidR="00AF108B" w:rsidRDefault="00AF108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977E4" w14:textId="77777777" w:rsidR="00AF108B" w:rsidRDefault="00AF108B">
    <w:pPr>
      <w:pStyle w:val="a7"/>
    </w:pPr>
    <w:r>
      <w:rPr>
        <w:noProof/>
      </w:rPr>
      <mc:AlternateContent>
        <mc:Choice Requires="wps">
          <w:drawing>
            <wp:anchor distT="0" distB="0" distL="114300" distR="114300" simplePos="0" relativeHeight="251662336" behindDoc="0" locked="0" layoutInCell="1" allowOverlap="1" wp14:anchorId="4803B534" wp14:editId="514B565E">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1047A" w14:textId="77777777" w:rsidR="00AF108B" w:rsidRDefault="00AF108B">
                          <w:pPr>
                            <w:pStyle w:val="a7"/>
                          </w:pPr>
                          <w:r>
                            <w:rPr>
                              <w:rFonts w:hint="eastAsia"/>
                            </w:rPr>
                            <w:fldChar w:fldCharType="begin"/>
                          </w:r>
                          <w:r>
                            <w:rPr>
                              <w:rFonts w:hint="eastAsia"/>
                            </w:rPr>
                            <w:instrText xml:space="preserve"> PAGE  \* MERGEFORMAT </w:instrText>
                          </w:r>
                          <w:r>
                            <w:rPr>
                              <w:rFonts w:hint="eastAsia"/>
                            </w:rPr>
                            <w:fldChar w:fldCharType="separate"/>
                          </w:r>
                          <w:r w:rsidR="000131FB">
                            <w:rPr>
                              <w:noProof/>
                            </w:rPr>
                            <w:t>52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03B534" id="_x0000_t202" coordsize="21600,21600" o:spt="202" path="m,l,21600r21600,l21600,xe">
              <v:stroke joinstyle="miter"/>
              <v:path gradientshapeok="t" o:connecttype="rect"/>
            </v:shapetype>
            <v:shape id="文本框 28" o:spid="_x0000_s1065"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2Y/zGmMCAAATBQAADgAAAAAAAAAAAAAAAAAuAgAAZHJzL2Uyb0RvYy54&#10;bWxQSwECLQAUAAYACAAAACEAcarRudcAAAAFAQAADwAAAAAAAAAAAAAAAAC9BAAAZHJzL2Rvd25y&#10;ZXYueG1sUEsFBgAAAAAEAAQA8wAAAMEFAAAAAA==&#10;" filled="f" stroked="f" strokeweight=".5pt">
              <v:textbox style="mso-fit-shape-to-text:t" inset="0,0,0,0">
                <w:txbxContent>
                  <w:p w14:paraId="09B1047A" w14:textId="77777777" w:rsidR="00AF108B" w:rsidRDefault="00AF108B">
                    <w:pPr>
                      <w:pStyle w:val="a7"/>
                    </w:pPr>
                    <w:r>
                      <w:rPr>
                        <w:rFonts w:hint="eastAsia"/>
                      </w:rPr>
                      <w:fldChar w:fldCharType="begin"/>
                    </w:r>
                    <w:r>
                      <w:rPr>
                        <w:rFonts w:hint="eastAsia"/>
                      </w:rPr>
                      <w:instrText xml:space="preserve"> PAGE  \* MERGEFORMAT </w:instrText>
                    </w:r>
                    <w:r>
                      <w:rPr>
                        <w:rFonts w:hint="eastAsia"/>
                      </w:rPr>
                      <w:fldChar w:fldCharType="separate"/>
                    </w:r>
                    <w:r w:rsidR="000131FB">
                      <w:rPr>
                        <w:noProof/>
                      </w:rPr>
                      <w:t>52</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284849"/>
      <w:docPartObj>
        <w:docPartGallery w:val="Page Numbers (Bottom of Page)"/>
        <w:docPartUnique/>
      </w:docPartObj>
    </w:sdtPr>
    <w:sdtEndPr/>
    <w:sdtContent>
      <w:p w14:paraId="7722A9FA" w14:textId="2EDE0866" w:rsidR="00AF108B" w:rsidRDefault="00AF108B">
        <w:pPr>
          <w:pStyle w:val="a7"/>
          <w:jc w:val="center"/>
        </w:pPr>
        <w:r>
          <w:fldChar w:fldCharType="begin"/>
        </w:r>
        <w:r>
          <w:instrText>PAGE   \* MERGEFORMAT</w:instrText>
        </w:r>
        <w:r>
          <w:fldChar w:fldCharType="separate"/>
        </w:r>
        <w:r w:rsidR="000131FB" w:rsidRPr="000131FB">
          <w:rPr>
            <w:noProof/>
            <w:lang w:val="zh-CN"/>
          </w:rPr>
          <w:t>58</w:t>
        </w:r>
        <w:r>
          <w:fldChar w:fldCharType="end"/>
        </w:r>
      </w:p>
    </w:sdtContent>
  </w:sdt>
  <w:p w14:paraId="64B98BA0" w14:textId="2C04A424" w:rsidR="00AF108B" w:rsidRDefault="00AF108B">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943441"/>
      <w:docPartObj>
        <w:docPartGallery w:val="Page Numbers (Bottom of Page)"/>
        <w:docPartUnique/>
      </w:docPartObj>
    </w:sdtPr>
    <w:sdtEndPr/>
    <w:sdtContent>
      <w:p w14:paraId="1D2779D4" w14:textId="6749FFD3" w:rsidR="00AF108B" w:rsidRDefault="00AF108B">
        <w:pPr>
          <w:pStyle w:val="a7"/>
          <w:jc w:val="center"/>
        </w:pPr>
        <w:r>
          <w:fldChar w:fldCharType="begin"/>
        </w:r>
        <w:r>
          <w:instrText>PAGE   \* MERGEFORMAT</w:instrText>
        </w:r>
        <w:r>
          <w:fldChar w:fldCharType="separate"/>
        </w:r>
        <w:r w:rsidR="000131FB" w:rsidRPr="000131FB">
          <w:rPr>
            <w:noProof/>
            <w:lang w:val="zh-CN"/>
          </w:rPr>
          <w:t>60</w:t>
        </w:r>
        <w:r>
          <w:fldChar w:fldCharType="end"/>
        </w:r>
      </w:p>
    </w:sdtContent>
  </w:sdt>
  <w:p w14:paraId="38453BF8" w14:textId="3149845B" w:rsidR="00AF108B" w:rsidRDefault="00AF108B">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079872"/>
      <w:docPartObj>
        <w:docPartGallery w:val="Page Numbers (Bottom of Page)"/>
        <w:docPartUnique/>
      </w:docPartObj>
    </w:sdtPr>
    <w:sdtEndPr/>
    <w:sdtContent>
      <w:p w14:paraId="5C9DBD0A" w14:textId="4337E7BD" w:rsidR="00AF108B" w:rsidRDefault="00AF108B">
        <w:pPr>
          <w:pStyle w:val="a7"/>
          <w:jc w:val="center"/>
        </w:pPr>
        <w:r>
          <w:fldChar w:fldCharType="begin"/>
        </w:r>
        <w:r>
          <w:instrText>PAGE   \* MERGEFORMAT</w:instrText>
        </w:r>
        <w:r>
          <w:fldChar w:fldCharType="separate"/>
        </w:r>
        <w:r w:rsidR="000131FB" w:rsidRPr="000131FB">
          <w:rPr>
            <w:noProof/>
            <w:lang w:val="zh-CN"/>
          </w:rPr>
          <w:t>61</w:t>
        </w:r>
        <w:r>
          <w:fldChar w:fldCharType="end"/>
        </w:r>
      </w:p>
    </w:sdtContent>
  </w:sdt>
  <w:p w14:paraId="3628A9FC" w14:textId="447BCE14" w:rsidR="00AF108B" w:rsidRDefault="00AF10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F7CF7" w14:textId="77777777" w:rsidR="009F22EE" w:rsidRDefault="009F22EE">
      <w:r>
        <w:separator/>
      </w:r>
    </w:p>
  </w:footnote>
  <w:footnote w:type="continuationSeparator" w:id="0">
    <w:p w14:paraId="3212C9B0" w14:textId="77777777" w:rsidR="009F22EE" w:rsidRDefault="009F2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2350C"/>
    <w:multiLevelType w:val="multilevel"/>
    <w:tmpl w:val="B344B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YzcxNmFjOWU0MDU0NjVlZWM4NTczMTA1ZTYwMDYifQ=="/>
  </w:docVars>
  <w:rsids>
    <w:rsidRoot w:val="002973C1"/>
    <w:rsid w:val="00003637"/>
    <w:rsid w:val="0000643A"/>
    <w:rsid w:val="000131FB"/>
    <w:rsid w:val="000137A0"/>
    <w:rsid w:val="0001654F"/>
    <w:rsid w:val="00017DEE"/>
    <w:rsid w:val="0002176A"/>
    <w:rsid w:val="0002401B"/>
    <w:rsid w:val="00024986"/>
    <w:rsid w:val="000254C9"/>
    <w:rsid w:val="00031A53"/>
    <w:rsid w:val="000341DA"/>
    <w:rsid w:val="00036850"/>
    <w:rsid w:val="00044FB8"/>
    <w:rsid w:val="00045AE1"/>
    <w:rsid w:val="000503D8"/>
    <w:rsid w:val="000533F8"/>
    <w:rsid w:val="000557DE"/>
    <w:rsid w:val="000570DC"/>
    <w:rsid w:val="00061CFA"/>
    <w:rsid w:val="00062215"/>
    <w:rsid w:val="00062287"/>
    <w:rsid w:val="00067D25"/>
    <w:rsid w:val="00070543"/>
    <w:rsid w:val="0007430B"/>
    <w:rsid w:val="00075F65"/>
    <w:rsid w:val="00077370"/>
    <w:rsid w:val="000773F1"/>
    <w:rsid w:val="00080E34"/>
    <w:rsid w:val="000828A3"/>
    <w:rsid w:val="00083F41"/>
    <w:rsid w:val="000908C2"/>
    <w:rsid w:val="0009134D"/>
    <w:rsid w:val="00093A0B"/>
    <w:rsid w:val="00094CFD"/>
    <w:rsid w:val="00095617"/>
    <w:rsid w:val="000A0EEF"/>
    <w:rsid w:val="000A2728"/>
    <w:rsid w:val="000A489F"/>
    <w:rsid w:val="000A5157"/>
    <w:rsid w:val="000A724D"/>
    <w:rsid w:val="000C3B27"/>
    <w:rsid w:val="000C421C"/>
    <w:rsid w:val="000C59E4"/>
    <w:rsid w:val="000D032C"/>
    <w:rsid w:val="000D40DB"/>
    <w:rsid w:val="000F36B5"/>
    <w:rsid w:val="000F48C6"/>
    <w:rsid w:val="000F5083"/>
    <w:rsid w:val="0010228D"/>
    <w:rsid w:val="00104075"/>
    <w:rsid w:val="001047AB"/>
    <w:rsid w:val="00106FE4"/>
    <w:rsid w:val="00112513"/>
    <w:rsid w:val="001144BE"/>
    <w:rsid w:val="00116331"/>
    <w:rsid w:val="0011657E"/>
    <w:rsid w:val="00117B1A"/>
    <w:rsid w:val="00125FF7"/>
    <w:rsid w:val="001375DA"/>
    <w:rsid w:val="00140BD5"/>
    <w:rsid w:val="0014255E"/>
    <w:rsid w:val="00146A09"/>
    <w:rsid w:val="0015486F"/>
    <w:rsid w:val="00154C34"/>
    <w:rsid w:val="001600E5"/>
    <w:rsid w:val="001666EC"/>
    <w:rsid w:val="00167E73"/>
    <w:rsid w:val="00170EF4"/>
    <w:rsid w:val="001803BE"/>
    <w:rsid w:val="0019159D"/>
    <w:rsid w:val="0019248B"/>
    <w:rsid w:val="001934A9"/>
    <w:rsid w:val="0019389C"/>
    <w:rsid w:val="00195D2F"/>
    <w:rsid w:val="001A3D6F"/>
    <w:rsid w:val="001A4642"/>
    <w:rsid w:val="001A5775"/>
    <w:rsid w:val="001B1CBF"/>
    <w:rsid w:val="001B2FD2"/>
    <w:rsid w:val="001B5B02"/>
    <w:rsid w:val="001D226B"/>
    <w:rsid w:val="001D305B"/>
    <w:rsid w:val="001D3CCF"/>
    <w:rsid w:val="001D41CA"/>
    <w:rsid w:val="001D7B8A"/>
    <w:rsid w:val="001E043C"/>
    <w:rsid w:val="001E0C0D"/>
    <w:rsid w:val="001F14F1"/>
    <w:rsid w:val="001F47BD"/>
    <w:rsid w:val="002045D0"/>
    <w:rsid w:val="00206B8B"/>
    <w:rsid w:val="002136CC"/>
    <w:rsid w:val="00216ECD"/>
    <w:rsid w:val="00221797"/>
    <w:rsid w:val="00227EE2"/>
    <w:rsid w:val="00230C73"/>
    <w:rsid w:val="00232001"/>
    <w:rsid w:val="00233474"/>
    <w:rsid w:val="00234FDB"/>
    <w:rsid w:val="0023524F"/>
    <w:rsid w:val="002359B4"/>
    <w:rsid w:val="00243BB8"/>
    <w:rsid w:val="00243C56"/>
    <w:rsid w:val="00247AB8"/>
    <w:rsid w:val="002509D1"/>
    <w:rsid w:val="002526D0"/>
    <w:rsid w:val="002529AF"/>
    <w:rsid w:val="00257E02"/>
    <w:rsid w:val="00265850"/>
    <w:rsid w:val="0026667F"/>
    <w:rsid w:val="00267E8D"/>
    <w:rsid w:val="002719A5"/>
    <w:rsid w:val="00271CB5"/>
    <w:rsid w:val="0027515E"/>
    <w:rsid w:val="00275D18"/>
    <w:rsid w:val="00275FD2"/>
    <w:rsid w:val="00280950"/>
    <w:rsid w:val="00286AAC"/>
    <w:rsid w:val="00287A25"/>
    <w:rsid w:val="002973C1"/>
    <w:rsid w:val="002A1190"/>
    <w:rsid w:val="002A298B"/>
    <w:rsid w:val="002C2D84"/>
    <w:rsid w:val="002C3039"/>
    <w:rsid w:val="002C3F74"/>
    <w:rsid w:val="002C477E"/>
    <w:rsid w:val="002D24E2"/>
    <w:rsid w:val="002D2F27"/>
    <w:rsid w:val="002D4102"/>
    <w:rsid w:val="002E0FAA"/>
    <w:rsid w:val="002E1897"/>
    <w:rsid w:val="0031061C"/>
    <w:rsid w:val="00310DAC"/>
    <w:rsid w:val="00311B71"/>
    <w:rsid w:val="00316918"/>
    <w:rsid w:val="003230DD"/>
    <w:rsid w:val="00331C42"/>
    <w:rsid w:val="0033741B"/>
    <w:rsid w:val="003426B0"/>
    <w:rsid w:val="00350952"/>
    <w:rsid w:val="00351046"/>
    <w:rsid w:val="003555ED"/>
    <w:rsid w:val="00357A51"/>
    <w:rsid w:val="003651B0"/>
    <w:rsid w:val="00366108"/>
    <w:rsid w:val="0036730C"/>
    <w:rsid w:val="00374A37"/>
    <w:rsid w:val="00375D2D"/>
    <w:rsid w:val="00376D58"/>
    <w:rsid w:val="00376FFF"/>
    <w:rsid w:val="003833BF"/>
    <w:rsid w:val="00384AB9"/>
    <w:rsid w:val="00384B93"/>
    <w:rsid w:val="003952D1"/>
    <w:rsid w:val="0039670B"/>
    <w:rsid w:val="00397329"/>
    <w:rsid w:val="003A6122"/>
    <w:rsid w:val="003B5048"/>
    <w:rsid w:val="003C2893"/>
    <w:rsid w:val="003C3274"/>
    <w:rsid w:val="003C62B4"/>
    <w:rsid w:val="003D32C7"/>
    <w:rsid w:val="003E4A99"/>
    <w:rsid w:val="003E76B5"/>
    <w:rsid w:val="003F4726"/>
    <w:rsid w:val="003F7EA3"/>
    <w:rsid w:val="00404CB4"/>
    <w:rsid w:val="00411FEC"/>
    <w:rsid w:val="00415F99"/>
    <w:rsid w:val="00424B70"/>
    <w:rsid w:val="0042504D"/>
    <w:rsid w:val="0042656F"/>
    <w:rsid w:val="004335A3"/>
    <w:rsid w:val="0043414D"/>
    <w:rsid w:val="0043421C"/>
    <w:rsid w:val="00434F89"/>
    <w:rsid w:val="00436948"/>
    <w:rsid w:val="0044031E"/>
    <w:rsid w:val="0044064C"/>
    <w:rsid w:val="00440917"/>
    <w:rsid w:val="00441688"/>
    <w:rsid w:val="00452857"/>
    <w:rsid w:val="00454251"/>
    <w:rsid w:val="00454B49"/>
    <w:rsid w:val="004620B8"/>
    <w:rsid w:val="004630F7"/>
    <w:rsid w:val="0046431D"/>
    <w:rsid w:val="00472112"/>
    <w:rsid w:val="0047581B"/>
    <w:rsid w:val="004771D1"/>
    <w:rsid w:val="00482DB6"/>
    <w:rsid w:val="00483FC0"/>
    <w:rsid w:val="004945E2"/>
    <w:rsid w:val="004A29E1"/>
    <w:rsid w:val="004B0461"/>
    <w:rsid w:val="004B6323"/>
    <w:rsid w:val="004C3B02"/>
    <w:rsid w:val="004C7EE0"/>
    <w:rsid w:val="004D20F4"/>
    <w:rsid w:val="004D7D91"/>
    <w:rsid w:val="004E171A"/>
    <w:rsid w:val="004F01AD"/>
    <w:rsid w:val="00500095"/>
    <w:rsid w:val="00500222"/>
    <w:rsid w:val="00501D70"/>
    <w:rsid w:val="005059A9"/>
    <w:rsid w:val="005060B7"/>
    <w:rsid w:val="00513693"/>
    <w:rsid w:val="00514AF2"/>
    <w:rsid w:val="005344CC"/>
    <w:rsid w:val="0054344E"/>
    <w:rsid w:val="0055436D"/>
    <w:rsid w:val="005608CA"/>
    <w:rsid w:val="00564123"/>
    <w:rsid w:val="005741E9"/>
    <w:rsid w:val="00576676"/>
    <w:rsid w:val="00584AD5"/>
    <w:rsid w:val="005900FA"/>
    <w:rsid w:val="00590DEC"/>
    <w:rsid w:val="00593C5B"/>
    <w:rsid w:val="0059483C"/>
    <w:rsid w:val="00596E76"/>
    <w:rsid w:val="005A1495"/>
    <w:rsid w:val="005A34C4"/>
    <w:rsid w:val="005A386C"/>
    <w:rsid w:val="005A71E7"/>
    <w:rsid w:val="005B0F13"/>
    <w:rsid w:val="005B3B13"/>
    <w:rsid w:val="005B6794"/>
    <w:rsid w:val="005C2AFB"/>
    <w:rsid w:val="005C572E"/>
    <w:rsid w:val="005C58AF"/>
    <w:rsid w:val="005D0355"/>
    <w:rsid w:val="005D3E76"/>
    <w:rsid w:val="005D503E"/>
    <w:rsid w:val="005E0379"/>
    <w:rsid w:val="005E2AAA"/>
    <w:rsid w:val="005E4227"/>
    <w:rsid w:val="005E67AB"/>
    <w:rsid w:val="005E72E0"/>
    <w:rsid w:val="005F55E0"/>
    <w:rsid w:val="005F6364"/>
    <w:rsid w:val="00600680"/>
    <w:rsid w:val="00601609"/>
    <w:rsid w:val="00602D38"/>
    <w:rsid w:val="00605BDF"/>
    <w:rsid w:val="00623158"/>
    <w:rsid w:val="00626938"/>
    <w:rsid w:val="00634B4D"/>
    <w:rsid w:val="006407BB"/>
    <w:rsid w:val="0065188D"/>
    <w:rsid w:val="00651EA2"/>
    <w:rsid w:val="0065277C"/>
    <w:rsid w:val="0067100F"/>
    <w:rsid w:val="00671274"/>
    <w:rsid w:val="006729DF"/>
    <w:rsid w:val="00672F99"/>
    <w:rsid w:val="00674B48"/>
    <w:rsid w:val="00677034"/>
    <w:rsid w:val="006813AA"/>
    <w:rsid w:val="006827A6"/>
    <w:rsid w:val="00683394"/>
    <w:rsid w:val="006853D1"/>
    <w:rsid w:val="00685FFF"/>
    <w:rsid w:val="006A4776"/>
    <w:rsid w:val="006B2B73"/>
    <w:rsid w:val="006B3B33"/>
    <w:rsid w:val="006B41B6"/>
    <w:rsid w:val="006B7E77"/>
    <w:rsid w:val="006C6941"/>
    <w:rsid w:val="006D192F"/>
    <w:rsid w:val="006D484A"/>
    <w:rsid w:val="006E1D20"/>
    <w:rsid w:val="006E2FB1"/>
    <w:rsid w:val="006E6CB0"/>
    <w:rsid w:val="006F1360"/>
    <w:rsid w:val="00705BDB"/>
    <w:rsid w:val="007071A2"/>
    <w:rsid w:val="00710E63"/>
    <w:rsid w:val="00737E06"/>
    <w:rsid w:val="0074190C"/>
    <w:rsid w:val="00742BEF"/>
    <w:rsid w:val="007460C2"/>
    <w:rsid w:val="0074662C"/>
    <w:rsid w:val="0074752E"/>
    <w:rsid w:val="00756F89"/>
    <w:rsid w:val="007647CA"/>
    <w:rsid w:val="0077071F"/>
    <w:rsid w:val="0077776E"/>
    <w:rsid w:val="007953BB"/>
    <w:rsid w:val="00795C79"/>
    <w:rsid w:val="00795DD9"/>
    <w:rsid w:val="007A0FEE"/>
    <w:rsid w:val="007A4610"/>
    <w:rsid w:val="007A59B8"/>
    <w:rsid w:val="007C01BB"/>
    <w:rsid w:val="007D5559"/>
    <w:rsid w:val="007E7E7B"/>
    <w:rsid w:val="007F5B76"/>
    <w:rsid w:val="007F696D"/>
    <w:rsid w:val="007F723D"/>
    <w:rsid w:val="007F7E8F"/>
    <w:rsid w:val="00804134"/>
    <w:rsid w:val="00815C03"/>
    <w:rsid w:val="00817DE7"/>
    <w:rsid w:val="00821625"/>
    <w:rsid w:val="008276DE"/>
    <w:rsid w:val="008321B9"/>
    <w:rsid w:val="00832475"/>
    <w:rsid w:val="00844B1E"/>
    <w:rsid w:val="00861F8A"/>
    <w:rsid w:val="00862604"/>
    <w:rsid w:val="0086353D"/>
    <w:rsid w:val="008637A1"/>
    <w:rsid w:val="008668F1"/>
    <w:rsid w:val="00871940"/>
    <w:rsid w:val="008722B6"/>
    <w:rsid w:val="0087739A"/>
    <w:rsid w:val="00881E19"/>
    <w:rsid w:val="00886CDC"/>
    <w:rsid w:val="008900F4"/>
    <w:rsid w:val="00890D85"/>
    <w:rsid w:val="008A5526"/>
    <w:rsid w:val="008A64D3"/>
    <w:rsid w:val="008B292B"/>
    <w:rsid w:val="008C064D"/>
    <w:rsid w:val="008C10A9"/>
    <w:rsid w:val="008C7380"/>
    <w:rsid w:val="008C75B6"/>
    <w:rsid w:val="008D476D"/>
    <w:rsid w:val="008D63B5"/>
    <w:rsid w:val="008E2B64"/>
    <w:rsid w:val="008E6F40"/>
    <w:rsid w:val="008F29B6"/>
    <w:rsid w:val="008F2E34"/>
    <w:rsid w:val="008F4EC3"/>
    <w:rsid w:val="008F6308"/>
    <w:rsid w:val="0090049F"/>
    <w:rsid w:val="00902821"/>
    <w:rsid w:val="00905988"/>
    <w:rsid w:val="0091208A"/>
    <w:rsid w:val="00912A65"/>
    <w:rsid w:val="0091365D"/>
    <w:rsid w:val="0091371A"/>
    <w:rsid w:val="00916A21"/>
    <w:rsid w:val="00917927"/>
    <w:rsid w:val="00926678"/>
    <w:rsid w:val="00927EA2"/>
    <w:rsid w:val="00931B2C"/>
    <w:rsid w:val="00935DC9"/>
    <w:rsid w:val="0094339E"/>
    <w:rsid w:val="0095084E"/>
    <w:rsid w:val="009516AA"/>
    <w:rsid w:val="00955DCE"/>
    <w:rsid w:val="00962B9D"/>
    <w:rsid w:val="00963056"/>
    <w:rsid w:val="0097137B"/>
    <w:rsid w:val="0098265D"/>
    <w:rsid w:val="0098683B"/>
    <w:rsid w:val="00986CDB"/>
    <w:rsid w:val="009876A4"/>
    <w:rsid w:val="00994EF6"/>
    <w:rsid w:val="009A1628"/>
    <w:rsid w:val="009A3161"/>
    <w:rsid w:val="009A557F"/>
    <w:rsid w:val="009B1B12"/>
    <w:rsid w:val="009B5C8F"/>
    <w:rsid w:val="009B6F2B"/>
    <w:rsid w:val="009C2C98"/>
    <w:rsid w:val="009C4B8D"/>
    <w:rsid w:val="009D607D"/>
    <w:rsid w:val="009E4FD4"/>
    <w:rsid w:val="009F0438"/>
    <w:rsid w:val="009F22EE"/>
    <w:rsid w:val="00A018C2"/>
    <w:rsid w:val="00A020C0"/>
    <w:rsid w:val="00A0465C"/>
    <w:rsid w:val="00A061C4"/>
    <w:rsid w:val="00A1133F"/>
    <w:rsid w:val="00A20BAD"/>
    <w:rsid w:val="00A21183"/>
    <w:rsid w:val="00A219B9"/>
    <w:rsid w:val="00A25A77"/>
    <w:rsid w:val="00A3029D"/>
    <w:rsid w:val="00A3034B"/>
    <w:rsid w:val="00A307CC"/>
    <w:rsid w:val="00A43004"/>
    <w:rsid w:val="00A441B1"/>
    <w:rsid w:val="00A52AD4"/>
    <w:rsid w:val="00A56001"/>
    <w:rsid w:val="00A5760E"/>
    <w:rsid w:val="00A579FC"/>
    <w:rsid w:val="00A638BF"/>
    <w:rsid w:val="00A651F4"/>
    <w:rsid w:val="00A70F0D"/>
    <w:rsid w:val="00A76911"/>
    <w:rsid w:val="00A816F1"/>
    <w:rsid w:val="00A83756"/>
    <w:rsid w:val="00A85755"/>
    <w:rsid w:val="00A872D3"/>
    <w:rsid w:val="00AA5467"/>
    <w:rsid w:val="00AA593F"/>
    <w:rsid w:val="00AB5746"/>
    <w:rsid w:val="00AB6594"/>
    <w:rsid w:val="00AC0C3A"/>
    <w:rsid w:val="00AC38FD"/>
    <w:rsid w:val="00AD006A"/>
    <w:rsid w:val="00AD0617"/>
    <w:rsid w:val="00AE3E94"/>
    <w:rsid w:val="00AF081F"/>
    <w:rsid w:val="00AF0CDD"/>
    <w:rsid w:val="00AF108B"/>
    <w:rsid w:val="00AF108E"/>
    <w:rsid w:val="00AF23C9"/>
    <w:rsid w:val="00AF4614"/>
    <w:rsid w:val="00B0075D"/>
    <w:rsid w:val="00B00F6A"/>
    <w:rsid w:val="00B027FE"/>
    <w:rsid w:val="00B11874"/>
    <w:rsid w:val="00B17E2A"/>
    <w:rsid w:val="00B22339"/>
    <w:rsid w:val="00B254F6"/>
    <w:rsid w:val="00B31934"/>
    <w:rsid w:val="00B40A7F"/>
    <w:rsid w:val="00B413CE"/>
    <w:rsid w:val="00B5049C"/>
    <w:rsid w:val="00B51BDB"/>
    <w:rsid w:val="00B53FDB"/>
    <w:rsid w:val="00B6436B"/>
    <w:rsid w:val="00B6593D"/>
    <w:rsid w:val="00B711C5"/>
    <w:rsid w:val="00B83A4B"/>
    <w:rsid w:val="00B856CD"/>
    <w:rsid w:val="00B94CD1"/>
    <w:rsid w:val="00BA0534"/>
    <w:rsid w:val="00BC1205"/>
    <w:rsid w:val="00BC1B51"/>
    <w:rsid w:val="00BC23C8"/>
    <w:rsid w:val="00BC3167"/>
    <w:rsid w:val="00BC4E4A"/>
    <w:rsid w:val="00BC55E9"/>
    <w:rsid w:val="00BC667F"/>
    <w:rsid w:val="00BC67D2"/>
    <w:rsid w:val="00BD6E3B"/>
    <w:rsid w:val="00BE15DA"/>
    <w:rsid w:val="00BE23F5"/>
    <w:rsid w:val="00BE3BEA"/>
    <w:rsid w:val="00BF11C2"/>
    <w:rsid w:val="00BF3AC1"/>
    <w:rsid w:val="00BF6ED9"/>
    <w:rsid w:val="00BF75FE"/>
    <w:rsid w:val="00C04F4F"/>
    <w:rsid w:val="00C10292"/>
    <w:rsid w:val="00C13AF5"/>
    <w:rsid w:val="00C14A48"/>
    <w:rsid w:val="00C16572"/>
    <w:rsid w:val="00C168D3"/>
    <w:rsid w:val="00C3227D"/>
    <w:rsid w:val="00C3358E"/>
    <w:rsid w:val="00C3437B"/>
    <w:rsid w:val="00C41908"/>
    <w:rsid w:val="00C44D39"/>
    <w:rsid w:val="00C45239"/>
    <w:rsid w:val="00C45AD4"/>
    <w:rsid w:val="00C5493F"/>
    <w:rsid w:val="00C66A7A"/>
    <w:rsid w:val="00C709F5"/>
    <w:rsid w:val="00C74D78"/>
    <w:rsid w:val="00C85E95"/>
    <w:rsid w:val="00C978AA"/>
    <w:rsid w:val="00CA1676"/>
    <w:rsid w:val="00CA292E"/>
    <w:rsid w:val="00CB0252"/>
    <w:rsid w:val="00CB27C7"/>
    <w:rsid w:val="00CB3401"/>
    <w:rsid w:val="00CB60A3"/>
    <w:rsid w:val="00CC005C"/>
    <w:rsid w:val="00CC154F"/>
    <w:rsid w:val="00CC690A"/>
    <w:rsid w:val="00CD3009"/>
    <w:rsid w:val="00CD4BEA"/>
    <w:rsid w:val="00CD4FBA"/>
    <w:rsid w:val="00CD5BB9"/>
    <w:rsid w:val="00CE0C06"/>
    <w:rsid w:val="00CE1179"/>
    <w:rsid w:val="00CE22D3"/>
    <w:rsid w:val="00CE54D8"/>
    <w:rsid w:val="00CE7C72"/>
    <w:rsid w:val="00CF06EC"/>
    <w:rsid w:val="00CF610C"/>
    <w:rsid w:val="00CF62A1"/>
    <w:rsid w:val="00CF7CB7"/>
    <w:rsid w:val="00D03BDA"/>
    <w:rsid w:val="00D05C48"/>
    <w:rsid w:val="00D07437"/>
    <w:rsid w:val="00D1086B"/>
    <w:rsid w:val="00D211FC"/>
    <w:rsid w:val="00D32096"/>
    <w:rsid w:val="00D35CF3"/>
    <w:rsid w:val="00D46A82"/>
    <w:rsid w:val="00D46C6B"/>
    <w:rsid w:val="00D605BD"/>
    <w:rsid w:val="00D60FF9"/>
    <w:rsid w:val="00D806D8"/>
    <w:rsid w:val="00D80BE2"/>
    <w:rsid w:val="00D90D34"/>
    <w:rsid w:val="00D930A0"/>
    <w:rsid w:val="00D9605E"/>
    <w:rsid w:val="00D9737A"/>
    <w:rsid w:val="00DA0EB3"/>
    <w:rsid w:val="00DA5411"/>
    <w:rsid w:val="00DB0C00"/>
    <w:rsid w:val="00DB3F84"/>
    <w:rsid w:val="00DB41DB"/>
    <w:rsid w:val="00DB5DDA"/>
    <w:rsid w:val="00DB6F0B"/>
    <w:rsid w:val="00DC1D83"/>
    <w:rsid w:val="00DC20AE"/>
    <w:rsid w:val="00DC28B0"/>
    <w:rsid w:val="00DC2B06"/>
    <w:rsid w:val="00DD39CF"/>
    <w:rsid w:val="00DD4833"/>
    <w:rsid w:val="00DD54EF"/>
    <w:rsid w:val="00DD61DF"/>
    <w:rsid w:val="00DD793D"/>
    <w:rsid w:val="00DE0D42"/>
    <w:rsid w:val="00DE10C7"/>
    <w:rsid w:val="00DE46B8"/>
    <w:rsid w:val="00DF0D3C"/>
    <w:rsid w:val="00DF519C"/>
    <w:rsid w:val="00DF5690"/>
    <w:rsid w:val="00DF742F"/>
    <w:rsid w:val="00E006E7"/>
    <w:rsid w:val="00E049FE"/>
    <w:rsid w:val="00E06781"/>
    <w:rsid w:val="00E106CF"/>
    <w:rsid w:val="00E11DA6"/>
    <w:rsid w:val="00E15E63"/>
    <w:rsid w:val="00E233DC"/>
    <w:rsid w:val="00E23AE4"/>
    <w:rsid w:val="00E254C3"/>
    <w:rsid w:val="00E25B20"/>
    <w:rsid w:val="00E26940"/>
    <w:rsid w:val="00E336ED"/>
    <w:rsid w:val="00E513CB"/>
    <w:rsid w:val="00E52D90"/>
    <w:rsid w:val="00E53101"/>
    <w:rsid w:val="00E532FF"/>
    <w:rsid w:val="00E571F0"/>
    <w:rsid w:val="00E64872"/>
    <w:rsid w:val="00E7232E"/>
    <w:rsid w:val="00E77191"/>
    <w:rsid w:val="00E80F32"/>
    <w:rsid w:val="00E81485"/>
    <w:rsid w:val="00E846C3"/>
    <w:rsid w:val="00E871C8"/>
    <w:rsid w:val="00E91AA8"/>
    <w:rsid w:val="00E9500A"/>
    <w:rsid w:val="00EA265A"/>
    <w:rsid w:val="00EB0B3A"/>
    <w:rsid w:val="00EB1D2F"/>
    <w:rsid w:val="00EB447F"/>
    <w:rsid w:val="00EB4D74"/>
    <w:rsid w:val="00EB633B"/>
    <w:rsid w:val="00EC0910"/>
    <w:rsid w:val="00EC388E"/>
    <w:rsid w:val="00EC4D71"/>
    <w:rsid w:val="00EC6F2F"/>
    <w:rsid w:val="00ED084F"/>
    <w:rsid w:val="00ED1479"/>
    <w:rsid w:val="00ED1971"/>
    <w:rsid w:val="00ED1FA2"/>
    <w:rsid w:val="00ED602B"/>
    <w:rsid w:val="00ED6975"/>
    <w:rsid w:val="00EE1B9D"/>
    <w:rsid w:val="00EE6B1C"/>
    <w:rsid w:val="00EE735D"/>
    <w:rsid w:val="00EF6F6D"/>
    <w:rsid w:val="00F01516"/>
    <w:rsid w:val="00F10BCB"/>
    <w:rsid w:val="00F118BB"/>
    <w:rsid w:val="00F13463"/>
    <w:rsid w:val="00F13905"/>
    <w:rsid w:val="00F1549D"/>
    <w:rsid w:val="00F15EB9"/>
    <w:rsid w:val="00F23998"/>
    <w:rsid w:val="00F247A8"/>
    <w:rsid w:val="00F370B4"/>
    <w:rsid w:val="00F41C31"/>
    <w:rsid w:val="00F443CC"/>
    <w:rsid w:val="00F50C7B"/>
    <w:rsid w:val="00F569B8"/>
    <w:rsid w:val="00F60432"/>
    <w:rsid w:val="00F70ED5"/>
    <w:rsid w:val="00F834B5"/>
    <w:rsid w:val="00F847AF"/>
    <w:rsid w:val="00F84868"/>
    <w:rsid w:val="00F84DC0"/>
    <w:rsid w:val="00F86154"/>
    <w:rsid w:val="00F861B2"/>
    <w:rsid w:val="00F95B73"/>
    <w:rsid w:val="00FA6D4A"/>
    <w:rsid w:val="00FA72ED"/>
    <w:rsid w:val="00FB36F2"/>
    <w:rsid w:val="00FB5B52"/>
    <w:rsid w:val="00FC35D4"/>
    <w:rsid w:val="00FC7244"/>
    <w:rsid w:val="00FC7CC6"/>
    <w:rsid w:val="00FC7DD2"/>
    <w:rsid w:val="00FD1D39"/>
    <w:rsid w:val="00FD3A85"/>
    <w:rsid w:val="00FE1F75"/>
    <w:rsid w:val="00FE306D"/>
    <w:rsid w:val="00FE39E8"/>
    <w:rsid w:val="00FE4A34"/>
    <w:rsid w:val="00FE51B8"/>
    <w:rsid w:val="00FE66C9"/>
    <w:rsid w:val="00FF0B45"/>
    <w:rsid w:val="00FF29EE"/>
    <w:rsid w:val="00FF2E72"/>
    <w:rsid w:val="00FF4893"/>
    <w:rsid w:val="00FF4CC9"/>
    <w:rsid w:val="00FF6AF1"/>
    <w:rsid w:val="2ABD0048"/>
    <w:rsid w:val="35AE30DF"/>
    <w:rsid w:val="3DEA6CC9"/>
    <w:rsid w:val="4F8428F0"/>
    <w:rsid w:val="516C40D7"/>
    <w:rsid w:val="5B726AF5"/>
    <w:rsid w:val="60D54375"/>
    <w:rsid w:val="6FF8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16F1BB"/>
  <w15:docId w15:val="{5327F83B-A69B-4073-8A41-BC73B665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paragraph" w:styleId="1">
    <w:name w:val="heading 1"/>
    <w:basedOn w:val="a"/>
    <w:next w:val="a"/>
    <w:link w:val="1Char"/>
    <w:uiPriority w:val="9"/>
    <w:qFormat/>
    <w:rsid w:val="00F13463"/>
    <w:pPr>
      <w:keepNext/>
      <w:keepLines/>
      <w:spacing w:before="340" w:after="330" w:line="578" w:lineRule="auto"/>
      <w:outlineLvl w:val="0"/>
    </w:pPr>
    <w:rPr>
      <w:b/>
      <w:bCs/>
      <w:kern w:val="44"/>
      <w:sz w:val="44"/>
      <w:szCs w:val="44"/>
    </w:rPr>
  </w:style>
  <w:style w:type="paragraph" w:styleId="3">
    <w:name w:val="heading 3"/>
    <w:basedOn w:val="a"/>
    <w:next w:val="a"/>
    <w:link w:val="3Char"/>
    <w:uiPriority w:val="1"/>
    <w:qFormat/>
    <w:pPr>
      <w:autoSpaceDE w:val="0"/>
      <w:autoSpaceDN w:val="0"/>
      <w:spacing w:before="175"/>
      <w:ind w:left="1570"/>
      <w:jc w:val="left"/>
      <w:outlineLvl w:val="2"/>
    </w:pPr>
    <w:rPr>
      <w:rFonts w:ascii="宋体" w:hAnsi="宋体" w:cs="宋体"/>
      <w:b/>
      <w:bCs/>
      <w:kern w:val="0"/>
      <w:szCs w:val="24"/>
      <w:lang w:val="zh-CN" w:bidi="zh-CN"/>
    </w:rPr>
  </w:style>
  <w:style w:type="paragraph" w:styleId="4">
    <w:name w:val="heading 4"/>
    <w:basedOn w:val="a"/>
    <w:next w:val="a"/>
    <w:link w:val="4Char"/>
    <w:uiPriority w:val="9"/>
    <w:unhideWhenUsed/>
    <w:qFormat/>
    <w:rsid w:val="008276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w:basedOn w:val="a"/>
    <w:link w:val="Char0"/>
    <w:uiPriority w:val="1"/>
    <w:qFormat/>
    <w:pPr>
      <w:autoSpaceDE w:val="0"/>
      <w:autoSpaceDN w:val="0"/>
      <w:jc w:val="left"/>
    </w:pPr>
    <w:rPr>
      <w:rFonts w:ascii="宋体" w:hAnsi="宋体" w:cs="宋体"/>
      <w:kern w:val="0"/>
      <w:szCs w:val="24"/>
      <w:lang w:val="zh-CN" w:bidi="zh-CN"/>
    </w:rPr>
  </w:style>
  <w:style w:type="paragraph" w:styleId="a5">
    <w:name w:val="Plain Text"/>
    <w:basedOn w:val="a"/>
    <w:link w:val="Char1"/>
    <w:unhideWhenUsed/>
    <w:qFormat/>
    <w:rPr>
      <w:rFonts w:ascii="宋体" w:hAnsi="Courier New" w:cs="Courier New"/>
      <w:sz w:val="21"/>
      <w:szCs w:val="21"/>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link w:val="Char4"/>
    <w:qFormat/>
    <w:pPr>
      <w:widowControl/>
      <w:spacing w:before="100" w:beforeAutospacing="1" w:after="100" w:afterAutospacing="1"/>
      <w:jc w:val="left"/>
    </w:pPr>
    <w:rPr>
      <w:rFonts w:ascii="宋体" w:hAnsi="宋体" w:cstheme="minorBidi"/>
    </w:rPr>
  </w:style>
  <w:style w:type="paragraph" w:styleId="aa">
    <w:name w:val="Title"/>
    <w:basedOn w:val="a"/>
    <w:next w:val="a"/>
    <w:link w:val="Char10"/>
    <w:uiPriority w:val="10"/>
    <w:qFormat/>
    <w:pPr>
      <w:spacing w:line="360" w:lineRule="auto"/>
      <w:outlineLvl w:val="0"/>
    </w:pPr>
    <w:rPr>
      <w:b/>
      <w:bCs/>
      <w:sz w:val="30"/>
      <w:szCs w:val="32"/>
    </w:rPr>
  </w:style>
  <w:style w:type="paragraph" w:styleId="ab">
    <w:name w:val="annotation subject"/>
    <w:basedOn w:val="a3"/>
    <w:next w:val="a3"/>
    <w:link w:val="Char5"/>
    <w:uiPriority w:val="99"/>
    <w:semiHidden/>
    <w:unhideWhenUsed/>
    <w:qFormat/>
    <w:rPr>
      <w:b/>
      <w:bCs/>
    </w:rPr>
  </w:style>
  <w:style w:type="table" w:styleId="ac">
    <w:name w:val="Table Grid"/>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qFormat/>
    <w:rPr>
      <w:sz w:val="21"/>
      <w:szCs w:val="21"/>
    </w:rPr>
  </w:style>
  <w:style w:type="character" w:customStyle="1" w:styleId="Char6">
    <w:name w:val="标题 Char"/>
    <w:basedOn w:val="a0"/>
    <w:uiPriority w:val="10"/>
    <w:qFormat/>
    <w:rPr>
      <w:rFonts w:asciiTheme="majorHAnsi" w:eastAsia="宋体" w:hAnsiTheme="majorHAnsi" w:cstheme="majorBidi"/>
      <w:b/>
      <w:bCs/>
      <w:sz w:val="32"/>
      <w:szCs w:val="32"/>
    </w:rPr>
  </w:style>
  <w:style w:type="character" w:customStyle="1" w:styleId="Char10">
    <w:name w:val="标题 Char1"/>
    <w:link w:val="aa"/>
    <w:uiPriority w:val="10"/>
    <w:qFormat/>
    <w:rPr>
      <w:rFonts w:ascii="Times New Roman" w:eastAsia="宋体" w:hAnsi="Times New Roman" w:cs="Times New Roman"/>
      <w:b/>
      <w:bCs/>
      <w:sz w:val="30"/>
      <w:szCs w:val="32"/>
    </w:rPr>
  </w:style>
  <w:style w:type="character" w:customStyle="1" w:styleId="font31">
    <w:name w:val="font31"/>
    <w:qFormat/>
    <w:rPr>
      <w:rFonts w:ascii="Wingdings 2" w:eastAsia="Wingdings 2" w:hAnsi="Wingdings 2" w:cs="Wingdings 2"/>
      <w:color w:val="000000"/>
      <w:sz w:val="24"/>
      <w:szCs w:val="24"/>
      <w:u w:val="non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批注文字 Char"/>
    <w:basedOn w:val="a0"/>
    <w:link w:val="a3"/>
    <w:uiPriority w:val="99"/>
    <w:semiHidden/>
    <w:qFormat/>
    <w:rPr>
      <w:rFonts w:ascii="Times New Roman" w:eastAsia="宋体" w:hAnsi="Times New Roman" w:cs="Times New Roman"/>
      <w:sz w:val="24"/>
    </w:rPr>
  </w:style>
  <w:style w:type="character" w:customStyle="1" w:styleId="Char5">
    <w:name w:val="批注主题 Char"/>
    <w:basedOn w:val="Char"/>
    <w:link w:val="ab"/>
    <w:uiPriority w:val="99"/>
    <w:semiHidden/>
    <w:rPr>
      <w:rFonts w:ascii="Times New Roman" w:eastAsia="宋体" w:hAnsi="Times New Roman" w:cs="Times New Roman"/>
      <w:b/>
      <w:bCs/>
      <w:sz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customStyle="1" w:styleId="txl">
    <w:name w:val="正文txl"/>
    <w:basedOn w:val="a"/>
    <w:link w:val="txlChar"/>
    <w:qFormat/>
    <w:pPr>
      <w:adjustRightInd w:val="0"/>
      <w:snapToGrid w:val="0"/>
      <w:spacing w:line="360" w:lineRule="auto"/>
      <w:ind w:firstLineChars="200" w:firstLine="200"/>
    </w:pPr>
    <w:rPr>
      <w:szCs w:val="24"/>
    </w:rPr>
  </w:style>
  <w:style w:type="character" w:customStyle="1" w:styleId="txlChar">
    <w:name w:val="正文txl Char"/>
    <w:link w:val="txl"/>
    <w:qFormat/>
    <w:rPr>
      <w:rFonts w:ascii="Times New Roman" w:eastAsia="宋体" w:hAnsi="Times New Roman" w:cs="Times New Roman"/>
      <w:sz w:val="24"/>
      <w:szCs w:val="24"/>
    </w:rPr>
  </w:style>
  <w:style w:type="character" w:customStyle="1" w:styleId="4Char0">
    <w:name w:val="段落4 Char"/>
    <w:link w:val="40"/>
    <w:qFormat/>
    <w:locked/>
    <w:rPr>
      <w:rFonts w:ascii="Courier New" w:hAnsi="Courier New" w:cs="Courier New"/>
      <w:sz w:val="28"/>
      <w:szCs w:val="21"/>
    </w:rPr>
  </w:style>
  <w:style w:type="paragraph" w:customStyle="1" w:styleId="40">
    <w:name w:val="段落4"/>
    <w:basedOn w:val="a5"/>
    <w:link w:val="4Char0"/>
    <w:qFormat/>
    <w:pPr>
      <w:spacing w:line="360" w:lineRule="auto"/>
    </w:pPr>
    <w:rPr>
      <w:rFonts w:ascii="Courier New" w:eastAsiaTheme="minorEastAsia"/>
      <w:sz w:val="28"/>
    </w:rPr>
  </w:style>
  <w:style w:type="character" w:customStyle="1" w:styleId="Char1">
    <w:name w:val="纯文本 Char"/>
    <w:basedOn w:val="a0"/>
    <w:link w:val="a5"/>
    <w:uiPriority w:val="99"/>
    <w:semiHidden/>
    <w:qFormat/>
    <w:rPr>
      <w:rFonts w:ascii="宋体" w:eastAsia="宋体" w:hAnsi="Courier New" w:cs="Courier New"/>
      <w:szCs w:val="21"/>
    </w:rPr>
  </w:style>
  <w:style w:type="character" w:customStyle="1" w:styleId="11">
    <w:name w:val="标题 1 字符1"/>
    <w:uiPriority w:val="9"/>
    <w:qFormat/>
    <w:rPr>
      <w:rFonts w:ascii="Times New Roman" w:eastAsia="宋体" w:hAnsi="Times New Roman"/>
      <w:b/>
      <w:kern w:val="44"/>
      <w:sz w:val="36"/>
    </w:rPr>
  </w:style>
  <w:style w:type="character" w:customStyle="1" w:styleId="Char4">
    <w:name w:val="普通(网站) Char"/>
    <w:link w:val="a9"/>
    <w:uiPriority w:val="99"/>
    <w:qFormat/>
    <w:locked/>
    <w:rPr>
      <w:rFonts w:ascii="宋体" w:eastAsia="宋体" w:hAnsi="宋体"/>
      <w:kern w:val="2"/>
      <w:sz w:val="24"/>
      <w:szCs w:val="22"/>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spacing w:before="46"/>
      <w:ind w:left="317" w:right="305"/>
      <w:jc w:val="center"/>
    </w:pPr>
    <w:rPr>
      <w:rFonts w:eastAsia="Times New Roman"/>
      <w:kern w:val="0"/>
      <w:sz w:val="22"/>
      <w:lang w:val="zh-CN" w:bidi="zh-CN"/>
    </w:rPr>
  </w:style>
  <w:style w:type="character" w:customStyle="1" w:styleId="Char0">
    <w:name w:val="正文文本 Char"/>
    <w:basedOn w:val="a0"/>
    <w:link w:val="a4"/>
    <w:uiPriority w:val="1"/>
    <w:qFormat/>
    <w:rPr>
      <w:rFonts w:ascii="宋体" w:eastAsia="宋体" w:hAnsi="宋体" w:cs="宋体"/>
      <w:sz w:val="24"/>
      <w:szCs w:val="24"/>
      <w:lang w:val="zh-CN" w:bidi="zh-CN"/>
    </w:rPr>
  </w:style>
  <w:style w:type="character" w:customStyle="1" w:styleId="Other1">
    <w:name w:val="Other|1_"/>
    <w:basedOn w:val="a0"/>
    <w:link w:val="Other10"/>
    <w:qFormat/>
    <w:rPr>
      <w:b/>
      <w:bCs/>
      <w:sz w:val="14"/>
      <w:szCs w:val="14"/>
      <w:lang w:val="zh-TW" w:eastAsia="zh-TW" w:bidi="zh-TW"/>
    </w:rPr>
  </w:style>
  <w:style w:type="paragraph" w:customStyle="1" w:styleId="Other10">
    <w:name w:val="Other|1"/>
    <w:basedOn w:val="a"/>
    <w:link w:val="Other1"/>
    <w:pPr>
      <w:jc w:val="center"/>
    </w:pPr>
    <w:rPr>
      <w:rFonts w:asciiTheme="minorHAnsi" w:eastAsiaTheme="minorEastAsia" w:hAnsiTheme="minorHAnsi" w:cstheme="minorBidi"/>
      <w:b/>
      <w:bCs/>
      <w:kern w:val="0"/>
      <w:sz w:val="14"/>
      <w:szCs w:val="14"/>
      <w:lang w:val="zh-TW" w:eastAsia="zh-TW" w:bidi="zh-TW"/>
    </w:rPr>
  </w:style>
  <w:style w:type="paragraph" w:customStyle="1" w:styleId="ae">
    <w:name w:val="表头或表尾"/>
    <w:basedOn w:val="a"/>
    <w:next w:val="a"/>
    <w:qFormat/>
    <w:pPr>
      <w:spacing w:beforeLines="20" w:line="360" w:lineRule="auto"/>
      <w:ind w:firstLineChars="200" w:firstLine="200"/>
      <w:jc w:val="center"/>
    </w:pPr>
    <w:rPr>
      <w:b/>
      <w:szCs w:val="24"/>
    </w:rPr>
  </w:style>
  <w:style w:type="character" w:customStyle="1" w:styleId="3Char">
    <w:name w:val="标题 3 Char"/>
    <w:basedOn w:val="a0"/>
    <w:link w:val="3"/>
    <w:uiPriority w:val="1"/>
    <w:qFormat/>
    <w:rPr>
      <w:rFonts w:ascii="宋体" w:eastAsia="宋体" w:hAnsi="宋体" w:cs="宋体"/>
      <w:b/>
      <w:bCs/>
      <w:sz w:val="24"/>
      <w:szCs w:val="24"/>
      <w:lang w:val="zh-CN" w:bidi="zh-CN"/>
    </w:rPr>
  </w:style>
  <w:style w:type="paragraph" w:styleId="af">
    <w:name w:val="List Paragraph"/>
    <w:basedOn w:val="a"/>
    <w:uiPriority w:val="99"/>
    <w:rsid w:val="0042656F"/>
    <w:pPr>
      <w:ind w:firstLineChars="200" w:firstLine="420"/>
    </w:pPr>
  </w:style>
  <w:style w:type="character" w:customStyle="1" w:styleId="Char3">
    <w:name w:val="页脚 Char"/>
    <w:basedOn w:val="a0"/>
    <w:link w:val="a7"/>
    <w:uiPriority w:val="99"/>
    <w:rsid w:val="00B31934"/>
    <w:rPr>
      <w:kern w:val="2"/>
      <w:sz w:val="18"/>
      <w:szCs w:val="22"/>
    </w:rPr>
  </w:style>
  <w:style w:type="character" w:customStyle="1" w:styleId="4Char">
    <w:name w:val="标题 4 Char"/>
    <w:basedOn w:val="a0"/>
    <w:link w:val="4"/>
    <w:uiPriority w:val="9"/>
    <w:rsid w:val="008276DE"/>
    <w:rPr>
      <w:rFonts w:asciiTheme="majorHAnsi" w:eastAsiaTheme="majorEastAsia" w:hAnsiTheme="majorHAnsi" w:cstheme="majorBidi"/>
      <w:b/>
      <w:bCs/>
      <w:kern w:val="2"/>
      <w:sz w:val="28"/>
      <w:szCs w:val="28"/>
    </w:rPr>
  </w:style>
  <w:style w:type="character" w:styleId="af0">
    <w:name w:val="Strong"/>
    <w:basedOn w:val="a0"/>
    <w:uiPriority w:val="22"/>
    <w:qFormat/>
    <w:rsid w:val="008276DE"/>
    <w:rPr>
      <w:b/>
      <w:bCs/>
    </w:rPr>
  </w:style>
  <w:style w:type="character" w:styleId="af1">
    <w:name w:val="Emphasis"/>
    <w:basedOn w:val="a0"/>
    <w:uiPriority w:val="20"/>
    <w:qFormat/>
    <w:rsid w:val="0077776E"/>
    <w:rPr>
      <w:i/>
      <w:iCs/>
    </w:rPr>
  </w:style>
  <w:style w:type="character" w:customStyle="1" w:styleId="1Char">
    <w:name w:val="标题 1 Char"/>
    <w:basedOn w:val="a0"/>
    <w:link w:val="1"/>
    <w:uiPriority w:val="9"/>
    <w:rsid w:val="00F1346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31040">
      <w:bodyDiv w:val="1"/>
      <w:marLeft w:val="0"/>
      <w:marRight w:val="0"/>
      <w:marTop w:val="0"/>
      <w:marBottom w:val="0"/>
      <w:divBdr>
        <w:top w:val="none" w:sz="0" w:space="0" w:color="auto"/>
        <w:left w:val="none" w:sz="0" w:space="0" w:color="auto"/>
        <w:bottom w:val="none" w:sz="0" w:space="0" w:color="auto"/>
        <w:right w:val="none" w:sz="0" w:space="0" w:color="auto"/>
      </w:divBdr>
    </w:div>
    <w:div w:id="922180771">
      <w:bodyDiv w:val="1"/>
      <w:marLeft w:val="0"/>
      <w:marRight w:val="0"/>
      <w:marTop w:val="0"/>
      <w:marBottom w:val="0"/>
      <w:divBdr>
        <w:top w:val="none" w:sz="0" w:space="0" w:color="auto"/>
        <w:left w:val="none" w:sz="0" w:space="0" w:color="auto"/>
        <w:bottom w:val="none" w:sz="0" w:space="0" w:color="auto"/>
        <w:right w:val="none" w:sz="0" w:space="0" w:color="auto"/>
      </w:divBdr>
    </w:div>
    <w:div w:id="174679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AAAF9C-834D-4E94-BA8B-6F9E1FF9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61</Pages>
  <Words>6926</Words>
  <Characters>39483</Characters>
  <Application>Microsoft Office Word</Application>
  <DocSecurity>0</DocSecurity>
  <Lines>329</Lines>
  <Paragraphs>92</Paragraphs>
  <ScaleCrop>false</ScaleCrop>
  <Company>Micorosoft</Company>
  <LinksUpToDate>false</LinksUpToDate>
  <CharactersWithSpaces>46317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Administrator</cp:lastModifiedBy>
  <cp:revision>105</cp:revision>
  <cp:lastPrinted>2022-11-06T03:04:00Z</cp:lastPrinted>
  <dcterms:created xsi:type="dcterms:W3CDTF">2022-10-20T06:21:00Z</dcterms:created>
  <dcterms:modified xsi:type="dcterms:W3CDTF">2022-11-06T03:07:00Z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5C0DB0B3E4D044F583A1C7B17DD786E6</vt:lpwstr>
  </property>
</Properties>
</file>