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B51" w:rsidRDefault="00143CA7">
      <w:pPr>
        <w:spacing w:before="51" w:line="219" w:lineRule="auto"/>
        <w:ind w:left="58"/>
        <w:rPr>
          <w:rFonts w:ascii="宋体" w:eastAsia="宋体" w:hAnsi="宋体" w:cs="宋体"/>
          <w:sz w:val="26"/>
          <w:szCs w:val="26"/>
          <w:lang w:eastAsia="zh-CN"/>
        </w:rPr>
      </w:pPr>
      <w:r>
        <w:rPr>
          <w:rFonts w:ascii="宋体" w:eastAsia="宋体" w:hAnsi="宋体" w:cs="宋体"/>
          <w:b/>
          <w:bCs/>
          <w:spacing w:val="6"/>
          <w:sz w:val="26"/>
          <w:szCs w:val="26"/>
          <w:lang w:eastAsia="zh-CN"/>
        </w:rPr>
        <w:t>附件</w:t>
      </w:r>
      <w:r>
        <w:rPr>
          <w:rFonts w:ascii="宋体" w:eastAsia="宋体" w:hAnsi="宋体" w:cs="宋体"/>
          <w:b/>
          <w:bCs/>
          <w:spacing w:val="6"/>
          <w:sz w:val="26"/>
          <w:szCs w:val="26"/>
          <w:lang w:eastAsia="zh-CN"/>
        </w:rPr>
        <w:t>2</w:t>
      </w:r>
    </w:p>
    <w:p w:rsidR="008A5B51" w:rsidRDefault="00143CA7">
      <w:pPr>
        <w:spacing w:before="314" w:line="214" w:lineRule="auto"/>
        <w:jc w:val="center"/>
        <w:rPr>
          <w:rFonts w:ascii="宋体" w:eastAsia="宋体" w:hAnsi="宋体" w:cs="宋体"/>
          <w:b/>
          <w:bCs/>
          <w:spacing w:val="7"/>
          <w:sz w:val="39"/>
          <w:szCs w:val="39"/>
          <w:lang w:eastAsia="zh-CN"/>
        </w:rPr>
      </w:pPr>
      <w:r>
        <w:rPr>
          <w:rFonts w:ascii="宋体" w:eastAsia="宋体" w:hAnsi="宋体" w:cs="宋体" w:hint="eastAsia"/>
          <w:b/>
          <w:bCs/>
          <w:spacing w:val="7"/>
          <w:sz w:val="39"/>
          <w:szCs w:val="39"/>
          <w:lang w:eastAsia="zh-CN"/>
        </w:rPr>
        <w:t>2024</w:t>
      </w:r>
      <w:r>
        <w:rPr>
          <w:rFonts w:ascii="宋体" w:eastAsia="宋体" w:hAnsi="宋体" w:cs="宋体" w:hint="eastAsia"/>
          <w:b/>
          <w:bCs/>
          <w:spacing w:val="7"/>
          <w:sz w:val="39"/>
          <w:szCs w:val="39"/>
          <w:lang w:eastAsia="zh-CN"/>
        </w:rPr>
        <w:t>年省级财政衔接推进乡村振兴补助资金</w:t>
      </w:r>
    </w:p>
    <w:p w:rsidR="008A5B51" w:rsidRDefault="00143CA7">
      <w:pPr>
        <w:spacing w:before="314" w:line="214" w:lineRule="auto"/>
        <w:jc w:val="center"/>
        <w:rPr>
          <w:rFonts w:ascii="宋体" w:eastAsia="宋体" w:hAnsi="宋体" w:cs="宋体"/>
          <w:sz w:val="39"/>
          <w:szCs w:val="39"/>
          <w:lang w:eastAsia="zh-CN"/>
        </w:rPr>
      </w:pPr>
      <w:r>
        <w:rPr>
          <w:rFonts w:ascii="宋体" w:eastAsia="宋体" w:hAnsi="宋体" w:cs="宋体" w:hint="eastAsia"/>
          <w:b/>
          <w:bCs/>
          <w:spacing w:val="7"/>
          <w:sz w:val="39"/>
          <w:szCs w:val="39"/>
          <w:lang w:eastAsia="zh-CN"/>
        </w:rPr>
        <w:t>（第</w:t>
      </w:r>
      <w:r>
        <w:rPr>
          <w:rFonts w:ascii="宋体" w:eastAsia="宋体" w:hAnsi="宋体" w:cs="宋体" w:hint="eastAsia"/>
          <w:b/>
          <w:bCs/>
          <w:spacing w:val="7"/>
          <w:sz w:val="39"/>
          <w:szCs w:val="39"/>
          <w:lang w:eastAsia="zh-CN"/>
        </w:rPr>
        <w:t>五</w:t>
      </w:r>
      <w:r>
        <w:rPr>
          <w:rFonts w:ascii="宋体" w:eastAsia="宋体" w:hAnsi="宋体" w:cs="宋体" w:hint="eastAsia"/>
          <w:b/>
          <w:bCs/>
          <w:spacing w:val="7"/>
          <w:sz w:val="39"/>
          <w:szCs w:val="39"/>
          <w:lang w:eastAsia="zh-CN"/>
        </w:rPr>
        <w:t>批）</w:t>
      </w:r>
      <w:r>
        <w:rPr>
          <w:rFonts w:ascii="宋体" w:eastAsia="宋体" w:hAnsi="宋体" w:cs="宋体"/>
          <w:b/>
          <w:bCs/>
          <w:spacing w:val="7"/>
          <w:sz w:val="39"/>
          <w:szCs w:val="39"/>
          <w:lang w:eastAsia="zh-CN"/>
        </w:rPr>
        <w:t>资金绩效目标表</w:t>
      </w:r>
    </w:p>
    <w:tbl>
      <w:tblPr>
        <w:tblStyle w:val="TableNormal"/>
        <w:tblpPr w:leftFromText="180" w:rightFromText="180" w:vertAnchor="text" w:horzAnchor="page" w:tblpX="1191" w:tblpY="166"/>
        <w:tblOverlap w:val="never"/>
        <w:tblW w:w="94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418"/>
        <w:gridCol w:w="1369"/>
        <w:gridCol w:w="2857"/>
        <w:gridCol w:w="2672"/>
      </w:tblGrid>
      <w:tr w:rsidR="008A5B51">
        <w:trPr>
          <w:trHeight w:val="894"/>
        </w:trPr>
        <w:tc>
          <w:tcPr>
            <w:tcW w:w="2562" w:type="dxa"/>
            <w:gridSpan w:val="2"/>
          </w:tcPr>
          <w:p w:rsidR="008A5B51" w:rsidRDefault="008A5B51">
            <w:pPr>
              <w:spacing w:line="256" w:lineRule="auto"/>
              <w:rPr>
                <w:lang w:eastAsia="zh-CN"/>
              </w:rPr>
            </w:pPr>
          </w:p>
          <w:p w:rsidR="008A5B51" w:rsidRDefault="00143CA7">
            <w:pPr>
              <w:pStyle w:val="TableText"/>
              <w:spacing w:before="78" w:line="220" w:lineRule="auto"/>
              <w:ind w:left="795"/>
              <w:rPr>
                <w:sz w:val="24"/>
                <w:szCs w:val="24"/>
              </w:rPr>
            </w:pPr>
            <w:proofErr w:type="spellStart"/>
            <w:r>
              <w:rPr>
                <w:spacing w:val="3"/>
                <w:sz w:val="24"/>
                <w:szCs w:val="24"/>
              </w:rPr>
              <w:t>项目名称</w:t>
            </w:r>
            <w:proofErr w:type="spellEnd"/>
          </w:p>
        </w:tc>
        <w:tc>
          <w:tcPr>
            <w:tcW w:w="6898" w:type="dxa"/>
            <w:gridSpan w:val="3"/>
          </w:tcPr>
          <w:p w:rsidR="008A5B51" w:rsidRDefault="008A5B51">
            <w:pPr>
              <w:spacing w:line="253" w:lineRule="auto"/>
              <w:rPr>
                <w:lang w:eastAsia="zh-CN"/>
              </w:rPr>
            </w:pPr>
          </w:p>
          <w:p w:rsidR="008A5B51" w:rsidRDefault="00143CA7">
            <w:pPr>
              <w:pStyle w:val="TableText"/>
              <w:spacing w:before="78" w:line="219" w:lineRule="auto"/>
              <w:ind w:left="1573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省级财政衔接推进乡村振兴补助资金</w:t>
            </w:r>
          </w:p>
        </w:tc>
      </w:tr>
      <w:tr w:rsidR="008A5B51">
        <w:trPr>
          <w:trHeight w:val="599"/>
        </w:trPr>
        <w:tc>
          <w:tcPr>
            <w:tcW w:w="2562" w:type="dxa"/>
            <w:gridSpan w:val="2"/>
          </w:tcPr>
          <w:p w:rsidR="008A5B51" w:rsidRDefault="00143CA7">
            <w:pPr>
              <w:pStyle w:val="TableText"/>
              <w:spacing w:before="212" w:line="219" w:lineRule="auto"/>
              <w:ind w:left="555"/>
              <w:rPr>
                <w:sz w:val="24"/>
                <w:szCs w:val="24"/>
              </w:rPr>
            </w:pPr>
            <w:proofErr w:type="spellStart"/>
            <w:r>
              <w:rPr>
                <w:spacing w:val="4"/>
                <w:sz w:val="24"/>
                <w:szCs w:val="24"/>
              </w:rPr>
              <w:t>市级主管部门</w:t>
            </w:r>
            <w:proofErr w:type="spellEnd"/>
          </w:p>
        </w:tc>
        <w:tc>
          <w:tcPr>
            <w:tcW w:w="4226" w:type="dxa"/>
            <w:gridSpan w:val="2"/>
          </w:tcPr>
          <w:p w:rsidR="008A5B51" w:rsidRDefault="00143CA7">
            <w:pPr>
              <w:pStyle w:val="TableText"/>
              <w:spacing w:before="212" w:line="219" w:lineRule="auto"/>
              <w:ind w:left="1623"/>
              <w:rPr>
                <w:sz w:val="24"/>
                <w:szCs w:val="24"/>
              </w:rPr>
            </w:pPr>
            <w:proofErr w:type="spellStart"/>
            <w:r>
              <w:rPr>
                <w:spacing w:val="5"/>
                <w:sz w:val="24"/>
                <w:szCs w:val="24"/>
              </w:rPr>
              <w:t>市财政局</w:t>
            </w:r>
            <w:proofErr w:type="spellEnd"/>
          </w:p>
        </w:tc>
        <w:tc>
          <w:tcPr>
            <w:tcW w:w="2672" w:type="dxa"/>
          </w:tcPr>
          <w:p w:rsidR="008A5B51" w:rsidRDefault="00143CA7">
            <w:pPr>
              <w:pStyle w:val="TableText"/>
              <w:spacing w:before="210" w:line="219" w:lineRule="auto"/>
              <w:ind w:left="607"/>
              <w:rPr>
                <w:sz w:val="24"/>
                <w:szCs w:val="24"/>
              </w:rPr>
            </w:pPr>
            <w:proofErr w:type="spellStart"/>
            <w:r>
              <w:rPr>
                <w:spacing w:val="3"/>
                <w:sz w:val="24"/>
                <w:szCs w:val="24"/>
              </w:rPr>
              <w:t>市农业农村局</w:t>
            </w:r>
            <w:proofErr w:type="spellEnd"/>
          </w:p>
        </w:tc>
      </w:tr>
      <w:tr w:rsidR="008A5B51">
        <w:trPr>
          <w:trHeight w:val="660"/>
        </w:trPr>
        <w:tc>
          <w:tcPr>
            <w:tcW w:w="2562" w:type="dxa"/>
            <w:gridSpan w:val="2"/>
          </w:tcPr>
          <w:p w:rsidR="008A5B51" w:rsidRDefault="00143CA7">
            <w:pPr>
              <w:pStyle w:val="TableText"/>
              <w:spacing w:before="212" w:line="219" w:lineRule="auto"/>
              <w:ind w:left="555"/>
              <w:rPr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  <w:lang w:eastAsia="zh-CN"/>
              </w:rPr>
              <w:t>县</w:t>
            </w:r>
            <w:proofErr w:type="spellStart"/>
            <w:r>
              <w:rPr>
                <w:spacing w:val="4"/>
                <w:sz w:val="24"/>
                <w:szCs w:val="24"/>
              </w:rPr>
              <w:t>级主管部门</w:t>
            </w:r>
            <w:proofErr w:type="spellEnd"/>
          </w:p>
        </w:tc>
        <w:tc>
          <w:tcPr>
            <w:tcW w:w="4226" w:type="dxa"/>
            <w:gridSpan w:val="2"/>
          </w:tcPr>
          <w:p w:rsidR="008A5B51" w:rsidRDefault="00143CA7">
            <w:pPr>
              <w:pStyle w:val="TableText"/>
              <w:spacing w:before="212" w:line="219" w:lineRule="auto"/>
              <w:ind w:left="1623"/>
              <w:rPr>
                <w:sz w:val="24"/>
                <w:szCs w:val="24"/>
              </w:rPr>
            </w:pPr>
            <w:r>
              <w:rPr>
                <w:rFonts w:hint="eastAsia"/>
                <w:spacing w:val="5"/>
                <w:sz w:val="24"/>
                <w:szCs w:val="24"/>
                <w:lang w:eastAsia="zh-CN"/>
              </w:rPr>
              <w:t>县</w:t>
            </w:r>
            <w:proofErr w:type="spellStart"/>
            <w:r>
              <w:rPr>
                <w:spacing w:val="5"/>
                <w:sz w:val="24"/>
                <w:szCs w:val="24"/>
              </w:rPr>
              <w:t>财政局</w:t>
            </w:r>
            <w:proofErr w:type="spellEnd"/>
          </w:p>
        </w:tc>
        <w:tc>
          <w:tcPr>
            <w:tcW w:w="2672" w:type="dxa"/>
          </w:tcPr>
          <w:p w:rsidR="008A5B51" w:rsidRDefault="00143CA7">
            <w:pPr>
              <w:pStyle w:val="TableText"/>
              <w:spacing w:before="210" w:line="219" w:lineRule="auto"/>
              <w:ind w:left="607"/>
              <w:rPr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县</w:t>
            </w:r>
            <w:proofErr w:type="spellStart"/>
            <w:r>
              <w:rPr>
                <w:spacing w:val="3"/>
                <w:sz w:val="24"/>
                <w:szCs w:val="24"/>
              </w:rPr>
              <w:t>农业农村局</w:t>
            </w:r>
            <w:proofErr w:type="spellEnd"/>
          </w:p>
        </w:tc>
      </w:tr>
      <w:tr w:rsidR="008A5B51">
        <w:trPr>
          <w:trHeight w:val="1609"/>
        </w:trPr>
        <w:tc>
          <w:tcPr>
            <w:tcW w:w="1144" w:type="dxa"/>
          </w:tcPr>
          <w:p w:rsidR="008A5B51" w:rsidRDefault="008A5B51">
            <w:pPr>
              <w:spacing w:line="459" w:lineRule="auto"/>
            </w:pPr>
          </w:p>
          <w:p w:rsidR="008A5B51" w:rsidRDefault="00143CA7">
            <w:pPr>
              <w:pStyle w:val="TableText"/>
              <w:spacing w:before="78" w:line="230" w:lineRule="auto"/>
              <w:ind w:left="324" w:right="78" w:hanging="239"/>
              <w:rPr>
                <w:sz w:val="24"/>
                <w:szCs w:val="24"/>
              </w:rPr>
            </w:pPr>
            <w:proofErr w:type="spellStart"/>
            <w:r>
              <w:rPr>
                <w:spacing w:val="2"/>
                <w:sz w:val="24"/>
                <w:szCs w:val="24"/>
              </w:rPr>
              <w:t>年度总体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9"/>
                <w:sz w:val="24"/>
                <w:szCs w:val="24"/>
              </w:rPr>
              <w:t>目标</w:t>
            </w:r>
            <w:proofErr w:type="spellEnd"/>
          </w:p>
        </w:tc>
        <w:tc>
          <w:tcPr>
            <w:tcW w:w="8316" w:type="dxa"/>
            <w:gridSpan w:val="4"/>
          </w:tcPr>
          <w:p w:rsidR="008A5B51" w:rsidRDefault="00143CA7" w:rsidP="00AC066B">
            <w:pPr>
              <w:pStyle w:val="TableText"/>
              <w:spacing w:before="120" w:line="224" w:lineRule="auto"/>
              <w:ind w:left="31" w:right="94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过渡期内在保持财政支持政策总体稳定的前提下，根据巩固拓展脱贫攻坚成果</w:t>
            </w:r>
            <w:r>
              <w:rPr>
                <w:spacing w:val="13"/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>同乡村振兴有效衔接的需要和财力状况，合理安排财政投入规模，优化支出结</w:t>
            </w:r>
            <w:r>
              <w:rPr>
                <w:spacing w:val="12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1"/>
                <w:sz w:val="24"/>
                <w:szCs w:val="24"/>
                <w:lang w:eastAsia="zh-CN"/>
              </w:rPr>
              <w:t>构，调整支持重点</w:t>
            </w:r>
            <w:r>
              <w:rPr>
                <w:sz w:val="24"/>
                <w:szCs w:val="24"/>
                <w:lang w:eastAsia="zh-CN"/>
              </w:rPr>
              <w:t>，聚焦支持脱贫地区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>巩固拓展脱贫攻坚成果和乡村振兴，适当向国家乡村振兴重点帮扶县倾斜，并</w:t>
            </w:r>
            <w:bookmarkStart w:id="0" w:name="_GoBack"/>
            <w:bookmarkEnd w:id="0"/>
            <w:r>
              <w:rPr>
                <w:sz w:val="24"/>
                <w:szCs w:val="24"/>
                <w:lang w:eastAsia="zh-CN"/>
              </w:rPr>
              <w:t>逐步提高用于产业发展的比例。</w:t>
            </w:r>
          </w:p>
        </w:tc>
      </w:tr>
      <w:tr w:rsidR="008A5B51">
        <w:trPr>
          <w:trHeight w:val="579"/>
        </w:trPr>
        <w:tc>
          <w:tcPr>
            <w:tcW w:w="1144" w:type="dxa"/>
            <w:vMerge w:val="restart"/>
            <w:tcBorders>
              <w:bottom w:val="nil"/>
            </w:tcBorders>
          </w:tcPr>
          <w:p w:rsidR="008A5B51" w:rsidRDefault="008A5B51">
            <w:pPr>
              <w:spacing w:line="244" w:lineRule="auto"/>
              <w:rPr>
                <w:lang w:eastAsia="zh-CN"/>
              </w:rPr>
            </w:pPr>
          </w:p>
          <w:p w:rsidR="008A5B51" w:rsidRDefault="008A5B51">
            <w:pPr>
              <w:spacing w:line="244" w:lineRule="auto"/>
              <w:rPr>
                <w:lang w:eastAsia="zh-CN"/>
              </w:rPr>
            </w:pPr>
          </w:p>
          <w:p w:rsidR="008A5B51" w:rsidRDefault="008A5B51">
            <w:pPr>
              <w:spacing w:line="244" w:lineRule="auto"/>
              <w:rPr>
                <w:lang w:eastAsia="zh-CN"/>
              </w:rPr>
            </w:pPr>
          </w:p>
          <w:p w:rsidR="008A5B51" w:rsidRDefault="008A5B51">
            <w:pPr>
              <w:spacing w:line="244" w:lineRule="auto"/>
              <w:rPr>
                <w:lang w:eastAsia="zh-CN"/>
              </w:rPr>
            </w:pPr>
          </w:p>
          <w:p w:rsidR="008A5B51" w:rsidRDefault="008A5B51">
            <w:pPr>
              <w:spacing w:line="244" w:lineRule="auto"/>
              <w:rPr>
                <w:lang w:eastAsia="zh-CN"/>
              </w:rPr>
            </w:pPr>
          </w:p>
          <w:p w:rsidR="008A5B51" w:rsidRDefault="008A5B51">
            <w:pPr>
              <w:spacing w:line="244" w:lineRule="auto"/>
              <w:rPr>
                <w:lang w:eastAsia="zh-CN"/>
              </w:rPr>
            </w:pPr>
          </w:p>
          <w:p w:rsidR="008A5B51" w:rsidRDefault="008A5B51">
            <w:pPr>
              <w:spacing w:line="244" w:lineRule="auto"/>
              <w:rPr>
                <w:lang w:eastAsia="zh-CN"/>
              </w:rPr>
            </w:pPr>
          </w:p>
          <w:p w:rsidR="008A5B51" w:rsidRDefault="008A5B51">
            <w:pPr>
              <w:spacing w:line="244" w:lineRule="auto"/>
              <w:rPr>
                <w:lang w:eastAsia="zh-CN"/>
              </w:rPr>
            </w:pPr>
          </w:p>
          <w:p w:rsidR="008A5B51" w:rsidRDefault="008A5B51">
            <w:pPr>
              <w:spacing w:line="244" w:lineRule="auto"/>
              <w:rPr>
                <w:lang w:eastAsia="zh-CN"/>
              </w:rPr>
            </w:pPr>
          </w:p>
          <w:p w:rsidR="008A5B51" w:rsidRDefault="008A5B51">
            <w:pPr>
              <w:spacing w:line="244" w:lineRule="auto"/>
              <w:rPr>
                <w:lang w:eastAsia="zh-CN"/>
              </w:rPr>
            </w:pPr>
          </w:p>
          <w:p w:rsidR="008A5B51" w:rsidRDefault="008A5B51">
            <w:pPr>
              <w:spacing w:line="245" w:lineRule="auto"/>
              <w:rPr>
                <w:lang w:eastAsia="zh-CN"/>
              </w:rPr>
            </w:pPr>
          </w:p>
          <w:p w:rsidR="008A5B51" w:rsidRDefault="008A5B51">
            <w:pPr>
              <w:spacing w:line="245" w:lineRule="auto"/>
              <w:rPr>
                <w:lang w:eastAsia="zh-CN"/>
              </w:rPr>
            </w:pPr>
          </w:p>
          <w:p w:rsidR="008A5B51" w:rsidRDefault="008A5B51">
            <w:pPr>
              <w:spacing w:line="245" w:lineRule="auto"/>
              <w:rPr>
                <w:lang w:eastAsia="zh-CN"/>
              </w:rPr>
            </w:pPr>
          </w:p>
          <w:p w:rsidR="008A5B51" w:rsidRDefault="008A5B51">
            <w:pPr>
              <w:spacing w:line="245" w:lineRule="auto"/>
              <w:rPr>
                <w:lang w:eastAsia="zh-CN"/>
              </w:rPr>
            </w:pPr>
          </w:p>
          <w:p w:rsidR="008A5B51" w:rsidRDefault="008A5B51">
            <w:pPr>
              <w:spacing w:line="245" w:lineRule="auto"/>
              <w:rPr>
                <w:lang w:eastAsia="zh-CN"/>
              </w:rPr>
            </w:pPr>
          </w:p>
          <w:p w:rsidR="008A5B51" w:rsidRDefault="008A5B51">
            <w:pPr>
              <w:spacing w:line="245" w:lineRule="auto"/>
              <w:rPr>
                <w:lang w:eastAsia="zh-CN"/>
              </w:rPr>
            </w:pPr>
          </w:p>
          <w:p w:rsidR="008A5B51" w:rsidRDefault="00143CA7">
            <w:pPr>
              <w:pStyle w:val="TableText"/>
              <w:spacing w:before="78" w:line="222" w:lineRule="auto"/>
              <w:ind w:left="325" w:right="318"/>
              <w:rPr>
                <w:sz w:val="24"/>
                <w:szCs w:val="24"/>
              </w:rPr>
            </w:pPr>
            <w:proofErr w:type="spellStart"/>
            <w:r>
              <w:rPr>
                <w:spacing w:val="5"/>
                <w:sz w:val="24"/>
                <w:szCs w:val="24"/>
              </w:rPr>
              <w:t>绩效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4"/>
                <w:sz w:val="24"/>
                <w:szCs w:val="24"/>
              </w:rPr>
              <w:t>目标</w:t>
            </w:r>
            <w:proofErr w:type="spellEnd"/>
          </w:p>
        </w:tc>
        <w:tc>
          <w:tcPr>
            <w:tcW w:w="1418" w:type="dxa"/>
          </w:tcPr>
          <w:p w:rsidR="008A5B51" w:rsidRDefault="00143CA7">
            <w:pPr>
              <w:pStyle w:val="TableText"/>
              <w:spacing w:before="173" w:line="220" w:lineRule="auto"/>
              <w:ind w:left="221"/>
              <w:rPr>
                <w:sz w:val="24"/>
                <w:szCs w:val="24"/>
              </w:rPr>
            </w:pPr>
            <w:proofErr w:type="spellStart"/>
            <w:r>
              <w:rPr>
                <w:spacing w:val="2"/>
                <w:sz w:val="24"/>
                <w:szCs w:val="24"/>
              </w:rPr>
              <w:t>一级指标</w:t>
            </w:r>
            <w:proofErr w:type="spellEnd"/>
          </w:p>
        </w:tc>
        <w:tc>
          <w:tcPr>
            <w:tcW w:w="1369" w:type="dxa"/>
          </w:tcPr>
          <w:p w:rsidR="008A5B51" w:rsidRDefault="00143CA7">
            <w:pPr>
              <w:pStyle w:val="TableText"/>
              <w:spacing w:before="173" w:line="220" w:lineRule="auto"/>
              <w:ind w:left="193"/>
              <w:rPr>
                <w:sz w:val="24"/>
                <w:szCs w:val="24"/>
              </w:rPr>
            </w:pPr>
            <w:proofErr w:type="spellStart"/>
            <w:r>
              <w:rPr>
                <w:spacing w:val="2"/>
                <w:sz w:val="24"/>
                <w:szCs w:val="24"/>
              </w:rPr>
              <w:t>二级指标</w:t>
            </w:r>
            <w:proofErr w:type="spellEnd"/>
          </w:p>
        </w:tc>
        <w:tc>
          <w:tcPr>
            <w:tcW w:w="2857" w:type="dxa"/>
          </w:tcPr>
          <w:p w:rsidR="008A5B51" w:rsidRDefault="00143CA7">
            <w:pPr>
              <w:pStyle w:val="TableText"/>
              <w:spacing w:before="173" w:line="220" w:lineRule="auto"/>
              <w:ind w:left="94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三级指标</w:t>
            </w:r>
            <w:proofErr w:type="spellEnd"/>
          </w:p>
        </w:tc>
        <w:tc>
          <w:tcPr>
            <w:tcW w:w="2672" w:type="dxa"/>
          </w:tcPr>
          <w:p w:rsidR="008A5B51" w:rsidRDefault="00143CA7">
            <w:pPr>
              <w:pStyle w:val="TableText"/>
              <w:spacing w:before="173" w:line="219" w:lineRule="auto"/>
              <w:ind w:left="847"/>
              <w:rPr>
                <w:sz w:val="24"/>
                <w:szCs w:val="24"/>
              </w:rPr>
            </w:pPr>
            <w:proofErr w:type="spellStart"/>
            <w:r>
              <w:rPr>
                <w:spacing w:val="3"/>
                <w:sz w:val="24"/>
                <w:szCs w:val="24"/>
              </w:rPr>
              <w:t>指标内容</w:t>
            </w:r>
            <w:proofErr w:type="spellEnd"/>
          </w:p>
        </w:tc>
      </w:tr>
      <w:tr w:rsidR="008A5B51">
        <w:trPr>
          <w:trHeight w:val="710"/>
        </w:trPr>
        <w:tc>
          <w:tcPr>
            <w:tcW w:w="1144" w:type="dxa"/>
            <w:vMerge/>
            <w:tcBorders>
              <w:top w:val="nil"/>
              <w:bottom w:val="nil"/>
            </w:tcBorders>
          </w:tcPr>
          <w:p w:rsidR="008A5B51" w:rsidRDefault="008A5B51"/>
        </w:tc>
        <w:tc>
          <w:tcPr>
            <w:tcW w:w="1418" w:type="dxa"/>
            <w:vMerge w:val="restart"/>
            <w:tcBorders>
              <w:bottom w:val="nil"/>
            </w:tcBorders>
          </w:tcPr>
          <w:p w:rsidR="008A5B51" w:rsidRDefault="008A5B51">
            <w:pPr>
              <w:spacing w:line="245" w:lineRule="auto"/>
            </w:pPr>
          </w:p>
          <w:p w:rsidR="008A5B51" w:rsidRDefault="008A5B51">
            <w:pPr>
              <w:spacing w:line="245" w:lineRule="auto"/>
            </w:pPr>
          </w:p>
          <w:p w:rsidR="008A5B51" w:rsidRDefault="008A5B51">
            <w:pPr>
              <w:spacing w:line="245" w:lineRule="auto"/>
            </w:pPr>
          </w:p>
          <w:p w:rsidR="008A5B51" w:rsidRDefault="008A5B51">
            <w:pPr>
              <w:spacing w:line="245" w:lineRule="auto"/>
            </w:pPr>
          </w:p>
          <w:p w:rsidR="008A5B51" w:rsidRDefault="008A5B51">
            <w:pPr>
              <w:spacing w:line="246" w:lineRule="auto"/>
            </w:pPr>
          </w:p>
          <w:p w:rsidR="008A5B51" w:rsidRDefault="008A5B51">
            <w:pPr>
              <w:spacing w:line="246" w:lineRule="auto"/>
            </w:pPr>
          </w:p>
          <w:p w:rsidR="008A5B51" w:rsidRDefault="008A5B51">
            <w:pPr>
              <w:spacing w:line="246" w:lineRule="auto"/>
            </w:pPr>
          </w:p>
          <w:p w:rsidR="008A5B51" w:rsidRDefault="008A5B51">
            <w:pPr>
              <w:spacing w:line="246" w:lineRule="auto"/>
            </w:pPr>
          </w:p>
          <w:p w:rsidR="008A5B51" w:rsidRDefault="00143CA7">
            <w:pPr>
              <w:pStyle w:val="TableText"/>
              <w:spacing w:before="78" w:line="219" w:lineRule="auto"/>
              <w:ind w:left="221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产出指标</w:t>
            </w:r>
            <w:proofErr w:type="spellEnd"/>
          </w:p>
        </w:tc>
        <w:tc>
          <w:tcPr>
            <w:tcW w:w="1369" w:type="dxa"/>
            <w:vMerge w:val="restart"/>
            <w:tcBorders>
              <w:bottom w:val="nil"/>
            </w:tcBorders>
          </w:tcPr>
          <w:p w:rsidR="008A5B51" w:rsidRDefault="008A5B51">
            <w:pPr>
              <w:spacing w:line="261" w:lineRule="auto"/>
            </w:pPr>
          </w:p>
          <w:p w:rsidR="008A5B51" w:rsidRDefault="008A5B51">
            <w:pPr>
              <w:spacing w:line="261" w:lineRule="auto"/>
            </w:pPr>
          </w:p>
          <w:p w:rsidR="008A5B51" w:rsidRDefault="00143CA7">
            <w:pPr>
              <w:pStyle w:val="TableText"/>
              <w:spacing w:before="78" w:line="219" w:lineRule="auto"/>
              <w:ind w:left="193"/>
              <w:rPr>
                <w:sz w:val="24"/>
                <w:szCs w:val="24"/>
              </w:rPr>
            </w:pPr>
            <w:proofErr w:type="spellStart"/>
            <w:r>
              <w:rPr>
                <w:spacing w:val="2"/>
                <w:sz w:val="24"/>
                <w:szCs w:val="24"/>
              </w:rPr>
              <w:t>数量指标</w:t>
            </w:r>
            <w:proofErr w:type="spellEnd"/>
          </w:p>
        </w:tc>
        <w:tc>
          <w:tcPr>
            <w:tcW w:w="2857" w:type="dxa"/>
          </w:tcPr>
          <w:p w:rsidR="008A5B51" w:rsidRDefault="00143CA7">
            <w:pPr>
              <w:pStyle w:val="TableText"/>
              <w:spacing w:before="244" w:line="219" w:lineRule="auto"/>
              <w:ind w:left="584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产业资金投入率</w:t>
            </w:r>
            <w:proofErr w:type="spellEnd"/>
          </w:p>
        </w:tc>
        <w:tc>
          <w:tcPr>
            <w:tcW w:w="2672" w:type="dxa"/>
          </w:tcPr>
          <w:p w:rsidR="008A5B51" w:rsidRDefault="00143CA7">
            <w:pPr>
              <w:pStyle w:val="TableText"/>
              <w:spacing w:before="267"/>
              <w:ind w:left="10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&gt;=52%</w:t>
            </w:r>
          </w:p>
        </w:tc>
      </w:tr>
      <w:tr w:rsidR="008A5B51">
        <w:trPr>
          <w:trHeight w:val="709"/>
        </w:trPr>
        <w:tc>
          <w:tcPr>
            <w:tcW w:w="1144" w:type="dxa"/>
            <w:vMerge/>
            <w:tcBorders>
              <w:top w:val="nil"/>
              <w:bottom w:val="nil"/>
            </w:tcBorders>
          </w:tcPr>
          <w:p w:rsidR="008A5B51" w:rsidRDefault="008A5B51"/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:rsidR="008A5B51" w:rsidRDefault="008A5B51"/>
        </w:tc>
        <w:tc>
          <w:tcPr>
            <w:tcW w:w="1369" w:type="dxa"/>
            <w:vMerge/>
            <w:tcBorders>
              <w:top w:val="nil"/>
            </w:tcBorders>
          </w:tcPr>
          <w:p w:rsidR="008A5B51" w:rsidRDefault="008A5B51"/>
        </w:tc>
        <w:tc>
          <w:tcPr>
            <w:tcW w:w="2857" w:type="dxa"/>
          </w:tcPr>
          <w:p w:rsidR="008A5B51" w:rsidRDefault="00AC066B">
            <w:pPr>
              <w:pStyle w:val="TableText"/>
              <w:spacing w:before="244" w:line="219" w:lineRule="auto"/>
              <w:ind w:left="824"/>
              <w:rPr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年度</w:t>
            </w:r>
            <w:proofErr w:type="spellStart"/>
            <w:r w:rsidR="00143CA7">
              <w:rPr>
                <w:spacing w:val="2"/>
                <w:sz w:val="24"/>
                <w:szCs w:val="24"/>
              </w:rPr>
              <w:t>资金支出率</w:t>
            </w:r>
            <w:proofErr w:type="spellEnd"/>
          </w:p>
        </w:tc>
        <w:tc>
          <w:tcPr>
            <w:tcW w:w="2672" w:type="dxa"/>
          </w:tcPr>
          <w:p w:rsidR="008A5B51" w:rsidRDefault="00143CA7">
            <w:pPr>
              <w:pStyle w:val="TableText"/>
              <w:spacing w:before="304" w:line="184" w:lineRule="auto"/>
              <w:ind w:left="102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=100%</w:t>
            </w:r>
          </w:p>
        </w:tc>
      </w:tr>
      <w:tr w:rsidR="008A5B51">
        <w:trPr>
          <w:trHeight w:val="710"/>
        </w:trPr>
        <w:tc>
          <w:tcPr>
            <w:tcW w:w="1144" w:type="dxa"/>
            <w:vMerge/>
            <w:tcBorders>
              <w:top w:val="nil"/>
              <w:bottom w:val="nil"/>
            </w:tcBorders>
          </w:tcPr>
          <w:p w:rsidR="008A5B51" w:rsidRDefault="008A5B51"/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:rsidR="008A5B51" w:rsidRDefault="008A5B51"/>
        </w:tc>
        <w:tc>
          <w:tcPr>
            <w:tcW w:w="1369" w:type="dxa"/>
            <w:vMerge w:val="restart"/>
            <w:tcBorders>
              <w:bottom w:val="nil"/>
            </w:tcBorders>
          </w:tcPr>
          <w:p w:rsidR="008A5B51" w:rsidRDefault="008A5B51">
            <w:pPr>
              <w:spacing w:line="262" w:lineRule="auto"/>
            </w:pPr>
          </w:p>
          <w:p w:rsidR="008A5B51" w:rsidRDefault="008A5B51">
            <w:pPr>
              <w:spacing w:line="262" w:lineRule="auto"/>
            </w:pPr>
          </w:p>
          <w:p w:rsidR="008A5B51" w:rsidRDefault="00143CA7">
            <w:pPr>
              <w:pStyle w:val="TableText"/>
              <w:spacing w:before="78" w:line="220" w:lineRule="auto"/>
              <w:ind w:left="193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质量指标</w:t>
            </w:r>
            <w:proofErr w:type="spellEnd"/>
          </w:p>
        </w:tc>
        <w:tc>
          <w:tcPr>
            <w:tcW w:w="2857" w:type="dxa"/>
          </w:tcPr>
          <w:p w:rsidR="008A5B51" w:rsidRDefault="00143CA7">
            <w:pPr>
              <w:pStyle w:val="TableText"/>
              <w:spacing w:before="242" w:line="218" w:lineRule="auto"/>
              <w:ind w:left="344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项目资金公告公示率</w:t>
            </w:r>
            <w:proofErr w:type="spellEnd"/>
          </w:p>
        </w:tc>
        <w:tc>
          <w:tcPr>
            <w:tcW w:w="2672" w:type="dxa"/>
          </w:tcPr>
          <w:p w:rsidR="008A5B51" w:rsidRDefault="00143CA7">
            <w:pPr>
              <w:pStyle w:val="TableText"/>
              <w:spacing w:before="305" w:line="184" w:lineRule="auto"/>
              <w:ind w:left="102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=100%</w:t>
            </w:r>
          </w:p>
        </w:tc>
      </w:tr>
      <w:tr w:rsidR="008A5B51">
        <w:trPr>
          <w:trHeight w:val="709"/>
        </w:trPr>
        <w:tc>
          <w:tcPr>
            <w:tcW w:w="1144" w:type="dxa"/>
            <w:vMerge/>
            <w:tcBorders>
              <w:top w:val="nil"/>
              <w:bottom w:val="nil"/>
            </w:tcBorders>
          </w:tcPr>
          <w:p w:rsidR="008A5B51" w:rsidRDefault="008A5B51"/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:rsidR="008A5B51" w:rsidRDefault="008A5B51"/>
        </w:tc>
        <w:tc>
          <w:tcPr>
            <w:tcW w:w="1369" w:type="dxa"/>
            <w:vMerge/>
            <w:tcBorders>
              <w:top w:val="nil"/>
            </w:tcBorders>
          </w:tcPr>
          <w:p w:rsidR="008A5B51" w:rsidRDefault="008A5B51"/>
        </w:tc>
        <w:tc>
          <w:tcPr>
            <w:tcW w:w="2857" w:type="dxa"/>
          </w:tcPr>
          <w:p w:rsidR="008A5B51" w:rsidRDefault="00143CA7">
            <w:pPr>
              <w:pStyle w:val="TableText"/>
              <w:spacing w:before="245" w:line="219" w:lineRule="auto"/>
              <w:ind w:left="344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完工项目验收合格率</w:t>
            </w:r>
            <w:proofErr w:type="spellEnd"/>
          </w:p>
        </w:tc>
        <w:tc>
          <w:tcPr>
            <w:tcW w:w="2672" w:type="dxa"/>
          </w:tcPr>
          <w:p w:rsidR="008A5B51" w:rsidRDefault="00143CA7">
            <w:pPr>
              <w:pStyle w:val="TableText"/>
              <w:spacing w:before="305" w:line="184" w:lineRule="auto"/>
              <w:ind w:left="102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=100%</w:t>
            </w:r>
          </w:p>
        </w:tc>
      </w:tr>
      <w:tr w:rsidR="008A5B51">
        <w:trPr>
          <w:trHeight w:val="730"/>
        </w:trPr>
        <w:tc>
          <w:tcPr>
            <w:tcW w:w="1144" w:type="dxa"/>
            <w:vMerge/>
            <w:tcBorders>
              <w:top w:val="nil"/>
              <w:bottom w:val="nil"/>
            </w:tcBorders>
          </w:tcPr>
          <w:p w:rsidR="008A5B51" w:rsidRDefault="008A5B51"/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:rsidR="008A5B51" w:rsidRDefault="008A5B51"/>
        </w:tc>
        <w:tc>
          <w:tcPr>
            <w:tcW w:w="1369" w:type="dxa"/>
            <w:vMerge w:val="restart"/>
            <w:tcBorders>
              <w:bottom w:val="nil"/>
            </w:tcBorders>
          </w:tcPr>
          <w:p w:rsidR="008A5B51" w:rsidRDefault="008A5B51">
            <w:pPr>
              <w:spacing w:line="267" w:lineRule="auto"/>
            </w:pPr>
          </w:p>
          <w:p w:rsidR="008A5B51" w:rsidRDefault="008A5B51">
            <w:pPr>
              <w:spacing w:line="268" w:lineRule="auto"/>
            </w:pPr>
          </w:p>
          <w:p w:rsidR="008A5B51" w:rsidRDefault="00143CA7">
            <w:pPr>
              <w:pStyle w:val="TableText"/>
              <w:spacing w:before="78" w:line="220" w:lineRule="auto"/>
              <w:ind w:left="193"/>
              <w:rPr>
                <w:sz w:val="24"/>
                <w:szCs w:val="24"/>
              </w:rPr>
            </w:pPr>
            <w:proofErr w:type="spellStart"/>
            <w:r>
              <w:rPr>
                <w:spacing w:val="2"/>
                <w:sz w:val="24"/>
                <w:szCs w:val="24"/>
              </w:rPr>
              <w:t>时效指标</w:t>
            </w:r>
            <w:proofErr w:type="spellEnd"/>
          </w:p>
        </w:tc>
        <w:tc>
          <w:tcPr>
            <w:tcW w:w="2857" w:type="dxa"/>
          </w:tcPr>
          <w:p w:rsidR="008A5B51" w:rsidRDefault="00143CA7">
            <w:pPr>
              <w:pStyle w:val="TableText"/>
              <w:spacing w:before="256" w:line="219" w:lineRule="auto"/>
              <w:ind w:left="584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年内项目开工率</w:t>
            </w:r>
            <w:proofErr w:type="spellEnd"/>
          </w:p>
        </w:tc>
        <w:tc>
          <w:tcPr>
            <w:tcW w:w="2672" w:type="dxa"/>
          </w:tcPr>
          <w:p w:rsidR="008A5B51" w:rsidRDefault="00143CA7">
            <w:pPr>
              <w:pStyle w:val="TableText"/>
              <w:spacing w:before="316" w:line="184" w:lineRule="auto"/>
              <w:ind w:left="102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=100%</w:t>
            </w:r>
          </w:p>
        </w:tc>
      </w:tr>
      <w:tr w:rsidR="008A5B51">
        <w:trPr>
          <w:trHeight w:val="719"/>
        </w:trPr>
        <w:tc>
          <w:tcPr>
            <w:tcW w:w="1144" w:type="dxa"/>
            <w:vMerge/>
            <w:tcBorders>
              <w:top w:val="nil"/>
              <w:bottom w:val="nil"/>
            </w:tcBorders>
          </w:tcPr>
          <w:p w:rsidR="008A5B51" w:rsidRDefault="008A5B51"/>
        </w:tc>
        <w:tc>
          <w:tcPr>
            <w:tcW w:w="1418" w:type="dxa"/>
            <w:vMerge/>
            <w:tcBorders>
              <w:top w:val="nil"/>
            </w:tcBorders>
          </w:tcPr>
          <w:p w:rsidR="008A5B51" w:rsidRDefault="008A5B51"/>
        </w:tc>
        <w:tc>
          <w:tcPr>
            <w:tcW w:w="1369" w:type="dxa"/>
            <w:vMerge/>
            <w:tcBorders>
              <w:top w:val="nil"/>
            </w:tcBorders>
          </w:tcPr>
          <w:p w:rsidR="008A5B51" w:rsidRDefault="008A5B51"/>
        </w:tc>
        <w:tc>
          <w:tcPr>
            <w:tcW w:w="2857" w:type="dxa"/>
          </w:tcPr>
          <w:p w:rsidR="008A5B51" w:rsidRDefault="00143CA7">
            <w:pPr>
              <w:pStyle w:val="TableText"/>
              <w:spacing w:before="246" w:line="219" w:lineRule="auto"/>
              <w:ind w:left="344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年内项目按时完工率</w:t>
            </w:r>
            <w:proofErr w:type="spellEnd"/>
          </w:p>
        </w:tc>
        <w:tc>
          <w:tcPr>
            <w:tcW w:w="2672" w:type="dxa"/>
          </w:tcPr>
          <w:p w:rsidR="008A5B51" w:rsidRDefault="00143CA7">
            <w:pPr>
              <w:pStyle w:val="TableText"/>
              <w:spacing w:before="306" w:line="184" w:lineRule="auto"/>
              <w:ind w:left="102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=100%</w:t>
            </w:r>
          </w:p>
        </w:tc>
      </w:tr>
      <w:tr w:rsidR="008A5B51">
        <w:trPr>
          <w:trHeight w:val="709"/>
        </w:trPr>
        <w:tc>
          <w:tcPr>
            <w:tcW w:w="1144" w:type="dxa"/>
            <w:vMerge/>
            <w:tcBorders>
              <w:top w:val="nil"/>
              <w:bottom w:val="nil"/>
            </w:tcBorders>
          </w:tcPr>
          <w:p w:rsidR="008A5B51" w:rsidRDefault="008A5B51"/>
        </w:tc>
        <w:tc>
          <w:tcPr>
            <w:tcW w:w="1418" w:type="dxa"/>
            <w:vMerge w:val="restart"/>
            <w:tcBorders>
              <w:bottom w:val="nil"/>
            </w:tcBorders>
          </w:tcPr>
          <w:p w:rsidR="008A5B51" w:rsidRDefault="008A5B51">
            <w:pPr>
              <w:spacing w:line="248" w:lineRule="auto"/>
            </w:pPr>
          </w:p>
          <w:p w:rsidR="008A5B51" w:rsidRDefault="008A5B51">
            <w:pPr>
              <w:spacing w:line="248" w:lineRule="auto"/>
            </w:pPr>
          </w:p>
          <w:p w:rsidR="008A5B51" w:rsidRDefault="008A5B51">
            <w:pPr>
              <w:spacing w:line="248" w:lineRule="auto"/>
            </w:pPr>
          </w:p>
          <w:p w:rsidR="008A5B51" w:rsidRDefault="008A5B51">
            <w:pPr>
              <w:spacing w:line="248" w:lineRule="auto"/>
            </w:pPr>
          </w:p>
          <w:p w:rsidR="008A5B51" w:rsidRDefault="008A5B51">
            <w:pPr>
              <w:spacing w:line="249" w:lineRule="auto"/>
            </w:pPr>
          </w:p>
          <w:p w:rsidR="008A5B51" w:rsidRDefault="00143CA7">
            <w:pPr>
              <w:pStyle w:val="TableText"/>
              <w:spacing w:before="78" w:line="220" w:lineRule="auto"/>
              <w:ind w:left="221"/>
              <w:rPr>
                <w:sz w:val="24"/>
                <w:szCs w:val="24"/>
              </w:rPr>
            </w:pPr>
            <w:proofErr w:type="spellStart"/>
            <w:r>
              <w:rPr>
                <w:spacing w:val="2"/>
                <w:sz w:val="24"/>
                <w:szCs w:val="24"/>
              </w:rPr>
              <w:t>效益指标</w:t>
            </w:r>
            <w:proofErr w:type="spellEnd"/>
          </w:p>
        </w:tc>
        <w:tc>
          <w:tcPr>
            <w:tcW w:w="1369" w:type="dxa"/>
          </w:tcPr>
          <w:p w:rsidR="008A5B51" w:rsidRDefault="00143CA7">
            <w:pPr>
              <w:pStyle w:val="TableText"/>
              <w:spacing w:before="98" w:line="225" w:lineRule="auto"/>
              <w:ind w:left="552" w:right="70" w:hanging="479"/>
              <w:rPr>
                <w:sz w:val="24"/>
                <w:szCs w:val="24"/>
              </w:rPr>
            </w:pPr>
            <w:proofErr w:type="spellStart"/>
            <w:r>
              <w:rPr>
                <w:spacing w:val="3"/>
                <w:sz w:val="24"/>
                <w:szCs w:val="24"/>
              </w:rPr>
              <w:t>经济效益指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标</w:t>
            </w:r>
          </w:p>
        </w:tc>
        <w:tc>
          <w:tcPr>
            <w:tcW w:w="2857" w:type="dxa"/>
          </w:tcPr>
          <w:p w:rsidR="008A5B51" w:rsidRDefault="00143CA7">
            <w:pPr>
              <w:pStyle w:val="TableText"/>
              <w:spacing w:before="106" w:line="220" w:lineRule="auto"/>
              <w:ind w:left="1183" w:right="112" w:hanging="1079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农村居民人均可支配收入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5"/>
                <w:sz w:val="24"/>
                <w:szCs w:val="24"/>
                <w:lang w:eastAsia="zh-CN"/>
              </w:rPr>
              <w:t>增幅</w:t>
            </w:r>
          </w:p>
        </w:tc>
        <w:tc>
          <w:tcPr>
            <w:tcW w:w="2672" w:type="dxa"/>
          </w:tcPr>
          <w:p w:rsidR="008A5B51" w:rsidRDefault="00143CA7">
            <w:pPr>
              <w:pStyle w:val="TableText"/>
              <w:spacing w:before="270"/>
              <w:ind w:left="108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&gt;=0%</w:t>
            </w:r>
          </w:p>
        </w:tc>
      </w:tr>
      <w:tr w:rsidR="008A5B51">
        <w:trPr>
          <w:trHeight w:val="710"/>
        </w:trPr>
        <w:tc>
          <w:tcPr>
            <w:tcW w:w="1144" w:type="dxa"/>
            <w:vMerge/>
            <w:tcBorders>
              <w:top w:val="nil"/>
              <w:bottom w:val="nil"/>
            </w:tcBorders>
          </w:tcPr>
          <w:p w:rsidR="008A5B51" w:rsidRDefault="008A5B51"/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:rsidR="008A5B51" w:rsidRDefault="008A5B51"/>
        </w:tc>
        <w:tc>
          <w:tcPr>
            <w:tcW w:w="1369" w:type="dxa"/>
            <w:vMerge w:val="restart"/>
            <w:tcBorders>
              <w:bottom w:val="nil"/>
            </w:tcBorders>
          </w:tcPr>
          <w:p w:rsidR="008A5B51" w:rsidRDefault="008A5B51">
            <w:pPr>
              <w:spacing w:line="244" w:lineRule="auto"/>
            </w:pPr>
          </w:p>
          <w:p w:rsidR="008A5B51" w:rsidRDefault="008A5B51">
            <w:pPr>
              <w:spacing w:line="245" w:lineRule="auto"/>
            </w:pPr>
          </w:p>
          <w:p w:rsidR="008A5B51" w:rsidRDefault="008A5B51">
            <w:pPr>
              <w:spacing w:line="245" w:lineRule="auto"/>
            </w:pPr>
          </w:p>
          <w:p w:rsidR="008A5B51" w:rsidRDefault="00143CA7">
            <w:pPr>
              <w:pStyle w:val="TableText"/>
              <w:spacing w:before="78" w:line="226" w:lineRule="auto"/>
              <w:ind w:left="552" w:right="70" w:hanging="479"/>
              <w:rPr>
                <w:sz w:val="24"/>
                <w:szCs w:val="24"/>
              </w:rPr>
            </w:pPr>
            <w:proofErr w:type="spellStart"/>
            <w:r>
              <w:rPr>
                <w:spacing w:val="3"/>
                <w:sz w:val="24"/>
                <w:szCs w:val="24"/>
              </w:rPr>
              <w:t>社会效益指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标</w:t>
            </w:r>
          </w:p>
        </w:tc>
        <w:tc>
          <w:tcPr>
            <w:tcW w:w="2857" w:type="dxa"/>
          </w:tcPr>
          <w:p w:rsidR="008A5B51" w:rsidRDefault="00143CA7">
            <w:pPr>
              <w:pStyle w:val="TableText"/>
              <w:spacing w:before="118" w:line="217" w:lineRule="auto"/>
              <w:ind w:left="1063" w:right="83" w:hanging="959"/>
              <w:rPr>
                <w:sz w:val="24"/>
                <w:szCs w:val="24"/>
                <w:lang w:eastAsia="zh-CN"/>
              </w:rPr>
            </w:pPr>
            <w:r>
              <w:rPr>
                <w:spacing w:val="1"/>
                <w:sz w:val="24"/>
                <w:szCs w:val="24"/>
                <w:lang w:eastAsia="zh-CN"/>
              </w:rPr>
              <w:t>返贫、致贫风险人口监测</w:t>
            </w:r>
            <w:r>
              <w:rPr>
                <w:spacing w:val="7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3"/>
                <w:sz w:val="24"/>
                <w:szCs w:val="24"/>
                <w:lang w:eastAsia="zh-CN"/>
              </w:rPr>
              <w:t>覆盖率</w:t>
            </w:r>
          </w:p>
        </w:tc>
        <w:tc>
          <w:tcPr>
            <w:tcW w:w="2672" w:type="dxa"/>
          </w:tcPr>
          <w:p w:rsidR="008A5B51" w:rsidRDefault="00143CA7">
            <w:pPr>
              <w:pStyle w:val="TableText"/>
              <w:spacing w:before="308" w:line="184" w:lineRule="auto"/>
              <w:ind w:left="102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=100%</w:t>
            </w:r>
          </w:p>
        </w:tc>
      </w:tr>
      <w:tr w:rsidR="008A5B51">
        <w:trPr>
          <w:trHeight w:val="709"/>
        </w:trPr>
        <w:tc>
          <w:tcPr>
            <w:tcW w:w="1144" w:type="dxa"/>
            <w:vMerge/>
            <w:tcBorders>
              <w:top w:val="nil"/>
              <w:bottom w:val="nil"/>
            </w:tcBorders>
          </w:tcPr>
          <w:p w:rsidR="008A5B51" w:rsidRDefault="008A5B51"/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:rsidR="008A5B51" w:rsidRDefault="008A5B51"/>
        </w:tc>
        <w:tc>
          <w:tcPr>
            <w:tcW w:w="1369" w:type="dxa"/>
            <w:vMerge/>
            <w:tcBorders>
              <w:top w:val="nil"/>
              <w:bottom w:val="nil"/>
            </w:tcBorders>
          </w:tcPr>
          <w:p w:rsidR="008A5B51" w:rsidRDefault="008A5B51"/>
        </w:tc>
        <w:tc>
          <w:tcPr>
            <w:tcW w:w="2857" w:type="dxa"/>
          </w:tcPr>
          <w:p w:rsidR="008A5B51" w:rsidRDefault="00143CA7">
            <w:pPr>
              <w:pStyle w:val="TableText"/>
              <w:spacing w:before="97" w:line="225" w:lineRule="auto"/>
              <w:ind w:left="583" w:right="67" w:hanging="479"/>
              <w:rPr>
                <w:sz w:val="24"/>
                <w:szCs w:val="24"/>
                <w:lang w:eastAsia="zh-CN"/>
              </w:rPr>
            </w:pPr>
            <w:r>
              <w:rPr>
                <w:spacing w:val="3"/>
                <w:sz w:val="24"/>
                <w:szCs w:val="24"/>
                <w:lang w:eastAsia="zh-CN"/>
              </w:rPr>
              <w:t>返贫、致贫风险消除人口</w:t>
            </w:r>
            <w:r>
              <w:rPr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1"/>
                <w:sz w:val="24"/>
                <w:szCs w:val="24"/>
                <w:lang w:eastAsia="zh-CN"/>
              </w:rPr>
              <w:t>帮扶措施覆盖率</w:t>
            </w:r>
          </w:p>
        </w:tc>
        <w:tc>
          <w:tcPr>
            <w:tcW w:w="2672" w:type="dxa"/>
          </w:tcPr>
          <w:p w:rsidR="008A5B51" w:rsidRDefault="00143CA7">
            <w:pPr>
              <w:pStyle w:val="TableText"/>
              <w:spacing w:before="308" w:line="184" w:lineRule="auto"/>
              <w:ind w:left="102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=100%</w:t>
            </w:r>
          </w:p>
        </w:tc>
      </w:tr>
      <w:tr w:rsidR="008A5B51">
        <w:trPr>
          <w:trHeight w:val="710"/>
        </w:trPr>
        <w:tc>
          <w:tcPr>
            <w:tcW w:w="1144" w:type="dxa"/>
            <w:vMerge/>
            <w:tcBorders>
              <w:top w:val="nil"/>
              <w:bottom w:val="nil"/>
            </w:tcBorders>
          </w:tcPr>
          <w:p w:rsidR="008A5B51" w:rsidRDefault="008A5B51"/>
        </w:tc>
        <w:tc>
          <w:tcPr>
            <w:tcW w:w="1418" w:type="dxa"/>
            <w:vMerge/>
            <w:tcBorders>
              <w:top w:val="nil"/>
            </w:tcBorders>
          </w:tcPr>
          <w:p w:rsidR="008A5B51" w:rsidRDefault="008A5B51"/>
        </w:tc>
        <w:tc>
          <w:tcPr>
            <w:tcW w:w="1369" w:type="dxa"/>
            <w:vMerge/>
            <w:tcBorders>
              <w:top w:val="nil"/>
            </w:tcBorders>
          </w:tcPr>
          <w:p w:rsidR="008A5B51" w:rsidRDefault="008A5B51"/>
        </w:tc>
        <w:tc>
          <w:tcPr>
            <w:tcW w:w="2857" w:type="dxa"/>
          </w:tcPr>
          <w:p w:rsidR="008A5B51" w:rsidRDefault="00143CA7">
            <w:pPr>
              <w:pStyle w:val="TableText"/>
              <w:spacing w:before="249" w:line="219" w:lineRule="auto"/>
              <w:ind w:left="584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规模性返贫情况</w:t>
            </w:r>
            <w:proofErr w:type="spellEnd"/>
          </w:p>
        </w:tc>
        <w:tc>
          <w:tcPr>
            <w:tcW w:w="2672" w:type="dxa"/>
          </w:tcPr>
          <w:p w:rsidR="008A5B51" w:rsidRDefault="00143CA7">
            <w:pPr>
              <w:pStyle w:val="TableText"/>
              <w:spacing w:before="249" w:line="220" w:lineRule="auto"/>
              <w:ind w:left="12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无</w:t>
            </w:r>
          </w:p>
        </w:tc>
      </w:tr>
      <w:tr w:rsidR="008A5B51">
        <w:trPr>
          <w:trHeight w:val="714"/>
        </w:trPr>
        <w:tc>
          <w:tcPr>
            <w:tcW w:w="1144" w:type="dxa"/>
            <w:vMerge/>
            <w:tcBorders>
              <w:top w:val="nil"/>
            </w:tcBorders>
          </w:tcPr>
          <w:p w:rsidR="008A5B51" w:rsidRDefault="008A5B51"/>
        </w:tc>
        <w:tc>
          <w:tcPr>
            <w:tcW w:w="1418" w:type="dxa"/>
          </w:tcPr>
          <w:p w:rsidR="008A5B51" w:rsidRDefault="00143CA7">
            <w:pPr>
              <w:pStyle w:val="TableText"/>
              <w:spacing w:before="249" w:line="219" w:lineRule="auto"/>
              <w:ind w:left="101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满意度指标</w:t>
            </w:r>
            <w:proofErr w:type="spellEnd"/>
          </w:p>
        </w:tc>
        <w:tc>
          <w:tcPr>
            <w:tcW w:w="1369" w:type="dxa"/>
          </w:tcPr>
          <w:p w:rsidR="008A5B51" w:rsidRDefault="00143CA7">
            <w:pPr>
              <w:pStyle w:val="TableText"/>
              <w:spacing w:before="119" w:line="219" w:lineRule="auto"/>
              <w:ind w:left="73"/>
              <w:rPr>
                <w:sz w:val="24"/>
                <w:szCs w:val="24"/>
              </w:rPr>
            </w:pPr>
            <w:proofErr w:type="spellStart"/>
            <w:r>
              <w:rPr>
                <w:spacing w:val="2"/>
                <w:sz w:val="24"/>
                <w:szCs w:val="24"/>
              </w:rPr>
              <w:t>服务对象满</w:t>
            </w:r>
            <w:proofErr w:type="spellEnd"/>
          </w:p>
          <w:p w:rsidR="008A5B51" w:rsidRDefault="00143CA7">
            <w:pPr>
              <w:pStyle w:val="TableText"/>
              <w:spacing w:before="5" w:line="220" w:lineRule="auto"/>
              <w:ind w:left="193"/>
              <w:rPr>
                <w:sz w:val="24"/>
                <w:szCs w:val="24"/>
              </w:rPr>
            </w:pPr>
            <w:proofErr w:type="spellStart"/>
            <w:r>
              <w:rPr>
                <w:spacing w:val="2"/>
                <w:sz w:val="24"/>
                <w:szCs w:val="24"/>
              </w:rPr>
              <w:t>意度指标</w:t>
            </w:r>
            <w:proofErr w:type="spellEnd"/>
          </w:p>
        </w:tc>
        <w:tc>
          <w:tcPr>
            <w:tcW w:w="2857" w:type="dxa"/>
          </w:tcPr>
          <w:p w:rsidR="008A5B51" w:rsidRDefault="00143CA7">
            <w:pPr>
              <w:pStyle w:val="TableText"/>
              <w:spacing w:before="249" w:line="219" w:lineRule="auto"/>
              <w:ind w:left="344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帮扶工作群众满意度</w:t>
            </w:r>
            <w:proofErr w:type="spellEnd"/>
          </w:p>
        </w:tc>
        <w:tc>
          <w:tcPr>
            <w:tcW w:w="2672" w:type="dxa"/>
          </w:tcPr>
          <w:p w:rsidR="008A5B51" w:rsidRDefault="00143CA7">
            <w:pPr>
              <w:pStyle w:val="TableText"/>
              <w:spacing w:before="272"/>
              <w:ind w:left="10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&gt;=90%</w:t>
            </w:r>
          </w:p>
        </w:tc>
      </w:tr>
    </w:tbl>
    <w:p w:rsidR="008A5B51" w:rsidRPr="00AC066B" w:rsidRDefault="008A5B51">
      <w:pPr>
        <w:spacing w:line="121" w:lineRule="exact"/>
        <w:rPr>
          <w:rFonts w:eastAsiaTheme="minorEastAsia" w:hint="eastAsia"/>
          <w:lang w:eastAsia="zh-CN"/>
        </w:rPr>
      </w:pPr>
    </w:p>
    <w:p w:rsidR="008A5B51" w:rsidRDefault="008A5B51"/>
    <w:sectPr w:rsidR="008A5B51">
      <w:footerReference w:type="default" r:id="rId7"/>
      <w:pgSz w:w="11910" w:h="16840"/>
      <w:pgMar w:top="1431" w:right="1606" w:bottom="400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CA7" w:rsidRDefault="00143CA7">
      <w:r>
        <w:separator/>
      </w:r>
    </w:p>
  </w:endnote>
  <w:endnote w:type="continuationSeparator" w:id="0">
    <w:p w:rsidR="00143CA7" w:rsidRDefault="00143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B51" w:rsidRDefault="008A5B51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CA7" w:rsidRDefault="00143CA7">
      <w:r>
        <w:separator/>
      </w:r>
    </w:p>
  </w:footnote>
  <w:footnote w:type="continuationSeparator" w:id="0">
    <w:p w:rsidR="00143CA7" w:rsidRDefault="00143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zg0NWMzNzA0ZWEzMTQ5ZmQ0MTM5ZmYwN2EzMmY4NTIifQ=="/>
  </w:docVars>
  <w:rsids>
    <w:rsidRoot w:val="008A5B51"/>
    <w:rsid w:val="00143CA7"/>
    <w:rsid w:val="008A5B51"/>
    <w:rsid w:val="00AC066B"/>
    <w:rsid w:val="089E3A0A"/>
    <w:rsid w:val="14DC7D94"/>
    <w:rsid w:val="15C70A44"/>
    <w:rsid w:val="20CE5C1D"/>
    <w:rsid w:val="26CC3854"/>
    <w:rsid w:val="27231852"/>
    <w:rsid w:val="28033B5E"/>
    <w:rsid w:val="32643BD5"/>
    <w:rsid w:val="340071A3"/>
    <w:rsid w:val="48396CD0"/>
    <w:rsid w:val="4F3C2EFE"/>
    <w:rsid w:val="5D037789"/>
    <w:rsid w:val="602D6CC3"/>
    <w:rsid w:val="610913EE"/>
    <w:rsid w:val="65C13D88"/>
    <w:rsid w:val="6C9F2CF6"/>
    <w:rsid w:val="6E260E66"/>
    <w:rsid w:val="6F380A43"/>
    <w:rsid w:val="7375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5"/>
      <w:szCs w:val="35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5"/>
      <w:szCs w:val="35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>personal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2024-06-28T11:38:00Z</dcterms:created>
  <dcterms:modified xsi:type="dcterms:W3CDTF">2024-12-03T07:41:00Z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2024-06-28T11:38:42Z</vt:filetime>
  </property>
  <property fmtid="{D5CDD505-2E9C-101B-9397-08002B2CF9AE}" pid="4" name="UsrData">
    <vt:lpwstr>667e303e34de9b001f5daeefwl</vt:lpwstr>
  </property>
  <property fmtid="{D5CDD505-2E9C-101B-9397-08002B2CF9AE}" pid="5" name="KSOProductBuildVer">
    <vt:lpwstr>2052-12.1.0.15336</vt:lpwstr>
  </property>
  <property fmtid="{D5CDD505-2E9C-101B-9397-08002B2CF9AE}" pid="6" name="ICV">
    <vt:lpwstr>DE6345848D294AD8B603D4284B37350A_12</vt:lpwstr>
  </property>
</Properties>
</file>