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691D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罗平县2018年社保基金决算编报说明</w:t>
      </w:r>
    </w:p>
    <w:p w14:paraId="2D68133E">
      <w:pPr>
        <w:ind w:firstLine="570"/>
        <w:rPr>
          <w:sz w:val="28"/>
          <w:szCs w:val="28"/>
        </w:rPr>
      </w:pPr>
    </w:p>
    <w:p w14:paraId="0FA93070">
      <w:pPr>
        <w:tabs>
          <w:tab w:val="left" w:pos="453"/>
        </w:tabs>
        <w:ind w:firstLine="57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一、财政局社保科基金结算编报说明</w:t>
      </w:r>
    </w:p>
    <w:p w14:paraId="202A5622">
      <w:pPr>
        <w:ind w:firstLine="57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2018年是我国认真贯彻落实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党的</w:t>
      </w:r>
      <w:r>
        <w:rPr>
          <w:rFonts w:hint="eastAsia" w:ascii="仿宋" w:hAnsi="仿宋" w:eastAsia="仿宋" w:cs="仿宋"/>
          <w:sz w:val="30"/>
          <w:szCs w:val="30"/>
        </w:rPr>
        <w:t>十八大精神的关键之年，我县社保工作在县委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 w:cs="仿宋"/>
          <w:sz w:val="30"/>
          <w:szCs w:val="30"/>
        </w:rPr>
        <w:t>政府的正确领导下，在上级主管部门的大力支持下，在各相关部门的密切配合下，我县社保工作开展顺利，各项基金收支运行平稳。</w:t>
      </w:r>
    </w:p>
    <w:p w14:paraId="2CBA52E2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我县2018年社会基金财政专户收支情况，上年结余58818.49万元，本年收入125162.06万元，本年支出113502.21万元，本年收支结余11659.85万元，年末滚存结余70478.34万元。各保险基金收支情况，企业职工基本养老保险基金上年结余8166.68万元，本年收入13556.67万元，支出14123.77万元，本年收支结余614.18万元，年末滚存结余8780.86万元。职工基本医疗保险上年结余6315.8万元，本年收入13696.94万元，本年支出10680.27万元，本年收支结余3016.67万元，年末滚存结余9332.47万元。企业生育基金上年结余76.76万元，本年收入420.65万元，支出444.95万元，本年收支结余负24.30万元，年末滚存结余52.46万元。工伤基金上年结余871.02万元，本年收入750.9万元，本年支出591.7万元，本年收支结余159.19万元，年末滚存结余1030.21万元。失业保险基金收入778万元，支出778万元。城乡居民社会养老保险上年结余28312.94万元，本年收入12602.55万元，支出9184.3万元，本年收支结余3418.24万元，年末滚存结余31731.19万元。城乡居民医疗保险上年结余206.17万元，本年收入62464.58万元，支出62670.75万元，本年收支结余负206.17万元，年末滚存结余零。机关事业医疗保险上年结余14869.1万，本年收入19710.51万，本年支出15028.48万，本年收支结余4682.02万，年末滚存结余19551.33万。</w:t>
      </w:r>
    </w:p>
    <w:p w14:paraId="573C56E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（二）2017年12月末市社保通知老农保959万要我们记暂付款，经办机构记入2017年基金收入，导致2017年城乡居民养老基金收入有12955万，2018年收入12597万，所以我县城乡居民养老保险2017年收入比2018年收入多358万。</w:t>
      </w:r>
    </w:p>
    <w:p w14:paraId="364562CB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2017年1月根据市财政局社保科通知就业、城乡低保、城乡医疗救助、临时救助五项资金上年结余全部划入经办机构，由经办机构自行办理，财政社保科不再设专户管理，因此2018年年末五项基金收入和结余为零，报表无数据。</w:t>
      </w:r>
    </w:p>
    <w:p w14:paraId="0A3C823F"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专项资金城乡医疗救助决算表中，2018年民政资助1957029元，城乡居民收支表中资助9465909元，是因为今年我县建档立卡41716人的保费由省市级代缴，补助资金7508880元，所以两个报表相差7508880元。</w:t>
      </w:r>
    </w:p>
    <w:p w14:paraId="51A1AFEA">
      <w:pPr>
        <w:ind w:firstLine="63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  企业职工养老保险</w:t>
      </w:r>
    </w:p>
    <w:p w14:paraId="570457E5">
      <w:pPr>
        <w:numPr>
          <w:ilvl w:val="0"/>
          <w:numId w:val="2"/>
        </w:numPr>
        <w:rPr>
          <w:rFonts w:ascii="华文行楷" w:eastAsia="华文行楷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保费征缴收入</w:t>
      </w:r>
    </w:p>
    <w:p w14:paraId="617724A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2018年企业职工养老保险保费征缴收入</w:t>
      </w:r>
      <w:r>
        <w:rPr>
          <w:rFonts w:hint="eastAsia" w:ascii="宋体" w:hAnsi="宋体"/>
          <w:sz w:val="28"/>
          <w:szCs w:val="28"/>
        </w:rPr>
        <w:t>13973</w:t>
      </w:r>
      <w:r>
        <w:rPr>
          <w:rFonts w:hint="eastAsia"/>
          <w:sz w:val="28"/>
          <w:szCs w:val="28"/>
        </w:rPr>
        <w:t xml:space="preserve"> 万元，完成年初预算</w:t>
      </w:r>
      <w:r>
        <w:rPr>
          <w:rFonts w:hint="eastAsia" w:ascii="宋体" w:hAnsi="宋体"/>
          <w:sz w:val="28"/>
          <w:szCs w:val="28"/>
        </w:rPr>
        <w:t>114.16</w:t>
      </w:r>
      <w:r>
        <w:rPr>
          <w:rFonts w:hint="eastAsia"/>
          <w:sz w:val="28"/>
          <w:szCs w:val="28"/>
        </w:rPr>
        <w:t>％。2018年保费收入比2017年年报增加</w:t>
      </w:r>
      <w:r>
        <w:rPr>
          <w:rFonts w:hint="eastAsia" w:ascii="宋体" w:hAnsi="宋体"/>
          <w:sz w:val="28"/>
          <w:szCs w:val="28"/>
        </w:rPr>
        <w:t>1600</w:t>
      </w:r>
      <w:r>
        <w:rPr>
          <w:rFonts w:hint="eastAsia"/>
          <w:sz w:val="28"/>
          <w:szCs w:val="28"/>
        </w:rPr>
        <w:t>万元，增长</w:t>
      </w:r>
      <w:r>
        <w:rPr>
          <w:rFonts w:hint="eastAsia" w:ascii="宋体" w:hAnsi="宋体"/>
          <w:sz w:val="28"/>
          <w:szCs w:val="28"/>
        </w:rPr>
        <w:t>12.93</w:t>
      </w:r>
      <w:r>
        <w:rPr>
          <w:rFonts w:hint="eastAsia"/>
          <w:sz w:val="28"/>
          <w:szCs w:val="28"/>
        </w:rPr>
        <w:t>％。原因为：1、2018年预算全省社会平均工资同比增长率4.97%为5560元，而实际全省社会平均工资增长率15.65%为6126元，实际执行数比预算数增加了10.68%；2、2018年预算清欠收入为330万元，而实际清欠为556万元，清欠收入增长68.49%；3、2018年预算参保人数12185人，而实际参保人数为13293人，参保人数增长9.10%；4、上述三方面原因导致2018年缴费收入大于预算10%。</w:t>
      </w:r>
    </w:p>
    <w:p w14:paraId="029767CC">
      <w:pPr>
        <w:numPr>
          <w:ilvl w:val="0"/>
          <w:numId w:val="2"/>
        </w:numPr>
        <w:rPr>
          <w:rFonts w:ascii="华文行楷" w:eastAsia="华文行楷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待遇支出</w:t>
      </w:r>
    </w:p>
    <w:p w14:paraId="7F34F87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2018年企业职工养老保险待遇支出</w:t>
      </w:r>
      <w:r>
        <w:rPr>
          <w:rFonts w:hint="eastAsia" w:ascii="宋体" w:hAnsi="宋体"/>
          <w:sz w:val="28"/>
          <w:szCs w:val="28"/>
        </w:rPr>
        <w:t>13972</w:t>
      </w:r>
      <w:r>
        <w:rPr>
          <w:rFonts w:hint="eastAsia"/>
          <w:sz w:val="28"/>
          <w:szCs w:val="28"/>
        </w:rPr>
        <w:t>万元，完成年初预算</w:t>
      </w:r>
      <w:r>
        <w:rPr>
          <w:rFonts w:hint="eastAsia" w:ascii="宋体" w:hAnsi="宋体"/>
          <w:sz w:val="28"/>
          <w:szCs w:val="28"/>
        </w:rPr>
        <w:t>105.39</w:t>
      </w:r>
      <w:r>
        <w:rPr>
          <w:rFonts w:hint="eastAsia"/>
          <w:sz w:val="28"/>
          <w:szCs w:val="28"/>
        </w:rPr>
        <w:t>％。2018年待遇支出比2017年年报增加</w:t>
      </w:r>
      <w:r>
        <w:rPr>
          <w:rFonts w:hint="eastAsia" w:ascii="宋体" w:hAnsi="宋体"/>
          <w:sz w:val="28"/>
          <w:szCs w:val="28"/>
        </w:rPr>
        <w:t>1045</w:t>
      </w:r>
      <w:r>
        <w:rPr>
          <w:rFonts w:hint="eastAsia"/>
          <w:sz w:val="28"/>
          <w:szCs w:val="28"/>
        </w:rPr>
        <w:t>万元，增长8</w:t>
      </w:r>
      <w:r>
        <w:rPr>
          <w:rFonts w:hint="eastAsia" w:ascii="宋体" w:hAnsi="宋体"/>
          <w:sz w:val="28"/>
          <w:szCs w:val="28"/>
        </w:rPr>
        <w:t>.09</w:t>
      </w:r>
      <w:r>
        <w:rPr>
          <w:rFonts w:hint="eastAsia"/>
          <w:sz w:val="28"/>
          <w:szCs w:val="28"/>
        </w:rPr>
        <w:t>％。</w:t>
      </w:r>
    </w:p>
    <w:p w14:paraId="582F24A5">
      <w:pPr>
        <w:ind w:firstLine="560" w:firstLineChars="200"/>
        <w:rPr>
          <w:sz w:val="28"/>
          <w:szCs w:val="28"/>
        </w:rPr>
      </w:pPr>
    </w:p>
    <w:p w14:paraId="19FD1EFB">
      <w:pPr>
        <w:ind w:left="63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第二部分  机关事业养老保险</w:t>
      </w:r>
    </w:p>
    <w:p w14:paraId="5A164684">
      <w:pPr>
        <w:ind w:firstLine="840" w:firstLineChars="300"/>
        <w:rPr>
          <w:rFonts w:ascii="华文行楷" w:eastAsia="华文行楷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一、保费征缴收入</w:t>
      </w:r>
    </w:p>
    <w:p w14:paraId="31AC304B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2018年机关事业养老保险保费征缴收入18799 万元，完成年初预算75％，与上年同期相比下降65%，原因为：一方面罗平经济总量小、财政支撑能力弱，机关事业单位养老保险未全额缴纳， 2018年欠费共计8962万元，导致预算完成率较低。另一方面2017年9月我县对2014年10月至2016年12月过渡期的收支进行了清算工作，清算收入31079万元。导致完成预算率较低，与上年同期相比保费收入呈现下降趋势。</w:t>
      </w:r>
    </w:p>
    <w:p w14:paraId="27C73DBA">
      <w:pPr>
        <w:rPr>
          <w:rFonts w:ascii="华文行楷" w:eastAsia="华文行楷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华文行楷" w:eastAsia="华文行楷"/>
          <w:sz w:val="28"/>
          <w:szCs w:val="28"/>
        </w:rPr>
        <w:t>二、待遇支出</w:t>
      </w:r>
    </w:p>
    <w:p w14:paraId="73682A7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2018年机关事业养老保险待遇支出15028万元，完成年初预算93.66％，与上年同期相比下降66%。原因为2017年待遇支出44245万元。其中2017年9月我县对2014年10月至2016年12月过渡期的收支进行了清算工作，清算支出29879万元。2017年实际发放待遇14366万元。与当年实支数相比2018年较2017年待遇支出增长662万元，增长率为4.61%。</w:t>
      </w:r>
    </w:p>
    <w:p w14:paraId="205A9613">
      <w:pPr>
        <w:ind w:firstLine="560" w:firstLineChars="200"/>
        <w:rPr>
          <w:rFonts w:ascii="华文行楷" w:eastAsia="华文行楷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三、暂收暂付情况</w:t>
      </w:r>
    </w:p>
    <w:p w14:paraId="7A13E42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2018年决算报表暂付款1200万元，形成原因是：2017年9月我县对2014年10月至2016年12月过渡期的收支进行了清算工作，清算收入31079万元，清算支出29879万元，收支两抵后，县级财政还应缴“清算期”养老金为1200万元，财政作为暂付款处理。</w:t>
      </w:r>
    </w:p>
    <w:p w14:paraId="20B79E5D">
      <w:pPr>
        <w:ind w:left="63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第三部分  工伤保险</w:t>
      </w:r>
    </w:p>
    <w:p w14:paraId="117E88A0">
      <w:pPr>
        <w:ind w:firstLine="700" w:firstLineChars="250"/>
        <w:rPr>
          <w:rFonts w:ascii="华文行楷" w:eastAsia="华文行楷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一、保费征缴收入</w:t>
      </w:r>
    </w:p>
    <w:p w14:paraId="70FED61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2018年工伤保险保费征缴收入</w:t>
      </w:r>
      <w:r>
        <w:rPr>
          <w:rFonts w:hint="eastAsia" w:ascii="宋体" w:hAnsi="宋体"/>
          <w:sz w:val="28"/>
          <w:szCs w:val="28"/>
        </w:rPr>
        <w:t>729</w:t>
      </w:r>
      <w:r>
        <w:rPr>
          <w:rFonts w:hint="eastAsia"/>
          <w:sz w:val="28"/>
          <w:szCs w:val="28"/>
        </w:rPr>
        <w:t>万元，完成年初预算</w:t>
      </w:r>
      <w:r>
        <w:rPr>
          <w:rFonts w:hint="eastAsia" w:ascii="宋体" w:hAnsi="宋体"/>
          <w:sz w:val="28"/>
          <w:szCs w:val="28"/>
        </w:rPr>
        <w:t>123.10</w:t>
      </w:r>
      <w:r>
        <w:rPr>
          <w:rFonts w:hint="eastAsia"/>
          <w:sz w:val="28"/>
          <w:szCs w:val="28"/>
        </w:rPr>
        <w:t>％，比2017年</w:t>
      </w:r>
      <w:r>
        <w:rPr>
          <w:rFonts w:hint="eastAsia" w:ascii="宋体" w:hAnsi="宋体"/>
          <w:sz w:val="28"/>
          <w:szCs w:val="28"/>
        </w:rPr>
        <w:t>增长39.96 %</w:t>
      </w:r>
      <w:r>
        <w:rPr>
          <w:rFonts w:hint="eastAsia"/>
          <w:sz w:val="28"/>
          <w:szCs w:val="28"/>
        </w:rPr>
        <w:t>。原因为：1、缴费人数增加：2017年600户26287人（含企业单位、机关事业单位、按项目参保单位），2018年828户28198人（含企业单位、机关事业单位、按项目参保单位），人数较2017年增加1911人，增幅为107.28%；2、应缴金额增加：2017年全年应缴6073545.83元，2018年由于缴费基数及缴费比例的调整全年应缴10568451.72元，较2017年增加4494905.89元，增幅为174.01%；3、一些高风险企业由于政策原因2017年未生产，2018年开始生产及补缴以前年度的欠费。</w:t>
      </w:r>
    </w:p>
    <w:p w14:paraId="42CBD705">
      <w:pPr>
        <w:ind w:firstLine="560" w:firstLineChars="200"/>
        <w:rPr>
          <w:rFonts w:ascii="华文行楷" w:eastAsia="华文行楷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二、待遇支出</w:t>
      </w:r>
    </w:p>
    <w:p w14:paraId="3586A87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2018年工伤保险待遇支出</w:t>
      </w:r>
      <w:r>
        <w:rPr>
          <w:rFonts w:hint="eastAsia" w:ascii="宋体" w:hAnsi="宋体"/>
          <w:sz w:val="28"/>
          <w:szCs w:val="28"/>
        </w:rPr>
        <w:t>592</w:t>
      </w:r>
      <w:r>
        <w:rPr>
          <w:rFonts w:hint="eastAsia"/>
          <w:sz w:val="28"/>
          <w:szCs w:val="28"/>
        </w:rPr>
        <w:t>万元，完成年初预算</w:t>
      </w:r>
      <w:r>
        <w:rPr>
          <w:rFonts w:hint="eastAsia" w:ascii="宋体" w:hAnsi="宋体"/>
          <w:sz w:val="28"/>
          <w:szCs w:val="28"/>
        </w:rPr>
        <w:t>86.06</w:t>
      </w:r>
      <w:r>
        <w:rPr>
          <w:rFonts w:hint="eastAsia"/>
          <w:sz w:val="28"/>
          <w:szCs w:val="28"/>
        </w:rPr>
        <w:t>％，与上年同期相比下降</w:t>
      </w:r>
      <w:r>
        <w:rPr>
          <w:rFonts w:hint="eastAsia" w:ascii="宋体" w:hAnsi="宋体"/>
          <w:sz w:val="28"/>
          <w:szCs w:val="28"/>
        </w:rPr>
        <w:t>24.23</w:t>
      </w:r>
      <w:r>
        <w:rPr>
          <w:rFonts w:hint="eastAsia"/>
          <w:sz w:val="28"/>
          <w:szCs w:val="28"/>
        </w:rPr>
        <w:t>％。原因为：2017年支付121人次（其中工亡9人）781万元，一次性工亡补助金及丧葬补助金539万元，2018年由安监局安全生产抓的到位，导致因工受伤的重大事故减少，虽然2018支付138人次，但工亡人数只有4人下降55.56%，一次性工亡补助金及丧葬补助金280万元下降48.05%，从而导致完成预算率较低，与上年同期相比费用呈现下降趋势。</w:t>
      </w:r>
    </w:p>
    <w:p w14:paraId="2D85646D">
      <w:pPr>
        <w:ind w:firstLine="630"/>
        <w:rPr>
          <w:sz w:val="28"/>
          <w:szCs w:val="28"/>
        </w:rPr>
      </w:pPr>
    </w:p>
    <w:p w14:paraId="07BD0F9B">
      <w:pPr>
        <w:ind w:left="63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第四部分  企业生育保险</w:t>
      </w:r>
    </w:p>
    <w:p w14:paraId="76694721">
      <w:pPr>
        <w:ind w:left="630"/>
        <w:jc w:val="center"/>
        <w:rPr>
          <w:b/>
          <w:sz w:val="28"/>
          <w:szCs w:val="28"/>
        </w:rPr>
      </w:pPr>
    </w:p>
    <w:p w14:paraId="6B7DD859">
      <w:pPr>
        <w:ind w:firstLine="700" w:firstLineChars="250"/>
        <w:rPr>
          <w:rFonts w:ascii="华文行楷" w:eastAsia="华文行楷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一、保费征缴收入</w:t>
      </w:r>
    </w:p>
    <w:p w14:paraId="45BA13B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2018年企业生育保险保费征缴收入419万元，完成年初预算</w:t>
      </w:r>
      <w:r>
        <w:rPr>
          <w:rFonts w:hint="eastAsia" w:ascii="宋体" w:hAnsi="宋体"/>
          <w:sz w:val="28"/>
          <w:szCs w:val="28"/>
        </w:rPr>
        <w:t>110.45</w:t>
      </w:r>
      <w:r>
        <w:rPr>
          <w:rFonts w:hint="eastAsia"/>
          <w:sz w:val="28"/>
          <w:szCs w:val="28"/>
        </w:rPr>
        <w:t>％，与上年同期相比增长8.28%。原因是：1、缴费人数增加：2017年359户10719人，2018年388户11492人，人数较2017年增加773人，增幅为107.21%。2、应缴金额增加：2017年全年应缴4030903.28元，2018年由于缴费基数及缴费比例的调整全年应缴6058599.01元，较2017年增加2027695.73元，增幅为150.30%。</w:t>
      </w:r>
    </w:p>
    <w:p w14:paraId="4CC8FD13">
      <w:pPr>
        <w:ind w:firstLine="560" w:firstLineChars="200"/>
        <w:rPr>
          <w:rFonts w:ascii="华文行楷" w:eastAsia="华文行楷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二、待遇支出</w:t>
      </w:r>
    </w:p>
    <w:p w14:paraId="2C80675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2018年生育保险待遇支出</w:t>
      </w:r>
      <w:r>
        <w:rPr>
          <w:rFonts w:hint="eastAsia" w:ascii="宋体" w:hAnsi="宋体"/>
          <w:sz w:val="28"/>
          <w:szCs w:val="28"/>
        </w:rPr>
        <w:t>445</w:t>
      </w:r>
      <w:r>
        <w:rPr>
          <w:rFonts w:hint="eastAsia"/>
          <w:sz w:val="28"/>
          <w:szCs w:val="28"/>
        </w:rPr>
        <w:t>万元，完成年初预算</w:t>
      </w:r>
      <w:r>
        <w:rPr>
          <w:rFonts w:hint="eastAsia" w:ascii="宋体" w:hAnsi="宋体"/>
          <w:sz w:val="28"/>
          <w:szCs w:val="28"/>
        </w:rPr>
        <w:t>50.22</w:t>
      </w:r>
      <w:r>
        <w:rPr>
          <w:rFonts w:hint="eastAsia"/>
          <w:sz w:val="28"/>
          <w:szCs w:val="28"/>
        </w:rPr>
        <w:t>％，与上年同期相比下降37.58%。原因为：2018年生育保险基金支出未能完成。2018年生育待遇应享受人数为421人，应支生育保险待遇740余万元，由于二胎政策放开，生育人数处于高峰期，近两年生育保险基金当年均为收不抵支，只能用收入定支出，2018年实际支付生育保险费为2017年应支未支445万元，从而导致完成预算率较低，与上年同期相比呈现下降趋势。</w:t>
      </w:r>
    </w:p>
    <w:p w14:paraId="35FDEF88">
      <w:pPr>
        <w:ind w:firstLine="412" w:firstLineChars="147"/>
        <w:rPr>
          <w:rFonts w:ascii="华文行楷" w:eastAsia="华文行楷"/>
          <w:b/>
          <w:sz w:val="28"/>
          <w:szCs w:val="28"/>
        </w:rPr>
      </w:pPr>
      <w:r>
        <w:rPr>
          <w:rFonts w:hint="eastAsia" w:ascii="华文行楷" w:eastAsia="华文行楷"/>
          <w:b/>
          <w:sz w:val="28"/>
          <w:szCs w:val="28"/>
        </w:rPr>
        <w:t>三、生育保险2018年当年收支为负</w:t>
      </w:r>
    </w:p>
    <w:p w14:paraId="6B7F907D"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2015年费率下调为0.5%导致收入减少，而2017年对费率进行调整为1%，收入有所增加，但由于二胎政策的落实，2016年末开始迎来了生育高峰，2017年度持续高峰，生育待遇支出大幅度增长，2018年度生育待遇支出属于2017年应付未付待遇，2018年度生育保险总421</w:t>
      </w:r>
    </w:p>
    <w:p w14:paraId="16155B20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万元，待遇总支出445万元，本年度收支赤字24万元。     </w:t>
      </w:r>
    </w:p>
    <w:p w14:paraId="270A76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shd w:val="clear" w:color="FFFFFF" w:fill="D9D9D9"/>
        </w:rPr>
        <w:t>罗平县2018年失业保险基金结算说明</w:t>
      </w:r>
      <w:r>
        <w:rPr>
          <w:rFonts w:hint="eastAsia"/>
          <w:sz w:val="32"/>
          <w:szCs w:val="32"/>
        </w:rPr>
        <w:t xml:space="preserve"> </w:t>
      </w:r>
    </w:p>
    <w:p w14:paraId="37EDAC81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收入</w:t>
      </w:r>
    </w:p>
    <w:p w14:paraId="35D98046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失业保险费收入5000383.20元，利息收入43316.68元，转移收入42975元，上级补助收入2692904.65元，收入合计7779579.53元。</w:t>
      </w:r>
    </w:p>
    <w:p w14:paraId="20B7ABC4"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支出</w:t>
      </w:r>
    </w:p>
    <w:p w14:paraId="429368F1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失业保险金支出1300405.84元，稳定岗位补贴支出1272498.81元，技能提升补贴支出120000.00，上解上级支出5086674.88元，支出合计7779579.53元。</w:t>
      </w:r>
    </w:p>
    <w:p w14:paraId="02CEB69C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hint="eastAsia" w:ascii="Calibri"/>
          <w:b/>
          <w:sz w:val="44"/>
          <w:szCs w:val="44"/>
        </w:rPr>
        <w:t>罗平县</w:t>
      </w:r>
      <w:r>
        <w:rPr>
          <w:rFonts w:ascii="Calibri" w:hAnsi="Calibri"/>
          <w:b/>
          <w:sz w:val="44"/>
          <w:szCs w:val="44"/>
        </w:rPr>
        <w:t>201</w:t>
      </w:r>
      <w:r>
        <w:rPr>
          <w:rFonts w:hint="eastAsia" w:ascii="Calibri" w:hAnsi="Calibri"/>
          <w:b/>
          <w:sz w:val="44"/>
          <w:szCs w:val="44"/>
        </w:rPr>
        <w:t>8</w:t>
      </w:r>
      <w:r>
        <w:rPr>
          <w:rFonts w:ascii="Calibri"/>
          <w:b/>
          <w:sz w:val="44"/>
          <w:szCs w:val="44"/>
        </w:rPr>
        <w:t>基金决算说明</w:t>
      </w:r>
    </w:p>
    <w:p w14:paraId="75C4B79E">
      <w:pPr>
        <w:pStyle w:val="6"/>
        <w:ind w:firstLine="602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一、城镇职工基本医疗保险基金</w:t>
      </w:r>
    </w:p>
    <w:p w14:paraId="00C36421"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（一）基金收入</w:t>
      </w:r>
    </w:p>
    <w:p w14:paraId="1B0D48A6">
      <w:pPr>
        <w:ind w:left="660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我县2018年共收城镇职工基本医疗保险基金13562万元，其中：统筹基金收入7250万元，</w:t>
      </w:r>
      <w:r>
        <w:rPr>
          <w:rFonts w:hint="eastAsia" w:ascii="宋体" w:hAnsi="宋体"/>
          <w:sz w:val="30"/>
          <w:szCs w:val="30"/>
          <w:lang w:eastAsia="zh-CN"/>
        </w:rPr>
        <w:t>个人账户</w:t>
      </w:r>
      <w:r>
        <w:rPr>
          <w:rFonts w:hint="eastAsia" w:ascii="宋体" w:hAnsi="宋体"/>
          <w:sz w:val="30"/>
          <w:szCs w:val="30"/>
        </w:rPr>
        <w:t>基金收入6312万元。2017年共收基金10775万元，其中：统筹基金收入5791万元，</w:t>
      </w:r>
      <w:r>
        <w:rPr>
          <w:rFonts w:hint="eastAsia" w:ascii="宋体" w:hAnsi="宋体"/>
          <w:sz w:val="30"/>
          <w:szCs w:val="30"/>
          <w:lang w:eastAsia="zh-CN"/>
        </w:rPr>
        <w:t>个人账户</w:t>
      </w:r>
      <w:r>
        <w:rPr>
          <w:rFonts w:hint="eastAsia" w:ascii="宋体" w:hAnsi="宋体"/>
          <w:sz w:val="30"/>
          <w:szCs w:val="30"/>
        </w:rPr>
        <w:t>基金收入4984万元。2018年比2017年共计多收基金2787万元，基金收入增长率为25.87%。分析其原因是：1、2017年平均缴费人数是20272人，2018年平均缴费人数是20651人，缴费人数增加379人，增加基金收入；2、2017年人月均缴费基数是3691元，2018年人月均缴费基数是4560元，月人均缴费基数增加869元，月人均缴费基数增长率23.55%，从而大大地增加了基金收入。</w:t>
      </w:r>
    </w:p>
    <w:p w14:paraId="2E8F9276">
      <w:pPr>
        <w:ind w:left="6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（二）基金支出</w:t>
      </w:r>
    </w:p>
    <w:p w14:paraId="653DE322">
      <w:pPr>
        <w:ind w:left="660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2018年共支出基金10676万元，其中：统筹基金支出5606万元，</w:t>
      </w:r>
      <w:r>
        <w:rPr>
          <w:rFonts w:hint="eastAsia" w:ascii="宋体" w:hAnsi="宋体"/>
          <w:sz w:val="30"/>
          <w:szCs w:val="30"/>
          <w:lang w:eastAsia="zh-CN"/>
        </w:rPr>
        <w:t>个人账户</w:t>
      </w:r>
      <w:r>
        <w:rPr>
          <w:rFonts w:hint="eastAsia" w:ascii="宋体" w:hAnsi="宋体"/>
          <w:sz w:val="30"/>
          <w:szCs w:val="30"/>
        </w:rPr>
        <w:t>基金支出5070万元，2017年共支出基金8462万元，其中：统筹基金支出4505万元，</w:t>
      </w:r>
      <w:r>
        <w:rPr>
          <w:rFonts w:hint="eastAsia" w:ascii="宋体" w:hAnsi="宋体"/>
          <w:sz w:val="30"/>
          <w:szCs w:val="30"/>
          <w:lang w:eastAsia="zh-CN"/>
        </w:rPr>
        <w:t>个人账户</w:t>
      </w:r>
      <w:r>
        <w:rPr>
          <w:rFonts w:hint="eastAsia" w:ascii="宋体" w:hAnsi="宋体"/>
          <w:sz w:val="30"/>
          <w:szCs w:val="30"/>
        </w:rPr>
        <w:t>基金支出3957万元。2018年比2017年多支出基金2214万元，基金支出增长率为26.17%。2017年基金预算支出8339万元，基金支出预算执行率为101.47%。2017年基金支出既超出了2016年支出数，也超出当年预算数。其原因是：1、参保人数增加。我县2017年参保人数25855人，2018年参保人数是26374人，参保人数增加519人，导致基金支出增大。2、住院人次和门诊人次增加。我县2017年住院人次是6785人次，门诊人次是395586人次，2018年住院人次是8305人次，门诊人次是499548人次。2018年住院人次和门诊人次分别超2017年1520人次和103962人次，从而加大基金支出。3、2016和2017年职工总额付费统一集中在2018年清算，清算支付基金1600万元。4、各种慢性病、特殊病病种增加，各种检查治疗项目增多，导致人均医疗费用增加，加大基金支出。</w:t>
      </w:r>
    </w:p>
    <w:p w14:paraId="60B64382"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（三）暂收暂付款</w:t>
      </w:r>
    </w:p>
    <w:p w14:paraId="78CAFEC1">
      <w:pPr>
        <w:ind w:left="660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暂收款的来源是商业保险公司赔付的应付未付医疗费，我县2018年年初数和年末数相等。暂付款是垫付市内一卡通医疗费和垫付市外异地医疗费。我县暂付款年初数49万元，年末数528万元，年末数较年初数增加了479万元。原因是：1、我县2016和2017年职工总额付费统一集中在2018年结算，因此导致2018年我县垫付市内一卡通医疗费大幅增长，年初数较年末数增加了396万元；2、2018年新增垫付市外省内或跨省异地医疗费用34万元。</w:t>
      </w:r>
    </w:p>
    <w:p w14:paraId="2E1155E3">
      <w:pPr>
        <w:ind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（四）基金结余</w:t>
      </w:r>
    </w:p>
    <w:p w14:paraId="262FA8DE">
      <w:pPr>
        <w:ind w:left="745" w:leftChars="355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2018年末累计结余基金9332万元，其中：统筹基金结余4905万元，</w:t>
      </w:r>
      <w:r>
        <w:rPr>
          <w:rFonts w:hint="eastAsia" w:ascii="宋体" w:hAnsi="宋体"/>
          <w:sz w:val="30"/>
          <w:szCs w:val="30"/>
          <w:lang w:eastAsia="zh-CN"/>
        </w:rPr>
        <w:t>个人账户</w:t>
      </w:r>
      <w:r>
        <w:rPr>
          <w:rFonts w:hint="eastAsia" w:ascii="宋体" w:hAnsi="宋体"/>
          <w:sz w:val="30"/>
          <w:szCs w:val="30"/>
        </w:rPr>
        <w:t>基金结余4428万元。2017年末累计结余基金6316万元，其中：统筹基金结余3165万元，</w:t>
      </w:r>
      <w:r>
        <w:rPr>
          <w:rFonts w:hint="eastAsia" w:ascii="宋体" w:hAnsi="宋体"/>
          <w:sz w:val="30"/>
          <w:szCs w:val="30"/>
          <w:lang w:eastAsia="zh-CN"/>
        </w:rPr>
        <w:t>个人账户</w:t>
      </w:r>
      <w:r>
        <w:rPr>
          <w:rFonts w:hint="eastAsia" w:ascii="宋体" w:hAnsi="宋体"/>
          <w:sz w:val="30"/>
          <w:szCs w:val="30"/>
        </w:rPr>
        <w:t>基金结余3151万元，2018年结余比2017年增加3016万元。</w:t>
      </w:r>
    </w:p>
    <w:p w14:paraId="2CD250A6"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二、城</w:t>
      </w:r>
      <w:r>
        <w:rPr>
          <w:rFonts w:hint="eastAsia" w:ascii="宋体" w:hAnsi="宋体"/>
          <w:b/>
          <w:sz w:val="30"/>
          <w:szCs w:val="30"/>
        </w:rPr>
        <w:t>乡居</w:t>
      </w:r>
      <w:r>
        <w:rPr>
          <w:rFonts w:ascii="宋体" w:hAnsi="宋体"/>
          <w:b/>
          <w:sz w:val="30"/>
          <w:szCs w:val="30"/>
        </w:rPr>
        <w:t>民医疗保险基金</w:t>
      </w:r>
    </w:p>
    <w:p w14:paraId="4DD0FAF9">
      <w:pPr>
        <w:ind w:firstLine="1200" w:firstLine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（一）、收支情况</w:t>
      </w:r>
    </w:p>
    <w:p w14:paraId="5B450E11">
      <w:pPr>
        <w:ind w:firstLine="1200" w:firstLine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城乡居民基本医疗保险基金上年结余2061706.77元。</w:t>
      </w:r>
    </w:p>
    <w:p w14:paraId="47A6E076">
      <w:pPr>
        <w:ind w:left="596" w:leftChars="284"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本年收入</w:t>
      </w:r>
      <w:r>
        <w:rPr>
          <w:rFonts w:hint="eastAsia" w:ascii="宋体" w:hAnsi="宋体"/>
          <w:sz w:val="30"/>
          <w:szCs w:val="30"/>
        </w:rPr>
        <w:t>624645807.76</w:t>
      </w:r>
      <w:r>
        <w:rPr>
          <w:rFonts w:ascii="宋体" w:hAnsi="宋体"/>
          <w:sz w:val="30"/>
          <w:szCs w:val="30"/>
        </w:rPr>
        <w:t>元，其中：缴费收入</w:t>
      </w:r>
      <w:r>
        <w:rPr>
          <w:rFonts w:hint="eastAsia" w:ascii="宋体" w:hAnsi="宋体"/>
          <w:sz w:val="30"/>
          <w:szCs w:val="30"/>
        </w:rPr>
        <w:t>97543509.63</w:t>
      </w:r>
      <w:r>
        <w:rPr>
          <w:rFonts w:ascii="宋体" w:hAnsi="宋体"/>
          <w:sz w:val="30"/>
          <w:szCs w:val="30"/>
        </w:rPr>
        <w:t>元（其中：</w:t>
      </w:r>
      <w:r>
        <w:rPr>
          <w:rFonts w:hint="eastAsia" w:ascii="宋体" w:hAnsi="宋体"/>
          <w:sz w:val="30"/>
          <w:szCs w:val="30"/>
        </w:rPr>
        <w:t>个人缴费收入88077600.63元，城乡</w:t>
      </w:r>
      <w:r>
        <w:rPr>
          <w:rFonts w:ascii="宋体" w:hAnsi="宋体"/>
          <w:sz w:val="30"/>
          <w:szCs w:val="30"/>
        </w:rPr>
        <w:t>医疗救助资金收入</w:t>
      </w:r>
      <w:r>
        <w:rPr>
          <w:rFonts w:hint="eastAsia" w:ascii="宋体" w:hAnsi="宋体"/>
          <w:sz w:val="30"/>
          <w:szCs w:val="30"/>
        </w:rPr>
        <w:t>9465909</w:t>
      </w:r>
      <w:r>
        <w:rPr>
          <w:rFonts w:ascii="宋体" w:hAnsi="宋体"/>
          <w:sz w:val="30"/>
          <w:szCs w:val="30"/>
        </w:rPr>
        <w:t>元</w:t>
      </w:r>
      <w:r>
        <w:rPr>
          <w:rFonts w:hint="eastAsia" w:ascii="宋体" w:hAnsi="宋体"/>
          <w:sz w:val="30"/>
          <w:szCs w:val="30"/>
        </w:rPr>
        <w:t>，</w:t>
      </w:r>
      <w:r>
        <w:rPr>
          <w:rFonts w:ascii="宋体" w:hAnsi="宋体"/>
          <w:sz w:val="30"/>
          <w:szCs w:val="30"/>
        </w:rPr>
        <w:t>）；利息收入</w:t>
      </w:r>
      <w:r>
        <w:rPr>
          <w:rFonts w:hint="eastAsia" w:ascii="宋体" w:hAnsi="宋体"/>
          <w:sz w:val="30"/>
          <w:szCs w:val="30"/>
        </w:rPr>
        <w:t>697812.2</w:t>
      </w:r>
      <w:r>
        <w:rPr>
          <w:rFonts w:ascii="宋体" w:hAnsi="宋体"/>
          <w:sz w:val="30"/>
          <w:szCs w:val="30"/>
        </w:rPr>
        <w:t>元；政府资助收入</w:t>
      </w:r>
      <w:r>
        <w:rPr>
          <w:rFonts w:hint="eastAsia" w:ascii="宋体" w:hAnsi="宋体"/>
          <w:sz w:val="30"/>
          <w:szCs w:val="30"/>
        </w:rPr>
        <w:t>251809600</w:t>
      </w:r>
      <w:r>
        <w:rPr>
          <w:rFonts w:ascii="宋体" w:hAnsi="宋体"/>
          <w:sz w:val="30"/>
          <w:szCs w:val="30"/>
        </w:rPr>
        <w:t>元</w:t>
      </w:r>
      <w:r>
        <w:rPr>
          <w:rFonts w:hint="eastAsia" w:ascii="宋体" w:hAnsi="宋体"/>
          <w:sz w:val="30"/>
          <w:szCs w:val="30"/>
        </w:rPr>
        <w:t>；上级补助收入274594885.93元。</w:t>
      </w:r>
    </w:p>
    <w:p w14:paraId="0EC4CD36">
      <w:pPr>
        <w:ind w:left="596" w:leftChars="284"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本年支出</w:t>
      </w:r>
      <w:r>
        <w:rPr>
          <w:rFonts w:hint="eastAsia" w:ascii="宋体" w:hAnsi="宋体"/>
          <w:sz w:val="30"/>
          <w:szCs w:val="30"/>
        </w:rPr>
        <w:t>626707514.53</w:t>
      </w:r>
      <w:r>
        <w:rPr>
          <w:rFonts w:ascii="宋体" w:hAnsi="宋体"/>
          <w:sz w:val="30"/>
          <w:szCs w:val="30"/>
        </w:rPr>
        <w:t>元，其中：基本医疗保险待遇支出</w:t>
      </w:r>
      <w:r>
        <w:rPr>
          <w:rFonts w:hint="eastAsia" w:ascii="宋体" w:hAnsi="宋体"/>
          <w:sz w:val="30"/>
          <w:szCs w:val="30"/>
        </w:rPr>
        <w:t>276656592.7</w:t>
      </w:r>
      <w:r>
        <w:rPr>
          <w:rFonts w:ascii="宋体" w:hAnsi="宋体"/>
          <w:sz w:val="30"/>
          <w:szCs w:val="30"/>
        </w:rPr>
        <w:t>元，上解上级支出</w:t>
      </w:r>
      <w:r>
        <w:rPr>
          <w:rFonts w:hint="eastAsia" w:ascii="宋体" w:hAnsi="宋体"/>
          <w:sz w:val="30"/>
          <w:szCs w:val="30"/>
        </w:rPr>
        <w:t>350050921.83</w:t>
      </w:r>
      <w:r>
        <w:rPr>
          <w:rFonts w:ascii="宋体" w:hAnsi="宋体"/>
          <w:sz w:val="30"/>
          <w:szCs w:val="30"/>
        </w:rPr>
        <w:t>元。201</w:t>
      </w:r>
      <w:r>
        <w:rPr>
          <w:rFonts w:hint="eastAsia" w:ascii="宋体" w:hAnsi="宋体"/>
          <w:sz w:val="30"/>
          <w:szCs w:val="30"/>
        </w:rPr>
        <w:t>8</w:t>
      </w:r>
      <w:r>
        <w:rPr>
          <w:rFonts w:ascii="宋体" w:hAnsi="宋体"/>
          <w:sz w:val="30"/>
          <w:szCs w:val="30"/>
        </w:rPr>
        <w:t>年居民大病保险支出由市级统一填列，本级不做支出。</w:t>
      </w:r>
    </w:p>
    <w:p w14:paraId="5FAB25D9">
      <w:pPr>
        <w:ind w:left="596" w:leftChars="284"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由于居民医保由市级统筹，年末余额上解市级，所以年末无结余。</w:t>
      </w:r>
    </w:p>
    <w:p w14:paraId="2E66FA16">
      <w:pPr>
        <w:ind w:left="596" w:leftChars="284" w:firstLine="750" w:firstLineChars="25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至</w:t>
      </w:r>
      <w:r>
        <w:rPr>
          <w:rFonts w:hint="eastAsia" w:ascii="宋体" w:hAnsi="宋体"/>
          <w:sz w:val="30"/>
          <w:szCs w:val="30"/>
        </w:rPr>
        <w:t>2018</w:t>
      </w:r>
      <w:r>
        <w:rPr>
          <w:rFonts w:ascii="宋体" w:hAnsi="宋体"/>
          <w:sz w:val="30"/>
          <w:szCs w:val="30"/>
        </w:rPr>
        <w:t>年年末，共有参保人员</w:t>
      </w:r>
      <w:r>
        <w:rPr>
          <w:rFonts w:hint="eastAsia" w:ascii="宋体" w:hAnsi="宋体"/>
          <w:sz w:val="30"/>
          <w:szCs w:val="30"/>
        </w:rPr>
        <w:t>540552</w:t>
      </w:r>
      <w:r>
        <w:rPr>
          <w:rFonts w:ascii="宋体" w:hAnsi="宋体"/>
          <w:sz w:val="30"/>
          <w:szCs w:val="30"/>
        </w:rPr>
        <w:t>人；通过城</w:t>
      </w:r>
      <w:r>
        <w:rPr>
          <w:rFonts w:hint="eastAsia" w:ascii="宋体" w:hAnsi="宋体"/>
          <w:sz w:val="30"/>
          <w:szCs w:val="30"/>
        </w:rPr>
        <w:t>乡</w:t>
      </w:r>
      <w:r>
        <w:rPr>
          <w:rFonts w:ascii="宋体" w:hAnsi="宋体"/>
          <w:sz w:val="30"/>
          <w:szCs w:val="30"/>
        </w:rPr>
        <w:t>居民医疗保险基金购买大病保险人数</w:t>
      </w:r>
      <w:r>
        <w:rPr>
          <w:rFonts w:hint="eastAsia" w:ascii="宋体" w:hAnsi="宋体"/>
          <w:sz w:val="30"/>
          <w:szCs w:val="30"/>
        </w:rPr>
        <w:t>540552</w:t>
      </w:r>
      <w:r>
        <w:rPr>
          <w:rFonts w:ascii="宋体" w:hAnsi="宋体"/>
          <w:sz w:val="30"/>
          <w:szCs w:val="30"/>
        </w:rPr>
        <w:t>人。</w:t>
      </w:r>
    </w:p>
    <w:p w14:paraId="778B7D29"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（二）、</w:t>
      </w:r>
      <w:r>
        <w:rPr>
          <w:rFonts w:ascii="宋体" w:hAnsi="宋体"/>
          <w:b/>
          <w:sz w:val="30"/>
          <w:szCs w:val="30"/>
        </w:rPr>
        <w:t>报表分析</w:t>
      </w:r>
    </w:p>
    <w:p w14:paraId="38DDE268">
      <w:pPr>
        <w:ind w:left="596" w:leftChars="284" w:firstLine="750" w:firstLineChars="25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本年城</w:t>
      </w:r>
      <w:r>
        <w:rPr>
          <w:rFonts w:hint="eastAsia" w:ascii="宋体" w:hAnsi="宋体"/>
          <w:sz w:val="30"/>
          <w:szCs w:val="30"/>
        </w:rPr>
        <w:t>乡</w:t>
      </w:r>
      <w:r>
        <w:rPr>
          <w:rFonts w:ascii="宋体" w:hAnsi="宋体"/>
          <w:sz w:val="30"/>
          <w:szCs w:val="30"/>
        </w:rPr>
        <w:t>居民医疗保险收入</w:t>
      </w:r>
      <w:r>
        <w:rPr>
          <w:rFonts w:hint="eastAsia" w:ascii="宋体" w:hAnsi="宋体"/>
          <w:sz w:val="30"/>
          <w:szCs w:val="30"/>
        </w:rPr>
        <w:t>350050921.83</w:t>
      </w:r>
      <w:r>
        <w:rPr>
          <w:rFonts w:ascii="宋体" w:hAnsi="宋体"/>
          <w:sz w:val="30"/>
          <w:szCs w:val="30"/>
        </w:rPr>
        <w:t>元，较上年</w:t>
      </w:r>
      <w:r>
        <w:rPr>
          <w:rFonts w:hint="eastAsia" w:ascii="宋体" w:hAnsi="宋体"/>
          <w:sz w:val="30"/>
          <w:szCs w:val="30"/>
        </w:rPr>
        <w:t>增长5.66</w:t>
      </w:r>
      <w:r>
        <w:rPr>
          <w:rFonts w:ascii="宋体" w:hAnsi="宋体"/>
          <w:sz w:val="30"/>
          <w:szCs w:val="30"/>
        </w:rPr>
        <w:t>%，</w:t>
      </w:r>
      <w:r>
        <w:rPr>
          <w:rFonts w:hint="eastAsia" w:ascii="宋体" w:hAnsi="宋体"/>
          <w:sz w:val="30"/>
          <w:szCs w:val="30"/>
        </w:rPr>
        <w:t>完成全年预算的97%。</w:t>
      </w:r>
      <w:r>
        <w:rPr>
          <w:rFonts w:ascii="宋体" w:hAnsi="宋体"/>
          <w:sz w:val="30"/>
          <w:szCs w:val="30"/>
        </w:rPr>
        <w:t>其中</w:t>
      </w:r>
      <w:r>
        <w:rPr>
          <w:rFonts w:hint="eastAsia" w:ascii="宋体" w:hAnsi="宋体"/>
          <w:sz w:val="30"/>
          <w:szCs w:val="30"/>
        </w:rPr>
        <w:t>保费</w:t>
      </w:r>
      <w:r>
        <w:rPr>
          <w:rFonts w:ascii="宋体" w:hAnsi="宋体"/>
          <w:sz w:val="30"/>
          <w:szCs w:val="30"/>
        </w:rPr>
        <w:t>收入</w:t>
      </w:r>
      <w:r>
        <w:rPr>
          <w:rFonts w:hint="eastAsia" w:ascii="宋体" w:hAnsi="宋体"/>
          <w:sz w:val="30"/>
          <w:szCs w:val="30"/>
        </w:rPr>
        <w:t>97543509.63</w:t>
      </w:r>
      <w:r>
        <w:rPr>
          <w:rFonts w:ascii="宋体" w:hAnsi="宋体"/>
          <w:sz w:val="30"/>
          <w:szCs w:val="30"/>
        </w:rPr>
        <w:t>元，</w:t>
      </w:r>
      <w:r>
        <w:rPr>
          <w:rFonts w:hint="eastAsia" w:ascii="宋体" w:hAnsi="宋体"/>
          <w:sz w:val="30"/>
          <w:szCs w:val="30"/>
        </w:rPr>
        <w:t>完成全年预算的100%，</w:t>
      </w:r>
      <w:r>
        <w:rPr>
          <w:rFonts w:ascii="宋体" w:hAnsi="宋体"/>
          <w:sz w:val="30"/>
          <w:szCs w:val="30"/>
        </w:rPr>
        <w:t>较上年</w:t>
      </w:r>
      <w:r>
        <w:rPr>
          <w:rFonts w:hint="eastAsia" w:ascii="宋体" w:hAnsi="宋体"/>
          <w:sz w:val="30"/>
          <w:szCs w:val="30"/>
        </w:rPr>
        <w:t>增长19.95</w:t>
      </w:r>
      <w:r>
        <w:rPr>
          <w:rFonts w:ascii="宋体" w:hAnsi="宋体"/>
          <w:sz w:val="30"/>
          <w:szCs w:val="30"/>
        </w:rPr>
        <w:t>%</w:t>
      </w:r>
      <w:r>
        <w:rPr>
          <w:rFonts w:hint="eastAsia" w:ascii="宋体" w:hAnsi="宋体"/>
          <w:sz w:val="30"/>
          <w:szCs w:val="30"/>
        </w:rPr>
        <w:t>，增幅达不到20%的原因是2018年城乡居民外出务工人员增加，务工人员在务工地参加医保，导致参保人数减少，所以2018年保费收入增幅较低</w:t>
      </w:r>
      <w:r>
        <w:rPr>
          <w:rFonts w:ascii="宋体" w:hAnsi="宋体"/>
          <w:sz w:val="30"/>
          <w:szCs w:val="30"/>
        </w:rPr>
        <w:t>；政府补助收入</w:t>
      </w:r>
      <w:r>
        <w:rPr>
          <w:rFonts w:hint="eastAsia" w:ascii="宋体" w:hAnsi="宋体"/>
          <w:sz w:val="30"/>
          <w:szCs w:val="30"/>
        </w:rPr>
        <w:t>251809600</w:t>
      </w:r>
      <w:r>
        <w:rPr>
          <w:rFonts w:ascii="宋体" w:hAnsi="宋体"/>
          <w:sz w:val="30"/>
          <w:szCs w:val="30"/>
        </w:rPr>
        <w:t>元，较上年增长</w:t>
      </w:r>
      <w:r>
        <w:rPr>
          <w:rFonts w:hint="eastAsia" w:ascii="宋体" w:hAnsi="宋体"/>
          <w:sz w:val="30"/>
          <w:szCs w:val="30"/>
        </w:rPr>
        <w:t>1</w:t>
      </w:r>
      <w:r>
        <w:rPr>
          <w:rFonts w:ascii="宋体" w:hAnsi="宋体"/>
          <w:sz w:val="30"/>
          <w:szCs w:val="30"/>
        </w:rPr>
        <w:t>%</w:t>
      </w:r>
      <w:r>
        <w:rPr>
          <w:rFonts w:hint="eastAsia" w:ascii="宋体" w:hAnsi="宋体"/>
          <w:sz w:val="30"/>
          <w:szCs w:val="30"/>
        </w:rPr>
        <w:t>，完成全年预算的97%</w:t>
      </w:r>
      <w:r>
        <w:rPr>
          <w:rFonts w:ascii="宋体" w:hAnsi="宋体"/>
          <w:sz w:val="30"/>
          <w:szCs w:val="30"/>
        </w:rPr>
        <w:t>。</w:t>
      </w:r>
    </w:p>
    <w:p w14:paraId="4B60166A">
      <w:pPr>
        <w:ind w:left="596" w:leftChars="284"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基本医疗待遇支出</w:t>
      </w:r>
      <w:r>
        <w:rPr>
          <w:rFonts w:hint="eastAsia" w:ascii="宋体" w:hAnsi="宋体"/>
          <w:sz w:val="30"/>
          <w:szCs w:val="30"/>
        </w:rPr>
        <w:t>276656592.7</w:t>
      </w:r>
      <w:r>
        <w:rPr>
          <w:rFonts w:ascii="宋体" w:hAnsi="宋体"/>
          <w:sz w:val="30"/>
          <w:szCs w:val="30"/>
        </w:rPr>
        <w:t>元，较上年</w:t>
      </w:r>
      <w:r>
        <w:rPr>
          <w:rFonts w:hint="eastAsia" w:ascii="宋体" w:hAnsi="宋体"/>
          <w:sz w:val="30"/>
          <w:szCs w:val="30"/>
        </w:rPr>
        <w:t>增加20.33</w:t>
      </w:r>
      <w:r>
        <w:rPr>
          <w:rFonts w:ascii="宋体" w:hAnsi="宋体"/>
          <w:sz w:val="30"/>
          <w:szCs w:val="30"/>
        </w:rPr>
        <w:t>%</w:t>
      </w:r>
      <w:r>
        <w:rPr>
          <w:rFonts w:hint="eastAsia" w:ascii="宋体" w:hAnsi="宋体"/>
          <w:sz w:val="30"/>
          <w:szCs w:val="30"/>
        </w:rPr>
        <w:t>，完成全年预算的119%。</w:t>
      </w:r>
      <w:r>
        <w:rPr>
          <w:rFonts w:ascii="宋体" w:hAnsi="宋体"/>
          <w:sz w:val="30"/>
          <w:szCs w:val="30"/>
        </w:rPr>
        <w:t>大病保险支出由市级统一填列。</w:t>
      </w:r>
      <w:r>
        <w:rPr>
          <w:rFonts w:hint="eastAsia" w:ascii="宋体" w:hAnsi="宋体"/>
          <w:sz w:val="30"/>
          <w:szCs w:val="30"/>
        </w:rPr>
        <w:t>本年支出较上年增加原因是2017年总额付费20%支出部分在2018年12月清算，导致2018年支出增加</w:t>
      </w:r>
    </w:p>
    <w:p w14:paraId="68975F29">
      <w:pPr>
        <w:ind w:firstLine="1200" w:firstLine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（三）城乡居民基本医疗保险基金暂收款说明</w:t>
      </w:r>
    </w:p>
    <w:p w14:paraId="6C6390A8">
      <w:pPr>
        <w:ind w:left="745" w:leftChars="355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暂收款71685023.16元，此款项为暂存2019年各乡镇个人缴费63258850元，计生资助2019年独子、双女户参保费1339760元，民政资助2019年参保费2665340元，建档立卡医疗救助及兜底保障资金4421073.16元。</w:t>
      </w:r>
    </w:p>
    <w:p w14:paraId="231BA560">
      <w:pPr>
        <w:tabs>
          <w:tab w:val="left" w:pos="1545"/>
        </w:tabs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</w:t>
      </w:r>
      <w:r>
        <w:rPr>
          <w:rFonts w:hint="eastAsia" w:ascii="宋体" w:hAnsi="宋体"/>
          <w:b/>
          <w:sz w:val="30"/>
          <w:szCs w:val="30"/>
        </w:rPr>
        <w:t>城乡居民社会养老保险</w:t>
      </w:r>
    </w:p>
    <w:p w14:paraId="1CFFA6F3">
      <w:pPr>
        <w:ind w:left="586" w:leftChars="27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2018年城乡居民社会养老保险保费收入40378000元。缴费人数208999人。其中一档缴费人数：120896人;二挡缴费人数：72457人；三档缴费人数:2094人；四档缴费人数：289人；五档缴费人数：9225人；六档缴费人数：96人；七档缴费人数：13人；八档缴费人数：51人；九档缴费人数：14人；十档缴费人数：1229人；十一档缴费人数：77人；十二档缴费人数：2558人。个人缴费标准193元，财政补贴标准40元，补缴人数3196人，补缴收入3758400元，补缴年数11529年，补缴水平326。</w:t>
      </w:r>
    </w:p>
    <w:p w14:paraId="4879682E">
      <w:pPr>
        <w:ind w:left="745" w:leftChars="355" w:firstLine="588" w:firstLineChars="196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缴费补贴金额（应补助总额）10427755元，其中省级财政承担7630605元；市级财政承担1336760元；县级财政承担1460390元，长缴多得（应补助总额）32175元，其中：市级财政承担10725元；县级财政承担21450元。各级财政补助累计结余-1717211元，其中：中央财政补助累计结余2846218元；省级财政补助累计结余-3282044元；市级财政补助累计结余-235923元；县级财政补助累计结余-1045462元。</w:t>
      </w:r>
    </w:p>
    <w:p w14:paraId="639BD8D7">
      <w:pPr>
        <w:ind w:left="745" w:leftChars="355" w:firstLine="588" w:firstLineChars="196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银行活期存款41611977.09元，5年定期存款202000000元，累计收益1341622.14元。</w:t>
      </w:r>
    </w:p>
    <w:p w14:paraId="56E32A17">
      <w:pPr>
        <w:ind w:left="596" w:leftChars="284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政府补助收入84143450元。缴费补助收入8382255元，其中省级财政补助7630605元，市级财政补助751650元；基础养老金补助收入74381195元，其中中央财政补助69830700元，省级财政补助4550495元；丧葬抚恤补助收入1380000元。利息收入1341622.14元，转移收入77989元，其他收入84505.4元。本年收入合计126025566.54元。</w:t>
      </w:r>
    </w:p>
    <w:p w14:paraId="7C828494">
      <w:pPr>
        <w:ind w:left="596" w:leftChars="284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养老金领取人数67333人，全年养老金领取人次数793799人次，重度残疾人领取养老金192人，全年重度残疾人领取养老金人次数2009人次。个人账户养老金支出4272279.93元（其中退保金支出578339.38元），基础养老金支出86542521元；丧葬抚恤补助支出952800元；转移支出75469.32元。本年支出合计91843070.25元。上年结余283129480.8元，年末滚存结余317311977.09元。</w:t>
      </w:r>
    </w:p>
    <w:p w14:paraId="5600C402">
      <w:pPr>
        <w:rPr>
          <w:sz w:val="30"/>
          <w:szCs w:val="30"/>
        </w:rPr>
      </w:pPr>
    </w:p>
    <w:p w14:paraId="1DB7F7AC">
      <w:pPr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43D8FCE7">
      <w:pPr>
        <w:rPr>
          <w:rFonts w:ascii="仿宋" w:hAnsi="仿宋" w:eastAsia="仿宋" w:cs="仿宋"/>
          <w:sz w:val="30"/>
          <w:szCs w:val="30"/>
        </w:rPr>
      </w:pPr>
    </w:p>
    <w:p w14:paraId="5E6D3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5263B"/>
    <w:multiLevelType w:val="multilevel"/>
    <w:tmpl w:val="30C5263B"/>
    <w:lvl w:ilvl="0" w:tentative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">
    <w:nsid w:val="5C3E902B"/>
    <w:multiLevelType w:val="singleLevel"/>
    <w:tmpl w:val="5C3E902B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5FA463B9"/>
    <w:multiLevelType w:val="multilevel"/>
    <w:tmpl w:val="5FA463B9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NDZjYzRjODRjNTY0NjVhOTc3MWNhMGNmYTY2OTAifQ=="/>
  </w:docVars>
  <w:rsids>
    <w:rsidRoot w:val="05C9430D"/>
    <w:rsid w:val="004B0606"/>
    <w:rsid w:val="00934865"/>
    <w:rsid w:val="00CF5689"/>
    <w:rsid w:val="05C9430D"/>
    <w:rsid w:val="3EC62F97"/>
    <w:rsid w:val="4A051160"/>
    <w:rsid w:val="59075216"/>
    <w:rsid w:val="62A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</w:rPr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12</Pages>
  <Words>852</Words>
  <Characters>1167</Characters>
  <Lines>45</Lines>
  <Paragraphs>12</Paragraphs>
  <TotalTime>1</TotalTime>
  <ScaleCrop>false</ScaleCrop>
  <LinksUpToDate>false</LinksUpToDate>
  <CharactersWithSpaces>1169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2019-01-31T01:51:00Z</dcterms:created>
  <dc:creator>CYHC</dc:creator>
  <cp:lastModifiedBy>SuiYeung ● LAU</cp:lastModifiedBy>
  <dcterms:modified xsi:type="dcterms:W3CDTF">2025-04-03T03:47:49Z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A15FC329E7BD4F0689FD7C62B921739F_13</vt:lpwstr>
  </property>
  <property fmtid="{D5CDD505-2E9C-101B-9397-08002B2CF9AE}" pid="4" name="KSOTemplateDocerSaveRecord">
    <vt:lpwstr>eyJoZGlkIjoiMjgyZjFlYWJlY2NiNWYzZmQxZmFlMTM4MWY1MDM5M2QiLCJ1c2VySWQiOiIyNzExMTc5MzUifQ==</vt:lpwstr>
  </property>
</Properties>
</file>